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221C1" w14:textId="77777777" w:rsidR="00F96088" w:rsidRDefault="00F96088" w:rsidP="009251A1">
      <w:pPr>
        <w:ind w:left="4678"/>
      </w:pPr>
      <w:r>
        <w:t>PATVIRTINTA</w:t>
      </w:r>
    </w:p>
    <w:p w14:paraId="1505CE0B" w14:textId="77777777" w:rsidR="00F96088" w:rsidRDefault="00F96088" w:rsidP="009251A1">
      <w:pPr>
        <w:ind w:left="4678"/>
      </w:pPr>
      <w:r>
        <w:t xml:space="preserve">Skuodo rajono savivaldybės tarybos </w:t>
      </w:r>
    </w:p>
    <w:p w14:paraId="1A01428A" w14:textId="0E550F71" w:rsidR="000633F5" w:rsidRDefault="000633F5" w:rsidP="000633F5">
      <w:pPr>
        <w:ind w:left="3382" w:firstLine="1296"/>
      </w:pPr>
      <w:r w:rsidRPr="00FD179E">
        <w:t>202</w:t>
      </w:r>
      <w:r w:rsidR="007E4E44">
        <w:t>1</w:t>
      </w:r>
      <w:r w:rsidRPr="00FD179E">
        <w:t xml:space="preserve"> m. birželio </w:t>
      </w:r>
      <w:r w:rsidR="00A14F98">
        <w:t>17</w:t>
      </w:r>
      <w:r w:rsidRPr="00FD179E">
        <w:t xml:space="preserve"> d.</w:t>
      </w:r>
      <w:r>
        <w:t xml:space="preserve"> sprendimu Nr. </w:t>
      </w:r>
      <w:r w:rsidR="00C31166">
        <w:t>T9-</w:t>
      </w:r>
      <w:r w:rsidR="00A14F98">
        <w:t>122</w:t>
      </w:r>
    </w:p>
    <w:p w14:paraId="1109FA46" w14:textId="77777777" w:rsidR="00F96088" w:rsidRDefault="00F96088" w:rsidP="00F96088"/>
    <w:p w14:paraId="46D30860" w14:textId="77777777" w:rsidR="00F96088" w:rsidRPr="00A5560F" w:rsidRDefault="00F96088" w:rsidP="00F96088">
      <w:pPr>
        <w:rPr>
          <w:sz w:val="4"/>
          <w:szCs w:val="4"/>
        </w:rPr>
      </w:pPr>
    </w:p>
    <w:p w14:paraId="28F52684" w14:textId="77777777" w:rsidR="00F96088" w:rsidRPr="00F81990" w:rsidRDefault="00F96088" w:rsidP="00F96088">
      <w:pPr>
        <w:rPr>
          <w:sz w:val="4"/>
          <w:szCs w:val="4"/>
        </w:rPr>
      </w:pPr>
    </w:p>
    <w:p w14:paraId="5FD34F0C" w14:textId="005E550C" w:rsidR="00F96088" w:rsidRDefault="00E90C88" w:rsidP="00E90C88">
      <w:pPr>
        <w:jc w:val="center"/>
      </w:pPr>
      <w:r w:rsidRPr="008C20A1">
        <w:rPr>
          <w:b/>
        </w:rPr>
        <w:t xml:space="preserve">KREIPIMOSI </w:t>
      </w:r>
      <w:r w:rsidR="00334833">
        <w:rPr>
          <w:b/>
        </w:rPr>
        <w:t xml:space="preserve">DĖL </w:t>
      </w:r>
      <w:r w:rsidRPr="008C20A1">
        <w:rPr>
          <w:b/>
        </w:rPr>
        <w:t>SOCIALIN</w:t>
      </w:r>
      <w:r w:rsidR="00334833">
        <w:rPr>
          <w:b/>
        </w:rPr>
        <w:t>ĖS</w:t>
      </w:r>
      <w:r w:rsidRPr="008C20A1">
        <w:rPr>
          <w:b/>
        </w:rPr>
        <w:t xml:space="preserve"> PARAM</w:t>
      </w:r>
      <w:r w:rsidR="00334833">
        <w:rPr>
          <w:b/>
        </w:rPr>
        <w:t>OS</w:t>
      </w:r>
      <w:r w:rsidRPr="008C20A1">
        <w:rPr>
          <w:b/>
        </w:rPr>
        <w:t xml:space="preserve"> MOKINIAMS IR </w:t>
      </w:r>
      <w:r w:rsidR="00FE37A1" w:rsidRPr="008C20A1">
        <w:rPr>
          <w:b/>
        </w:rPr>
        <w:t>MOKINI</w:t>
      </w:r>
      <w:r w:rsidR="00FE37A1">
        <w:rPr>
          <w:b/>
        </w:rPr>
        <w:t>Ų</w:t>
      </w:r>
      <w:r w:rsidR="00FE37A1" w:rsidRPr="008C20A1">
        <w:rPr>
          <w:b/>
        </w:rPr>
        <w:t xml:space="preserve"> </w:t>
      </w:r>
      <w:r w:rsidR="00FE37A1">
        <w:rPr>
          <w:b/>
        </w:rPr>
        <w:t>NEMOKAMO MAITINIMO</w:t>
      </w:r>
      <w:r w:rsidRPr="008C20A1">
        <w:rPr>
          <w:b/>
        </w:rPr>
        <w:t xml:space="preserve"> TVARKOS APRAŠ</w:t>
      </w:r>
      <w:r w:rsidR="00E1715C">
        <w:rPr>
          <w:b/>
        </w:rPr>
        <w:t>AS</w:t>
      </w:r>
    </w:p>
    <w:p w14:paraId="488C68EF" w14:textId="77777777" w:rsidR="00F96088" w:rsidRDefault="00F96088" w:rsidP="00F96088">
      <w:pPr>
        <w:jc w:val="center"/>
      </w:pPr>
    </w:p>
    <w:p w14:paraId="79F9DBC0" w14:textId="77777777" w:rsidR="00D14BEE" w:rsidRDefault="00D14BEE" w:rsidP="00D14BEE">
      <w:pPr>
        <w:tabs>
          <w:tab w:val="left" w:pos="709"/>
          <w:tab w:val="left" w:pos="1259"/>
        </w:tabs>
        <w:jc w:val="center"/>
        <w:rPr>
          <w:b/>
          <w:bCs/>
          <w:lang w:eastAsia="en-US"/>
        </w:rPr>
      </w:pPr>
      <w:r>
        <w:rPr>
          <w:b/>
          <w:bCs/>
          <w:lang w:eastAsia="en-US"/>
        </w:rPr>
        <w:t>I SKYRIUS</w:t>
      </w:r>
    </w:p>
    <w:p w14:paraId="01704A18" w14:textId="77777777" w:rsidR="00D14BEE" w:rsidRDefault="00D14BEE" w:rsidP="00D14BEE">
      <w:pPr>
        <w:tabs>
          <w:tab w:val="left" w:pos="709"/>
          <w:tab w:val="left" w:pos="1259"/>
        </w:tabs>
        <w:jc w:val="center"/>
        <w:rPr>
          <w:b/>
          <w:bCs/>
          <w:sz w:val="16"/>
          <w:szCs w:val="16"/>
          <w:lang w:eastAsia="en-US"/>
        </w:rPr>
      </w:pPr>
      <w:r>
        <w:rPr>
          <w:b/>
          <w:bCs/>
          <w:lang w:eastAsia="en-US"/>
        </w:rPr>
        <w:t>BENDROSIOS NUOSTATOS</w:t>
      </w:r>
    </w:p>
    <w:p w14:paraId="4BD71937" w14:textId="77777777" w:rsidR="00D14BEE" w:rsidRDefault="00D14BEE" w:rsidP="00D14BEE">
      <w:pPr>
        <w:tabs>
          <w:tab w:val="left" w:pos="709"/>
          <w:tab w:val="left" w:pos="1259"/>
        </w:tabs>
        <w:jc w:val="center"/>
        <w:rPr>
          <w:sz w:val="16"/>
          <w:szCs w:val="16"/>
          <w:lang w:eastAsia="en-US"/>
        </w:rPr>
      </w:pPr>
    </w:p>
    <w:p w14:paraId="2A923960" w14:textId="410FB60B" w:rsidR="00E1715C" w:rsidRPr="00F0710A" w:rsidRDefault="00E1715C" w:rsidP="00F0710A">
      <w:pPr>
        <w:keepNext/>
        <w:tabs>
          <w:tab w:val="left" w:pos="709"/>
        </w:tabs>
        <w:jc w:val="both"/>
        <w:outlineLvl w:val="4"/>
        <w:rPr>
          <w:szCs w:val="20"/>
          <w:lang w:eastAsia="en-US"/>
        </w:rPr>
      </w:pPr>
      <w:bookmarkStart w:id="0" w:name="straipsnis1_2"/>
      <w:r>
        <w:rPr>
          <w:rFonts w:ascii="TimesLT" w:hAnsi="TimesLT"/>
          <w:color w:val="000000"/>
          <w:szCs w:val="20"/>
          <w:lang w:eastAsia="en-US"/>
        </w:rPr>
        <w:tab/>
      </w:r>
      <w:r>
        <w:rPr>
          <w:rFonts w:ascii="TimesLT" w:hAnsi="TimesLT"/>
          <w:color w:val="000000"/>
          <w:szCs w:val="20"/>
          <w:lang w:eastAsia="en-US"/>
        </w:rPr>
        <w:tab/>
      </w:r>
      <w:r w:rsidR="00D14BEE" w:rsidRPr="00F0710A">
        <w:rPr>
          <w:rFonts w:ascii="TimesLT" w:hAnsi="TimesLT"/>
          <w:color w:val="000000"/>
          <w:szCs w:val="20"/>
          <w:lang w:eastAsia="en-US"/>
        </w:rPr>
        <w:t>1.</w:t>
      </w:r>
      <w:r w:rsidR="00D14BEE" w:rsidRPr="000739D5">
        <w:rPr>
          <w:rFonts w:ascii="TimesLT" w:hAnsi="TimesLT"/>
          <w:b/>
          <w:bCs/>
          <w:color w:val="000000"/>
          <w:szCs w:val="20"/>
          <w:lang w:eastAsia="en-US"/>
        </w:rPr>
        <w:t xml:space="preserve"> </w:t>
      </w:r>
      <w:r w:rsidR="00D14BEE" w:rsidRPr="00F0710A">
        <w:rPr>
          <w:rFonts w:ascii="TimesLT" w:hAnsi="TimesLT"/>
          <w:color w:val="000000"/>
          <w:szCs w:val="20"/>
          <w:lang w:eastAsia="en-US"/>
        </w:rPr>
        <w:t xml:space="preserve">Kreipimosi </w:t>
      </w:r>
      <w:r w:rsidR="00AA687C" w:rsidRPr="00F0710A">
        <w:rPr>
          <w:rFonts w:ascii="TimesLT" w:hAnsi="TimesLT"/>
          <w:color w:val="000000"/>
          <w:szCs w:val="20"/>
          <w:lang w:eastAsia="en-US"/>
        </w:rPr>
        <w:t xml:space="preserve">dėl </w:t>
      </w:r>
      <w:r w:rsidR="00D14BEE" w:rsidRPr="00F0710A">
        <w:rPr>
          <w:rFonts w:ascii="TimesLT" w:hAnsi="TimesLT"/>
          <w:color w:val="000000"/>
          <w:szCs w:val="20"/>
          <w:lang w:eastAsia="en-US"/>
        </w:rPr>
        <w:t>socialin</w:t>
      </w:r>
      <w:r w:rsidR="00AA687C" w:rsidRPr="00F0710A">
        <w:rPr>
          <w:rFonts w:ascii="TimesLT" w:hAnsi="TimesLT"/>
          <w:color w:val="000000"/>
          <w:szCs w:val="20"/>
          <w:lang w:eastAsia="en-US"/>
        </w:rPr>
        <w:t>ės</w:t>
      </w:r>
      <w:r w:rsidR="00D14BEE" w:rsidRPr="00F0710A">
        <w:rPr>
          <w:rFonts w:ascii="TimesLT" w:hAnsi="TimesLT"/>
          <w:color w:val="000000"/>
          <w:szCs w:val="20"/>
          <w:lang w:eastAsia="en-US"/>
        </w:rPr>
        <w:t xml:space="preserve"> param</w:t>
      </w:r>
      <w:r w:rsidR="00AA687C" w:rsidRPr="00F0710A">
        <w:rPr>
          <w:rFonts w:ascii="TimesLT" w:hAnsi="TimesLT"/>
          <w:color w:val="000000"/>
          <w:szCs w:val="20"/>
          <w:lang w:eastAsia="en-US"/>
        </w:rPr>
        <w:t>os</w:t>
      </w:r>
      <w:r w:rsidR="00D14BEE" w:rsidRPr="00F0710A">
        <w:rPr>
          <w:rFonts w:ascii="TimesLT" w:hAnsi="TimesLT"/>
          <w:color w:val="000000"/>
          <w:szCs w:val="20"/>
          <w:lang w:eastAsia="en-US"/>
        </w:rPr>
        <w:t xml:space="preserve"> mokiniams ir mokini</w:t>
      </w:r>
      <w:r w:rsidR="000739D5" w:rsidRPr="00F0710A">
        <w:rPr>
          <w:rFonts w:ascii="TimesLT" w:hAnsi="TimesLT"/>
          <w:color w:val="000000"/>
          <w:szCs w:val="20"/>
          <w:lang w:eastAsia="en-US"/>
        </w:rPr>
        <w:t>ų</w:t>
      </w:r>
      <w:r w:rsidR="00D14BEE" w:rsidRPr="00F0710A">
        <w:rPr>
          <w:rFonts w:ascii="TimesLT" w:hAnsi="TimesLT"/>
          <w:color w:val="000000"/>
          <w:szCs w:val="20"/>
          <w:lang w:eastAsia="en-US"/>
        </w:rPr>
        <w:t xml:space="preserve"> </w:t>
      </w:r>
      <w:r w:rsidR="000739D5" w:rsidRPr="00F0710A">
        <w:rPr>
          <w:rFonts w:ascii="TimesLT" w:hAnsi="TimesLT"/>
          <w:color w:val="000000"/>
          <w:szCs w:val="20"/>
          <w:lang w:eastAsia="en-US"/>
        </w:rPr>
        <w:t>nemokamo maitinimo</w:t>
      </w:r>
      <w:r w:rsidR="00D14BEE" w:rsidRPr="00F0710A">
        <w:rPr>
          <w:rFonts w:ascii="TimesLT" w:hAnsi="TimesLT"/>
          <w:color w:val="000000"/>
          <w:szCs w:val="20"/>
          <w:lang w:eastAsia="en-US"/>
        </w:rPr>
        <w:t xml:space="preserve"> tvarkos </w:t>
      </w:r>
      <w:r w:rsidR="00B13383" w:rsidRPr="00F0710A">
        <w:rPr>
          <w:rFonts w:ascii="TimesLT" w:hAnsi="TimesLT"/>
          <w:color w:val="000000"/>
          <w:szCs w:val="20"/>
          <w:lang w:eastAsia="en-US"/>
        </w:rPr>
        <w:t xml:space="preserve">aprašas </w:t>
      </w:r>
      <w:r w:rsidR="00D14BEE" w:rsidRPr="00F0710A">
        <w:rPr>
          <w:rFonts w:ascii="TimesLT" w:hAnsi="TimesLT"/>
          <w:color w:val="000000"/>
          <w:szCs w:val="20"/>
          <w:lang w:eastAsia="en-US"/>
        </w:rPr>
        <w:t xml:space="preserve">(toliau – tvarkos </w:t>
      </w:r>
      <w:r w:rsidR="00B13383" w:rsidRPr="00F0710A">
        <w:rPr>
          <w:rFonts w:ascii="TimesLT" w:hAnsi="TimesLT"/>
          <w:color w:val="000000"/>
          <w:szCs w:val="20"/>
          <w:lang w:eastAsia="en-US"/>
        </w:rPr>
        <w:t>aprašas</w:t>
      </w:r>
      <w:r w:rsidR="00D14BEE" w:rsidRPr="00F0710A">
        <w:rPr>
          <w:rFonts w:ascii="TimesLT" w:hAnsi="TimesLT"/>
          <w:color w:val="000000"/>
          <w:szCs w:val="20"/>
          <w:lang w:eastAsia="en-US"/>
        </w:rPr>
        <w:t xml:space="preserve">) </w:t>
      </w:r>
      <w:r w:rsidR="00B13383" w:rsidRPr="00F0710A">
        <w:rPr>
          <w:rFonts w:ascii="TimesLT" w:hAnsi="TimesLT"/>
          <w:color w:val="000000"/>
          <w:szCs w:val="20"/>
          <w:lang w:eastAsia="en-US"/>
        </w:rPr>
        <w:t xml:space="preserve">nustato </w:t>
      </w:r>
      <w:r w:rsidRPr="00F0710A">
        <w:rPr>
          <w:lang w:eastAsia="en-US"/>
        </w:rPr>
        <w:t>mokinių teisės į socialinę paramą ir paramos gavimo</w:t>
      </w:r>
      <w:r>
        <w:rPr>
          <w:lang w:eastAsia="en-US"/>
        </w:rPr>
        <w:t xml:space="preserve"> </w:t>
      </w:r>
      <w:r w:rsidRPr="00F0710A">
        <w:rPr>
          <w:lang w:eastAsia="en-US"/>
        </w:rPr>
        <w:t xml:space="preserve">sąlygas, kreipimosi dėl socialinės paramos mokiniams tvarką, </w:t>
      </w:r>
      <w:r w:rsidRPr="00F0710A">
        <w:rPr>
          <w:color w:val="000000"/>
          <w:lang w:eastAsia="en-US"/>
        </w:rPr>
        <w:t xml:space="preserve">pajamų socialinei paramai mokiniams gauti apskaičiavimo tvarką, </w:t>
      </w:r>
      <w:r w:rsidRPr="00F0710A">
        <w:rPr>
          <w:lang w:eastAsia="en-US"/>
        </w:rPr>
        <w:t xml:space="preserve">socialinės paramos mokiniams skyrimo sąlygas, </w:t>
      </w:r>
      <w:r w:rsidRPr="00F0710A">
        <w:rPr>
          <w:szCs w:val="20"/>
          <w:lang w:eastAsia="en-US"/>
        </w:rPr>
        <w:t>nemokamam maitinimui skirtiems produktams bei mokinio reikmenims įsigyti skiriamų lėšų dydžio nustatymo tvarką, socialinės paramos mokiniams teikimo sąlygas</w:t>
      </w:r>
      <w:r w:rsidR="007B2A2E">
        <w:rPr>
          <w:szCs w:val="20"/>
          <w:lang w:eastAsia="en-US"/>
        </w:rPr>
        <w:t xml:space="preserve"> Skuodo rajono savivaldybėje (toliau – savivaldybė)</w:t>
      </w:r>
      <w:r>
        <w:rPr>
          <w:szCs w:val="20"/>
          <w:lang w:eastAsia="en-US"/>
        </w:rPr>
        <w:t>.</w:t>
      </w:r>
    </w:p>
    <w:p w14:paraId="132CF637" w14:textId="77777777" w:rsidR="00D14BEE" w:rsidRDefault="00D14BEE" w:rsidP="00D14BEE">
      <w:pPr>
        <w:tabs>
          <w:tab w:val="left" w:pos="1134"/>
          <w:tab w:val="left" w:pos="1276"/>
        </w:tabs>
        <w:ind w:firstLine="1259"/>
        <w:jc w:val="both"/>
        <w:rPr>
          <w:rFonts w:ascii="TimesLT" w:hAnsi="TimesLT"/>
          <w:szCs w:val="20"/>
          <w:lang w:eastAsia="en-US"/>
        </w:rPr>
      </w:pPr>
      <w:r>
        <w:rPr>
          <w:rFonts w:ascii="TimesLT" w:hAnsi="TimesLT"/>
          <w:szCs w:val="20"/>
          <w:lang w:eastAsia="en-US"/>
        </w:rPr>
        <w:t xml:space="preserve">2. </w:t>
      </w:r>
      <w:r>
        <w:rPr>
          <w:lang w:eastAsia="en-US"/>
        </w:rPr>
        <w:t>Socialinė parama gali būti skiriama mokiniams, kurie mokosi bendrojo ugdymo mokyklose, profesinio mokymo įstaigose, ikimokyklinio ugdymo mokyklose (toliau – mokyklose) ar pas kitą švietimo teikėją (išskyrus laisvąjį mokytoją) pagal bendrojo ugdymo programas, įregistruotas Studijų, mokymo programų ir kvalifikacijų registre, ar pagal priešmokyklinio ugdymo programą.</w:t>
      </w:r>
    </w:p>
    <w:p w14:paraId="3EEE4604" w14:textId="77777777" w:rsidR="00D14BEE" w:rsidRDefault="00D14BEE" w:rsidP="00D14BEE">
      <w:pPr>
        <w:ind w:firstLine="1259"/>
        <w:jc w:val="both"/>
        <w:rPr>
          <w:rFonts w:ascii="TimesLT" w:hAnsi="TimesLT"/>
          <w:szCs w:val="20"/>
          <w:lang w:eastAsia="en-US"/>
        </w:rPr>
      </w:pPr>
      <w:r>
        <w:rPr>
          <w:rFonts w:ascii="TimesLT" w:hAnsi="TimesLT"/>
          <w:szCs w:val="20"/>
          <w:lang w:eastAsia="en-US"/>
        </w:rPr>
        <w:t>3. Tvarkos aprašas netaikomas mokiniams, kurie:</w:t>
      </w:r>
    </w:p>
    <w:p w14:paraId="5600DD78" w14:textId="77777777" w:rsidR="00D14BEE" w:rsidRDefault="00D14BEE" w:rsidP="00D14BEE">
      <w:pPr>
        <w:ind w:left="1259"/>
        <w:jc w:val="both"/>
        <w:rPr>
          <w:rFonts w:ascii="TimesLT" w:hAnsi="TimesLT"/>
          <w:color w:val="FF0000"/>
          <w:szCs w:val="20"/>
          <w:lang w:eastAsia="en-US"/>
        </w:rPr>
      </w:pPr>
      <w:r>
        <w:rPr>
          <w:rFonts w:ascii="TimesLT" w:hAnsi="TimesLT"/>
          <w:szCs w:val="20"/>
          <w:lang w:eastAsia="en-US"/>
        </w:rPr>
        <w:t>3.1. mokosi ir pagal bendrojo ugdymo, ir pagal profesinio mokymo programas</w:t>
      </w:r>
      <w:r>
        <w:rPr>
          <w:rFonts w:ascii="TimesLT" w:hAnsi="TimesLT"/>
          <w:color w:val="FF0000"/>
          <w:szCs w:val="20"/>
          <w:lang w:eastAsia="en-US"/>
        </w:rPr>
        <w:t xml:space="preserve">;  </w:t>
      </w:r>
    </w:p>
    <w:p w14:paraId="291E9C23" w14:textId="6666CB61" w:rsidR="00030D5B" w:rsidRPr="00D76FF1" w:rsidRDefault="00D14BEE" w:rsidP="00240D9A">
      <w:pPr>
        <w:ind w:firstLine="1259"/>
        <w:jc w:val="both"/>
        <w:rPr>
          <w:rFonts w:ascii="TimesLT" w:hAnsi="TimesLT"/>
          <w:szCs w:val="20"/>
          <w:lang w:eastAsia="en-US"/>
        </w:rPr>
      </w:pPr>
      <w:r w:rsidRPr="00D76FF1">
        <w:rPr>
          <w:rFonts w:ascii="TimesLT" w:hAnsi="TimesLT"/>
          <w:szCs w:val="20"/>
          <w:lang w:eastAsia="en-US"/>
        </w:rPr>
        <w:t xml:space="preserve">3.2. </w:t>
      </w:r>
      <w:r w:rsidR="00030D5B" w:rsidRPr="00D76FF1">
        <w:rPr>
          <w:rFonts w:ascii="TimesLT" w:hAnsi="TimesLT"/>
          <w:szCs w:val="20"/>
          <w:lang w:eastAsia="en-US"/>
        </w:rPr>
        <w:t xml:space="preserve">vyresniems kaip 21 metų mokiniams, kurie mokosi pagal suaugusiųjų ugdymo </w:t>
      </w:r>
    </w:p>
    <w:p w14:paraId="4FB84A19" w14:textId="3163FD8E" w:rsidR="00136FEA" w:rsidRDefault="00DA6174" w:rsidP="00240D9A">
      <w:pPr>
        <w:jc w:val="both"/>
        <w:rPr>
          <w:rFonts w:ascii="TimesLT" w:hAnsi="TimesLT"/>
          <w:szCs w:val="20"/>
          <w:lang w:eastAsia="en-US"/>
        </w:rPr>
      </w:pPr>
      <w:r w:rsidRPr="00D76FF1">
        <w:rPr>
          <w:rFonts w:ascii="TimesLT" w:hAnsi="TimesLT"/>
          <w:szCs w:val="20"/>
          <w:lang w:eastAsia="en-US"/>
        </w:rPr>
        <w:t>p</w:t>
      </w:r>
      <w:r w:rsidR="00030D5B" w:rsidRPr="00D76FF1">
        <w:rPr>
          <w:rFonts w:ascii="TimesLT" w:hAnsi="TimesLT"/>
          <w:szCs w:val="20"/>
          <w:lang w:eastAsia="en-US"/>
        </w:rPr>
        <w:t>rogramas</w:t>
      </w:r>
      <w:r w:rsidR="005E68B5" w:rsidRPr="00D76FF1">
        <w:rPr>
          <w:rFonts w:ascii="TimesLT" w:hAnsi="TimesLT"/>
          <w:szCs w:val="20"/>
          <w:lang w:eastAsia="en-US"/>
        </w:rPr>
        <w:t xml:space="preserve">, </w:t>
      </w:r>
      <w:r w:rsidR="00136FEA" w:rsidRPr="00D76FF1">
        <w:rPr>
          <w:iCs/>
        </w:rPr>
        <w:t>išskyrus šio tvarkos aprašo 47  punkte nustatytą atvejį</w:t>
      </w:r>
      <w:r w:rsidR="00240D9A" w:rsidRPr="00D76FF1">
        <w:rPr>
          <w:rFonts w:ascii="TimesLT" w:hAnsi="TimesLT"/>
          <w:szCs w:val="20"/>
          <w:lang w:eastAsia="en-US"/>
        </w:rPr>
        <w:t>;</w:t>
      </w:r>
      <w:r w:rsidR="00240D9A">
        <w:rPr>
          <w:rFonts w:ascii="TimesLT" w:hAnsi="TimesLT"/>
          <w:szCs w:val="20"/>
          <w:lang w:eastAsia="en-US"/>
        </w:rPr>
        <w:tab/>
      </w:r>
      <w:r w:rsidR="00240D9A">
        <w:rPr>
          <w:rFonts w:ascii="TimesLT" w:hAnsi="TimesLT"/>
          <w:szCs w:val="20"/>
          <w:lang w:eastAsia="en-US"/>
        </w:rPr>
        <w:tab/>
      </w:r>
    </w:p>
    <w:p w14:paraId="18C7B757" w14:textId="2205B332" w:rsidR="00D14BEE" w:rsidRPr="00240D9A" w:rsidRDefault="00D14BEE" w:rsidP="00136FEA">
      <w:pPr>
        <w:ind w:firstLine="1296"/>
        <w:jc w:val="both"/>
        <w:rPr>
          <w:rFonts w:ascii="TimesLT" w:hAnsi="TimesLT"/>
          <w:szCs w:val="20"/>
          <w:lang w:eastAsia="en-US"/>
        </w:rPr>
      </w:pPr>
      <w:r w:rsidRPr="000739D5">
        <w:rPr>
          <w:iCs/>
        </w:rPr>
        <w:t>3.3. yra išlaikomi (nemokamai gauna nakvynę, maistą ir mokinio reikmenis) valstybės arba savivaldybės finansuojamose įstaigose, išskyrus šio tvarkos aprašo 8 punkte nustatytus atvejus;</w:t>
      </w:r>
    </w:p>
    <w:p w14:paraId="40D13FE0" w14:textId="358D4FFB" w:rsidR="00D14BEE" w:rsidRPr="000739D5" w:rsidRDefault="00D14BEE" w:rsidP="00D14BEE">
      <w:pPr>
        <w:widowControl w:val="0"/>
        <w:suppressAutoHyphens/>
        <w:ind w:firstLine="1296"/>
        <w:jc w:val="both"/>
        <w:rPr>
          <w:rFonts w:eastAsia="SimSun"/>
          <w:iCs/>
          <w:kern w:val="2"/>
          <w:lang w:eastAsia="zh-CN" w:bidi="hi-IN"/>
        </w:rPr>
      </w:pPr>
      <w:r w:rsidRPr="000739D5">
        <w:rPr>
          <w:rFonts w:eastAsia="SimSun"/>
          <w:iCs/>
          <w:kern w:val="2"/>
          <w:lang w:eastAsia="zh-CN" w:bidi="hi-IN"/>
        </w:rPr>
        <w:t xml:space="preserve">3.4. </w:t>
      </w:r>
      <w:r w:rsidRPr="000739D5">
        <w:rPr>
          <w:iCs/>
        </w:rPr>
        <w:t>Lietuvos Respublikos civilinio kodekso nustatyta tvarka nustatyta vaiko laikinoji ar nuolatinė globa (rūpyba), išskyrus šio tvarkos aprašo 8  punkte nustatytus atvejus.</w:t>
      </w:r>
    </w:p>
    <w:p w14:paraId="368C41DA" w14:textId="77777777" w:rsidR="00D14BEE" w:rsidRDefault="00D14BEE" w:rsidP="00D14BEE">
      <w:pPr>
        <w:ind w:firstLine="720"/>
        <w:jc w:val="both"/>
        <w:rPr>
          <w:rFonts w:ascii="TimesLT" w:hAnsi="TimesLT"/>
          <w:szCs w:val="20"/>
          <w:lang w:eastAsia="en-US"/>
        </w:rPr>
      </w:pPr>
      <w:r>
        <w:rPr>
          <w:rFonts w:ascii="TimesLT" w:hAnsi="TimesLT"/>
          <w:szCs w:val="20"/>
          <w:lang w:eastAsia="en-US"/>
        </w:rPr>
        <w:tab/>
      </w:r>
      <w:r>
        <w:rPr>
          <w:rFonts w:ascii="TimesLT" w:hAnsi="TimesLT"/>
          <w:color w:val="000000"/>
          <w:szCs w:val="20"/>
          <w:lang w:eastAsia="en-US"/>
        </w:rPr>
        <w:t xml:space="preserve">4. </w:t>
      </w:r>
      <w:r>
        <w:rPr>
          <w:lang w:eastAsia="en-US"/>
        </w:rPr>
        <w:t>Socialinė parama mokiniams finansuojama iš valstybės biudžeto specialiosios tikslinės dotacijos savivaldybės biudžetui, savivaldybės biudžeto lėšų, įstatymų nustatyta tvarka gautų kitų lėšų.</w:t>
      </w:r>
    </w:p>
    <w:p w14:paraId="3DC71AFE" w14:textId="77777777" w:rsidR="00D14BEE" w:rsidRDefault="00D14BEE" w:rsidP="00D14BEE">
      <w:pPr>
        <w:suppressAutoHyphens/>
        <w:ind w:firstLine="720"/>
        <w:jc w:val="both"/>
        <w:rPr>
          <w:bCs/>
          <w:color w:val="000000"/>
          <w:lang w:eastAsia="en-US"/>
        </w:rPr>
      </w:pPr>
      <w:r>
        <w:rPr>
          <w:rFonts w:ascii="TimesLT" w:hAnsi="TimesLT"/>
          <w:b/>
          <w:szCs w:val="20"/>
          <w:lang w:eastAsia="en-US"/>
        </w:rPr>
        <w:tab/>
      </w:r>
      <w:r>
        <w:rPr>
          <w:rFonts w:ascii="TimesLT" w:hAnsi="TimesLT"/>
          <w:bCs/>
          <w:szCs w:val="20"/>
          <w:lang w:eastAsia="en-US"/>
        </w:rPr>
        <w:t xml:space="preserve">5. Tvarkos </w:t>
      </w:r>
      <w:r>
        <w:rPr>
          <w:rFonts w:ascii="TimesLT" w:hAnsi="TimesLT"/>
          <w:bCs/>
          <w:color w:val="000000"/>
          <w:szCs w:val="20"/>
          <w:lang w:eastAsia="en-US"/>
        </w:rPr>
        <w:t>apraše vartojamos sąvokos atitinka Lietuvos Respublikos socialinės paramos mokiniams įstatyme,</w:t>
      </w:r>
      <w:r>
        <w:rPr>
          <w:rFonts w:ascii="TimesLT" w:hAnsi="TimesLT"/>
          <w:bCs/>
          <w:caps/>
          <w:color w:val="000000"/>
          <w:szCs w:val="20"/>
          <w:lang w:eastAsia="en-US"/>
        </w:rPr>
        <w:t xml:space="preserve"> </w:t>
      </w:r>
      <w:r>
        <w:rPr>
          <w:bCs/>
          <w:color w:val="000000"/>
          <w:lang w:eastAsia="en-US"/>
        </w:rPr>
        <w:t>Lietuvos Respublikos piniginės socialinės paramos nepasiturintiems gyventojams įstatyme ir Švietimo įstatyme apibrėžtas sąvokas.</w:t>
      </w:r>
    </w:p>
    <w:p w14:paraId="6F2B0937" w14:textId="77777777" w:rsidR="00D14BEE" w:rsidRDefault="00D14BEE" w:rsidP="007C763B">
      <w:pPr>
        <w:tabs>
          <w:tab w:val="left" w:pos="709"/>
          <w:tab w:val="left" w:pos="1259"/>
        </w:tabs>
        <w:jc w:val="both"/>
        <w:rPr>
          <w:sz w:val="16"/>
          <w:szCs w:val="16"/>
          <w:lang w:eastAsia="en-US"/>
        </w:rPr>
      </w:pPr>
    </w:p>
    <w:bookmarkEnd w:id="0"/>
    <w:p w14:paraId="610D7AB7" w14:textId="77777777" w:rsidR="00D14BEE" w:rsidRDefault="00D14BEE" w:rsidP="00D14BEE">
      <w:pPr>
        <w:keepNext/>
        <w:tabs>
          <w:tab w:val="left" w:pos="709"/>
        </w:tabs>
        <w:jc w:val="center"/>
        <w:outlineLvl w:val="4"/>
        <w:rPr>
          <w:b/>
          <w:caps/>
          <w:lang w:eastAsia="en-US"/>
        </w:rPr>
      </w:pPr>
      <w:r>
        <w:rPr>
          <w:b/>
          <w:caps/>
          <w:lang w:eastAsia="en-US"/>
        </w:rPr>
        <w:t>II SKYRIUS</w:t>
      </w:r>
    </w:p>
    <w:p w14:paraId="5D29A282" w14:textId="77777777" w:rsidR="00D14BEE" w:rsidRDefault="00D14BEE" w:rsidP="00D14BEE">
      <w:pPr>
        <w:keepNext/>
        <w:tabs>
          <w:tab w:val="left" w:pos="709"/>
        </w:tabs>
        <w:jc w:val="center"/>
        <w:outlineLvl w:val="4"/>
        <w:rPr>
          <w:b/>
          <w:caps/>
          <w:lang w:eastAsia="en-US"/>
        </w:rPr>
      </w:pPr>
      <w:r>
        <w:rPr>
          <w:b/>
          <w:caps/>
          <w:lang w:eastAsia="en-US"/>
        </w:rPr>
        <w:t>MOKINIŲ TEISĖ Į SOCIALINĘ PARAMĄ IR PARAMOS GAVIMO</w:t>
      </w:r>
    </w:p>
    <w:p w14:paraId="214C41E0" w14:textId="77777777" w:rsidR="00D14BEE" w:rsidRDefault="00D14BEE" w:rsidP="00D14BEE">
      <w:pPr>
        <w:keepNext/>
        <w:tabs>
          <w:tab w:val="left" w:pos="709"/>
        </w:tabs>
        <w:jc w:val="center"/>
        <w:outlineLvl w:val="4"/>
        <w:rPr>
          <w:b/>
          <w:caps/>
          <w:lang w:eastAsia="en-US"/>
        </w:rPr>
      </w:pPr>
      <w:r>
        <w:rPr>
          <w:b/>
          <w:caps/>
          <w:lang w:eastAsia="en-US"/>
        </w:rPr>
        <w:t>SĄLYGOS</w:t>
      </w:r>
      <w:bookmarkStart w:id="1" w:name="skirsnis3"/>
    </w:p>
    <w:p w14:paraId="0587F064" w14:textId="77777777" w:rsidR="00D14BEE" w:rsidRDefault="00D14BEE" w:rsidP="00D14BEE">
      <w:pPr>
        <w:ind w:firstLine="720"/>
        <w:jc w:val="both"/>
        <w:rPr>
          <w:rFonts w:ascii="TimesLT" w:hAnsi="TimesLT"/>
          <w:sz w:val="16"/>
          <w:szCs w:val="16"/>
          <w:lang w:eastAsia="en-US"/>
        </w:rPr>
      </w:pPr>
    </w:p>
    <w:p w14:paraId="4B1DE0C7" w14:textId="77777777" w:rsidR="00D14BEE" w:rsidRDefault="00D14BEE" w:rsidP="00D14BEE">
      <w:pPr>
        <w:keepNext/>
        <w:tabs>
          <w:tab w:val="left" w:pos="709"/>
        </w:tabs>
        <w:jc w:val="both"/>
        <w:outlineLvl w:val="4"/>
        <w:rPr>
          <w:lang w:eastAsia="en-US"/>
        </w:rPr>
      </w:pPr>
      <w:r>
        <w:rPr>
          <w:caps/>
          <w:lang w:eastAsia="en-US"/>
        </w:rPr>
        <w:tab/>
      </w:r>
      <w:r>
        <w:rPr>
          <w:caps/>
          <w:lang w:eastAsia="en-US"/>
        </w:rPr>
        <w:tab/>
        <w:t xml:space="preserve">6. </w:t>
      </w:r>
      <w:r>
        <w:rPr>
          <w:lang w:eastAsia="en-US"/>
        </w:rPr>
        <w:t xml:space="preserve">Nustatomos šios socialinės paramos mokiniams rūšys: </w:t>
      </w:r>
    </w:p>
    <w:p w14:paraId="544511D3" w14:textId="77777777" w:rsidR="00D14BEE" w:rsidRDefault="00D14BEE" w:rsidP="00D14BEE">
      <w:pPr>
        <w:ind w:firstLine="720"/>
        <w:jc w:val="both"/>
        <w:rPr>
          <w:lang w:eastAsia="en-US"/>
        </w:rPr>
      </w:pPr>
      <w:r>
        <w:rPr>
          <w:lang w:eastAsia="en-US"/>
        </w:rPr>
        <w:tab/>
        <w:t>6.1. mokinių nemokamas maitinimas (pietūs ir maitinimas mokyklų organizuojamose vasaros poilsio stovyklose);</w:t>
      </w:r>
    </w:p>
    <w:p w14:paraId="78C9BC31" w14:textId="77777777" w:rsidR="00D14BEE" w:rsidRDefault="00D14BEE" w:rsidP="00D14BEE">
      <w:pPr>
        <w:tabs>
          <w:tab w:val="left" w:pos="709"/>
          <w:tab w:val="left" w:pos="1259"/>
        </w:tabs>
        <w:ind w:firstLine="720"/>
        <w:jc w:val="both"/>
        <w:rPr>
          <w:lang w:eastAsia="en-US"/>
        </w:rPr>
      </w:pPr>
      <w:r>
        <w:rPr>
          <w:bCs/>
          <w:lang w:eastAsia="en-US"/>
        </w:rPr>
        <w:tab/>
        <w:t>6.2. parama mokinio reikmenims įsigyti.</w:t>
      </w:r>
    </w:p>
    <w:p w14:paraId="6E459D42" w14:textId="77777777" w:rsidR="00D14BEE" w:rsidRDefault="00D14BEE" w:rsidP="00D14BEE">
      <w:pPr>
        <w:tabs>
          <w:tab w:val="left" w:pos="709"/>
        </w:tabs>
        <w:jc w:val="both"/>
        <w:rPr>
          <w:szCs w:val="20"/>
          <w:lang w:eastAsia="en-US"/>
        </w:rPr>
      </w:pPr>
      <w:r>
        <w:rPr>
          <w:color w:val="000000"/>
          <w:lang w:eastAsia="en-US"/>
        </w:rPr>
        <w:tab/>
      </w:r>
      <w:r>
        <w:rPr>
          <w:color w:val="000000"/>
          <w:lang w:eastAsia="en-US"/>
        </w:rPr>
        <w:tab/>
        <w:t xml:space="preserve">7. </w:t>
      </w:r>
      <w:r>
        <w:rPr>
          <w:szCs w:val="20"/>
          <w:lang w:eastAsia="en-US"/>
        </w:rPr>
        <w:t>Mokiniai, kurie mokosi pagal bendrojo ugdymo programas, įregistruotas Studijų, mokymo programų ir kvalifikacijų registre, ar priešmokyklinio ugdymo programą, turi teisę į nemokamus pietus ir į paramą mokinio reikmenims įsigyti, jeigu vidutinės pajamos vienam iš bendrai gyvenančių asmenų ar vienam gyvenančiam asmeniui (toliau – vidutinės pajamos vienam asmeniui) per mėnesį yra mažesnės kaip 1,5 valstybės remiamų pajamų (toliau – VRP) dydžio.</w:t>
      </w:r>
    </w:p>
    <w:p w14:paraId="7FAED7BF" w14:textId="198575A2" w:rsidR="00D14BEE" w:rsidRPr="00D76FF1" w:rsidRDefault="00D14BEE" w:rsidP="00D14BEE">
      <w:pPr>
        <w:tabs>
          <w:tab w:val="left" w:pos="709"/>
        </w:tabs>
        <w:jc w:val="both"/>
        <w:rPr>
          <w:bCs/>
          <w:szCs w:val="20"/>
          <w:lang w:eastAsia="en-US"/>
        </w:rPr>
      </w:pPr>
      <w:r>
        <w:rPr>
          <w:szCs w:val="20"/>
          <w:lang w:eastAsia="en-US"/>
        </w:rPr>
        <w:tab/>
      </w:r>
      <w:r>
        <w:rPr>
          <w:szCs w:val="20"/>
          <w:lang w:eastAsia="en-US"/>
        </w:rPr>
        <w:tab/>
      </w:r>
      <w:r w:rsidRPr="00D76FF1">
        <w:rPr>
          <w:bCs/>
          <w:color w:val="000000"/>
          <w:lang w:eastAsia="en-US"/>
        </w:rPr>
        <w:t xml:space="preserve">8. </w:t>
      </w:r>
      <w:bookmarkStart w:id="2" w:name="_Hlk72760695"/>
      <w:r w:rsidRPr="00D76FF1">
        <w:rPr>
          <w:bCs/>
          <w:color w:val="000000"/>
          <w:lang w:eastAsia="en-US"/>
        </w:rPr>
        <w:t xml:space="preserve">Mokiniai, kurie mokosi mokyklose pagal priešmokyklinio ugdymo programą ar pagal pradinio ugdymo programą pirmoje </w:t>
      </w:r>
      <w:r w:rsidR="00AC41AC" w:rsidRPr="00D76FF1">
        <w:rPr>
          <w:bCs/>
          <w:color w:val="000000"/>
          <w:lang w:eastAsia="en-US"/>
        </w:rPr>
        <w:t xml:space="preserve">ar </w:t>
      </w:r>
      <w:r w:rsidR="00C00CD9" w:rsidRPr="00D76FF1">
        <w:rPr>
          <w:bCs/>
          <w:color w:val="000000"/>
          <w:lang w:eastAsia="en-US"/>
        </w:rPr>
        <w:t xml:space="preserve">antroje </w:t>
      </w:r>
      <w:r w:rsidRPr="00D76FF1">
        <w:rPr>
          <w:bCs/>
          <w:color w:val="000000"/>
          <w:lang w:eastAsia="en-US"/>
        </w:rPr>
        <w:t>klasėje, turi teisę į nemokamus pietus, nevertinant gaunamų pajamų.</w:t>
      </w:r>
      <w:bookmarkEnd w:id="2"/>
    </w:p>
    <w:p w14:paraId="7197B471" w14:textId="77777777" w:rsidR="00D14BEE" w:rsidRDefault="00D14BEE" w:rsidP="00D14BEE">
      <w:pPr>
        <w:tabs>
          <w:tab w:val="left" w:pos="709"/>
        </w:tabs>
        <w:jc w:val="both"/>
        <w:rPr>
          <w:color w:val="000000"/>
          <w:lang w:eastAsia="en-US"/>
        </w:rPr>
      </w:pPr>
      <w:r>
        <w:rPr>
          <w:color w:val="000000"/>
          <w:lang w:eastAsia="en-US"/>
        </w:rPr>
        <w:lastRenderedPageBreak/>
        <w:tab/>
      </w:r>
      <w:r>
        <w:rPr>
          <w:color w:val="000000"/>
          <w:lang w:eastAsia="en-US"/>
        </w:rPr>
        <w:tab/>
        <w:t xml:space="preserve">9. Mokiniai turi teisę į nemokamus pietus ir paramą mokinio reikmenims įsigyti,   jeigu vidutinės pajamos vienam asmeniui per mėnesį yra mažesnės kaip 2 VRP dydžiai, atsižvelgiant į bendrai gyvenančių asmenų ar vieno gyvenančio asmens gyvenimo sąlygas šiais atvejais: </w:t>
      </w:r>
    </w:p>
    <w:p w14:paraId="63F24F35" w14:textId="77777777" w:rsidR="00D14BEE" w:rsidRDefault="00D14BEE" w:rsidP="00D14BEE">
      <w:pPr>
        <w:tabs>
          <w:tab w:val="left" w:pos="709"/>
        </w:tabs>
        <w:jc w:val="both"/>
        <w:rPr>
          <w:color w:val="000000"/>
          <w:lang w:eastAsia="en-US"/>
        </w:rPr>
      </w:pPr>
      <w:r>
        <w:rPr>
          <w:color w:val="000000"/>
          <w:lang w:eastAsia="en-US"/>
        </w:rPr>
        <w:tab/>
      </w:r>
      <w:r>
        <w:rPr>
          <w:color w:val="000000"/>
          <w:lang w:eastAsia="en-US"/>
        </w:rPr>
        <w:tab/>
        <w:t>9.1. ligos;</w:t>
      </w:r>
    </w:p>
    <w:p w14:paraId="61D57D58" w14:textId="77777777" w:rsidR="00D14BEE" w:rsidRDefault="00D14BEE" w:rsidP="00D14BEE">
      <w:pPr>
        <w:tabs>
          <w:tab w:val="left" w:pos="709"/>
        </w:tabs>
        <w:jc w:val="both"/>
        <w:rPr>
          <w:color w:val="000000"/>
          <w:lang w:eastAsia="en-US"/>
        </w:rPr>
      </w:pPr>
      <w:r>
        <w:rPr>
          <w:color w:val="000000"/>
          <w:lang w:eastAsia="en-US"/>
        </w:rPr>
        <w:tab/>
        <w:t xml:space="preserve"> </w:t>
      </w:r>
      <w:r>
        <w:rPr>
          <w:color w:val="000000"/>
          <w:lang w:eastAsia="en-US"/>
        </w:rPr>
        <w:tab/>
        <w:t xml:space="preserve">9.2. nelaimingo atsitikimo; </w:t>
      </w:r>
    </w:p>
    <w:p w14:paraId="563671AF" w14:textId="77777777" w:rsidR="00D14BEE" w:rsidRDefault="00D14BEE" w:rsidP="00D14BEE">
      <w:pPr>
        <w:tabs>
          <w:tab w:val="left" w:pos="709"/>
        </w:tabs>
        <w:jc w:val="both"/>
        <w:rPr>
          <w:color w:val="000000"/>
          <w:lang w:eastAsia="en-US"/>
        </w:rPr>
      </w:pPr>
      <w:r>
        <w:rPr>
          <w:color w:val="000000"/>
          <w:lang w:eastAsia="en-US"/>
        </w:rPr>
        <w:tab/>
      </w:r>
      <w:r>
        <w:rPr>
          <w:color w:val="000000"/>
          <w:lang w:eastAsia="en-US"/>
        </w:rPr>
        <w:tab/>
        <w:t>9.3. netekus maitintojo;</w:t>
      </w:r>
    </w:p>
    <w:p w14:paraId="01B422D1" w14:textId="77777777" w:rsidR="00D14BEE" w:rsidRDefault="00D14BEE" w:rsidP="00D14BEE">
      <w:pPr>
        <w:tabs>
          <w:tab w:val="left" w:pos="709"/>
        </w:tabs>
        <w:jc w:val="both"/>
        <w:rPr>
          <w:bCs/>
          <w:color w:val="000000"/>
          <w:lang w:eastAsia="en-US"/>
        </w:rPr>
      </w:pPr>
      <w:r>
        <w:rPr>
          <w:b/>
          <w:color w:val="000000"/>
          <w:lang w:eastAsia="en-US"/>
        </w:rPr>
        <w:tab/>
      </w:r>
      <w:r>
        <w:rPr>
          <w:bCs/>
          <w:color w:val="000000"/>
          <w:lang w:eastAsia="en-US"/>
        </w:rPr>
        <w:tab/>
        <w:t>9.4. kai bendrai gyvenantys asmenys augina tris ir daugiau vaikų;</w:t>
      </w:r>
    </w:p>
    <w:p w14:paraId="76A8500A" w14:textId="77777777" w:rsidR="00D14BEE" w:rsidRDefault="00D14BEE" w:rsidP="00D14BEE">
      <w:pPr>
        <w:tabs>
          <w:tab w:val="left" w:pos="709"/>
        </w:tabs>
        <w:jc w:val="both"/>
        <w:rPr>
          <w:bCs/>
          <w:color w:val="000000"/>
          <w:lang w:eastAsia="en-US"/>
        </w:rPr>
      </w:pPr>
      <w:r>
        <w:rPr>
          <w:bCs/>
          <w:color w:val="000000"/>
          <w:lang w:eastAsia="en-US"/>
        </w:rPr>
        <w:tab/>
      </w:r>
      <w:r>
        <w:rPr>
          <w:bCs/>
          <w:color w:val="000000"/>
          <w:lang w:eastAsia="en-US"/>
        </w:rPr>
        <w:tab/>
        <w:t>9.5. kai motina ar tėvas vieni augina vaiką (vaikus);</w:t>
      </w:r>
    </w:p>
    <w:p w14:paraId="32137E9B" w14:textId="77777777" w:rsidR="00D14BEE" w:rsidRDefault="00D14BEE" w:rsidP="00D14BEE">
      <w:pPr>
        <w:tabs>
          <w:tab w:val="left" w:pos="709"/>
        </w:tabs>
        <w:jc w:val="both"/>
        <w:rPr>
          <w:bCs/>
          <w:color w:val="000000"/>
          <w:lang w:eastAsia="en-US"/>
        </w:rPr>
      </w:pPr>
      <w:r>
        <w:rPr>
          <w:bCs/>
          <w:color w:val="000000"/>
          <w:lang w:eastAsia="en-US"/>
        </w:rPr>
        <w:tab/>
      </w:r>
      <w:r>
        <w:rPr>
          <w:bCs/>
          <w:color w:val="000000"/>
          <w:lang w:eastAsia="en-US"/>
        </w:rPr>
        <w:tab/>
        <w:t>9.6. kai bent vienas iš bendrai gyvenančių asmenų ar vienas gyvenantis asmuo yra neįgalus.</w:t>
      </w:r>
    </w:p>
    <w:p w14:paraId="30ECCB2A" w14:textId="2D53B53C" w:rsidR="00D14BEE" w:rsidRDefault="00D14BEE" w:rsidP="00D14BEE">
      <w:pPr>
        <w:tabs>
          <w:tab w:val="left" w:pos="709"/>
        </w:tabs>
        <w:jc w:val="both"/>
        <w:rPr>
          <w:color w:val="000000"/>
          <w:lang w:eastAsia="en-US"/>
        </w:rPr>
      </w:pPr>
      <w:r>
        <w:rPr>
          <w:b/>
          <w:color w:val="000000"/>
          <w:lang w:eastAsia="en-US"/>
        </w:rPr>
        <w:tab/>
      </w:r>
      <w:r>
        <w:rPr>
          <w:b/>
          <w:color w:val="000000"/>
          <w:lang w:eastAsia="en-US"/>
        </w:rPr>
        <w:tab/>
      </w:r>
      <w:r>
        <w:rPr>
          <w:color w:val="000000"/>
          <w:lang w:eastAsia="en-US"/>
        </w:rPr>
        <w:t>10</w:t>
      </w:r>
      <w:r>
        <w:rPr>
          <w:b/>
          <w:color w:val="000000"/>
          <w:lang w:eastAsia="en-US"/>
        </w:rPr>
        <w:t xml:space="preserve">. </w:t>
      </w:r>
      <w:r>
        <w:rPr>
          <w:bCs/>
          <w:color w:val="000000"/>
          <w:lang w:eastAsia="en-US"/>
        </w:rPr>
        <w:t xml:space="preserve">Nemokami pietūs ir parama mokinio reikmenims įsigyti iš 6 procentų valstybės biudžeto lėšų socialinei paramai mokiniams finansuoti teikiami išimties tvarka </w:t>
      </w:r>
      <w:r>
        <w:rPr>
          <w:bCs/>
          <w:szCs w:val="20"/>
          <w:lang w:eastAsia="en-US"/>
        </w:rPr>
        <w:t xml:space="preserve">mokiniams, kuriems maitinimas neskiriamas pagal Socialinės paramos mokiniams įstatymo 5 straipsnį, kitais atvejais, išvardintais tvarkos aprašo </w:t>
      </w:r>
      <w:r w:rsidR="00504CEB">
        <w:rPr>
          <w:bCs/>
          <w:szCs w:val="20"/>
          <w:lang w:eastAsia="en-US"/>
        </w:rPr>
        <w:t>9</w:t>
      </w:r>
      <w:r>
        <w:rPr>
          <w:bCs/>
          <w:szCs w:val="20"/>
          <w:lang w:eastAsia="en-US"/>
        </w:rPr>
        <w:t xml:space="preserve"> punkte, taip pat mokiniui augant šeimoje, kurioje tėvai neišsituokę, bet vienas iš tėvų negyvena kartu, kai mokinys patiria socialinę riziką arba mokinį augina bendrai gyvenantys asmenys, patiriantys socialinę riziką, jeigu vidutinės pajamos vienam asmeniui per mėnesį yra mažesnės kaip 2,5 VRP.</w:t>
      </w:r>
    </w:p>
    <w:p w14:paraId="073ACF58" w14:textId="77777777" w:rsidR="00D14BEE" w:rsidRDefault="00D14BEE" w:rsidP="00D14BEE">
      <w:pPr>
        <w:tabs>
          <w:tab w:val="left" w:pos="709"/>
        </w:tabs>
        <w:jc w:val="both"/>
        <w:rPr>
          <w:color w:val="000000"/>
          <w:lang w:eastAsia="en-US"/>
        </w:rPr>
      </w:pPr>
      <w:r>
        <w:rPr>
          <w:color w:val="000000"/>
          <w:lang w:eastAsia="en-US"/>
        </w:rPr>
        <w:tab/>
      </w:r>
      <w:r>
        <w:rPr>
          <w:color w:val="000000"/>
          <w:lang w:eastAsia="en-US"/>
        </w:rPr>
        <w:tab/>
        <w:t xml:space="preserve">11. Tvarkos aprašo 9 ir 10 punktuose išvardintais atvejais nemokami </w:t>
      </w:r>
      <w:r>
        <w:rPr>
          <w:bCs/>
          <w:color w:val="000000"/>
          <w:lang w:eastAsia="en-US"/>
        </w:rPr>
        <w:t>pietūs</w:t>
      </w:r>
      <w:r>
        <w:rPr>
          <w:b/>
          <w:color w:val="000000"/>
          <w:lang w:eastAsia="en-US"/>
        </w:rPr>
        <w:t xml:space="preserve"> </w:t>
      </w:r>
      <w:r>
        <w:rPr>
          <w:bCs/>
          <w:color w:val="000000"/>
          <w:lang w:eastAsia="en-US"/>
        </w:rPr>
        <w:t>ir parama mokinio reikmenims įsigyti skiriami Socialinės paramos skyriaus specialistams</w:t>
      </w:r>
      <w:r>
        <w:rPr>
          <w:color w:val="000000"/>
          <w:lang w:eastAsia="en-US"/>
        </w:rPr>
        <w:t xml:space="preserve"> ir seniūnijų socialinio darbo organizatoriams patikrinus bendrai gyvenančių asmenų ar vieno gyvenančio asmens gyvenimo sąlygas bei surašius buities tyrimo aktą. </w:t>
      </w:r>
    </w:p>
    <w:p w14:paraId="76312893" w14:textId="77777777" w:rsidR="00D14BEE" w:rsidRDefault="00D14BEE" w:rsidP="00D14BEE">
      <w:pPr>
        <w:tabs>
          <w:tab w:val="left" w:pos="709"/>
        </w:tabs>
        <w:jc w:val="both"/>
        <w:rPr>
          <w:color w:val="000000"/>
          <w:sz w:val="16"/>
          <w:szCs w:val="16"/>
          <w:lang w:eastAsia="en-US"/>
        </w:rPr>
      </w:pPr>
    </w:p>
    <w:p w14:paraId="56EE85CA" w14:textId="77777777" w:rsidR="00D14BEE" w:rsidRDefault="00D14BEE" w:rsidP="00D14BEE">
      <w:pPr>
        <w:tabs>
          <w:tab w:val="left" w:pos="709"/>
        </w:tabs>
        <w:jc w:val="center"/>
        <w:rPr>
          <w:b/>
          <w:bCs/>
          <w:caps/>
          <w:lang w:eastAsia="en-US"/>
        </w:rPr>
      </w:pPr>
      <w:r>
        <w:rPr>
          <w:b/>
          <w:bCs/>
          <w:caps/>
          <w:lang w:eastAsia="en-US"/>
        </w:rPr>
        <w:t>III SKYRIUS</w:t>
      </w:r>
    </w:p>
    <w:p w14:paraId="178F6FED" w14:textId="60FBCCE4" w:rsidR="00D14BEE" w:rsidRDefault="00B13383" w:rsidP="00D14BEE">
      <w:pPr>
        <w:tabs>
          <w:tab w:val="left" w:pos="709"/>
        </w:tabs>
        <w:jc w:val="center"/>
        <w:rPr>
          <w:b/>
          <w:bCs/>
          <w:caps/>
          <w:lang w:eastAsia="en-US"/>
        </w:rPr>
      </w:pPr>
      <w:r>
        <w:rPr>
          <w:b/>
          <w:bCs/>
          <w:caps/>
          <w:lang w:eastAsia="en-US"/>
        </w:rPr>
        <w:t xml:space="preserve">KREIPIMoSI </w:t>
      </w:r>
      <w:r w:rsidR="00D14BEE">
        <w:rPr>
          <w:b/>
          <w:bCs/>
          <w:caps/>
          <w:lang w:eastAsia="en-US"/>
        </w:rPr>
        <w:t>DĖL SOCIALINĖS PARAMOS MOKINIAMS</w:t>
      </w:r>
      <w:r>
        <w:rPr>
          <w:b/>
          <w:bCs/>
          <w:caps/>
          <w:lang w:eastAsia="en-US"/>
        </w:rPr>
        <w:t xml:space="preserve"> tvarka</w:t>
      </w:r>
    </w:p>
    <w:p w14:paraId="45414D1B" w14:textId="7537D8BA" w:rsidR="006E6550" w:rsidRDefault="006E6550" w:rsidP="00D14BEE">
      <w:pPr>
        <w:tabs>
          <w:tab w:val="left" w:pos="709"/>
        </w:tabs>
        <w:jc w:val="center"/>
        <w:rPr>
          <w:b/>
          <w:bCs/>
          <w:caps/>
          <w:lang w:eastAsia="en-US"/>
        </w:rPr>
      </w:pPr>
    </w:p>
    <w:p w14:paraId="3A313738" w14:textId="6A76BD03" w:rsidR="006E6550" w:rsidRPr="00D76FF1" w:rsidRDefault="006E6550" w:rsidP="006E6550">
      <w:pPr>
        <w:tabs>
          <w:tab w:val="left" w:pos="709"/>
        </w:tabs>
        <w:jc w:val="both"/>
        <w:rPr>
          <w:color w:val="000000"/>
          <w:lang w:eastAsia="en-US"/>
        </w:rPr>
      </w:pPr>
      <w:r>
        <w:rPr>
          <w:b/>
          <w:bCs/>
          <w:caps/>
          <w:lang w:eastAsia="en-US"/>
        </w:rPr>
        <w:tab/>
      </w:r>
      <w:r>
        <w:rPr>
          <w:b/>
          <w:bCs/>
          <w:caps/>
          <w:lang w:eastAsia="en-US"/>
        </w:rPr>
        <w:tab/>
      </w:r>
      <w:r w:rsidRPr="00D76FF1">
        <w:rPr>
          <w:caps/>
          <w:lang w:eastAsia="en-US"/>
        </w:rPr>
        <w:t xml:space="preserve">12. </w:t>
      </w:r>
      <w:bookmarkStart w:id="3" w:name="_Hlk72830481"/>
      <w:r w:rsidRPr="00D76FF1">
        <w:rPr>
          <w:color w:val="000000"/>
          <w:lang w:eastAsia="en-US"/>
        </w:rPr>
        <w:t xml:space="preserve">Mokiniai, kurie mokosi mokyklose pagal priešmokyklinio ugdymo programą ar pagal pradinio ugdymo programą pirmoje ar antroje klasėje, turi teisę į nemokamus pietus, </w:t>
      </w:r>
      <w:bookmarkEnd w:id="3"/>
    </w:p>
    <w:p w14:paraId="7A824231" w14:textId="23832600" w:rsidR="006E6550" w:rsidRPr="00D76FF1" w:rsidRDefault="006E6550" w:rsidP="00C54DE3">
      <w:pPr>
        <w:tabs>
          <w:tab w:val="left" w:pos="709"/>
        </w:tabs>
        <w:jc w:val="both"/>
        <w:rPr>
          <w:caps/>
          <w:lang w:eastAsia="en-US"/>
        </w:rPr>
      </w:pPr>
      <w:r w:rsidRPr="00D76FF1">
        <w:rPr>
          <w:color w:val="000000"/>
          <w:lang w:eastAsia="en-US"/>
        </w:rPr>
        <w:t>be atskiro vieno iš mokinio tėvų, globėjų ar kitų bendrai gyvenančių pilnamečių asmenų kreipimosi. Jeigu šios paramos poreikio nėra, atsakingas pilnametis asmuo</w:t>
      </w:r>
      <w:r w:rsidR="00C54DE3" w:rsidRPr="00D76FF1">
        <w:rPr>
          <w:color w:val="000000"/>
          <w:lang w:eastAsia="en-US"/>
        </w:rPr>
        <w:t xml:space="preserve"> informuoja (tiesiogiai, paštu arba elektroninio ryšio priemonėmis) mokyklos, kurioje mokinys mokosi, administraciją.</w:t>
      </w:r>
    </w:p>
    <w:p w14:paraId="59BB1710" w14:textId="1053A0AA" w:rsidR="00D14BEE" w:rsidRDefault="00AF438F" w:rsidP="00270E5F">
      <w:pPr>
        <w:tabs>
          <w:tab w:val="left" w:pos="709"/>
        </w:tabs>
        <w:jc w:val="both"/>
        <w:rPr>
          <w:color w:val="000000"/>
          <w:lang w:eastAsia="en-US"/>
        </w:rPr>
      </w:pPr>
      <w:r w:rsidRPr="00D76FF1">
        <w:rPr>
          <w:color w:val="000000"/>
          <w:lang w:eastAsia="en-US"/>
        </w:rPr>
        <w:tab/>
      </w:r>
      <w:r w:rsidRPr="00D76FF1">
        <w:rPr>
          <w:color w:val="000000"/>
          <w:lang w:eastAsia="en-US"/>
        </w:rPr>
        <w:tab/>
      </w:r>
      <w:r w:rsidR="00D14BEE" w:rsidRPr="00D76FF1">
        <w:rPr>
          <w:color w:val="000000"/>
          <w:lang w:eastAsia="en-US"/>
        </w:rPr>
        <w:t>1</w:t>
      </w:r>
      <w:r w:rsidRPr="00D76FF1">
        <w:rPr>
          <w:color w:val="000000"/>
          <w:lang w:eastAsia="en-US"/>
        </w:rPr>
        <w:t>3</w:t>
      </w:r>
      <w:r w:rsidR="00D14BEE" w:rsidRPr="00D76FF1">
        <w:rPr>
          <w:color w:val="000000"/>
          <w:lang w:eastAsia="en-US"/>
        </w:rPr>
        <w:t>. Pareiškėjai</w:t>
      </w:r>
      <w:r w:rsidRPr="00D76FF1">
        <w:rPr>
          <w:color w:val="000000"/>
          <w:lang w:eastAsia="en-US"/>
        </w:rPr>
        <w:t>, išskyrus 12 punkte nustatytą atvejį,</w:t>
      </w:r>
      <w:r w:rsidR="00D14BEE">
        <w:rPr>
          <w:color w:val="000000"/>
          <w:lang w:eastAsia="en-US"/>
        </w:rPr>
        <w:t xml:space="preserve"> dėl socialinės paramos mokiniams kreipiasi pagal deklaruotą gyvenamąją vietą: gyvenantys Skuodo mieste – į Skuodo rajono savivaldybės administracijos Socialinės paramos skyrių (toliau – Socialinės paramos skyrių), gyvenantys kaime – į seniūnijų socialinio darbo organizatorius; jeigu gyvenamoji vieta nedeklaruota – į savivaldybės, kurioje gyvena, administracijos Socialinės paramos skyrių arba seniūniją. </w:t>
      </w:r>
    </w:p>
    <w:p w14:paraId="7970B3F9" w14:textId="78CF1409" w:rsidR="00D14BEE" w:rsidRDefault="00D14BEE" w:rsidP="00D14BEE">
      <w:pPr>
        <w:tabs>
          <w:tab w:val="left" w:pos="709"/>
        </w:tabs>
        <w:ind w:firstLine="1276"/>
        <w:jc w:val="both"/>
        <w:rPr>
          <w:color w:val="000000"/>
          <w:lang w:eastAsia="en-US"/>
        </w:rPr>
      </w:pPr>
      <w:r>
        <w:rPr>
          <w:color w:val="000000"/>
          <w:lang w:eastAsia="en-US"/>
        </w:rPr>
        <w:t>1</w:t>
      </w:r>
      <w:r w:rsidR="00A710ED">
        <w:rPr>
          <w:color w:val="000000"/>
          <w:lang w:eastAsia="en-US"/>
        </w:rPr>
        <w:t>4</w:t>
      </w:r>
      <w:r>
        <w:rPr>
          <w:color w:val="000000"/>
          <w:lang w:eastAsia="en-US"/>
        </w:rPr>
        <w:t>. Kai mokinio tėvai deklaruoja gyvenamąją vietą kitame rajone, o mokinys lanko Skuodo rajono mokyklą, dėl socialinės paramos mokiniams kreipiasi į deklaruotos gyvenamosios vietos Savivaldybės administracijos Socialinės paramos skyrių arba seniūniją.</w:t>
      </w:r>
    </w:p>
    <w:p w14:paraId="73B55EA0" w14:textId="3B40A291" w:rsidR="00D14BEE" w:rsidRDefault="00D14BEE" w:rsidP="00D14BEE">
      <w:pPr>
        <w:tabs>
          <w:tab w:val="left" w:pos="709"/>
        </w:tabs>
        <w:ind w:firstLine="1276"/>
        <w:jc w:val="both"/>
        <w:rPr>
          <w:color w:val="000000"/>
          <w:szCs w:val="20"/>
        </w:rPr>
      </w:pPr>
      <w:r>
        <w:rPr>
          <w:color w:val="000000"/>
          <w:lang w:eastAsia="en-US"/>
        </w:rPr>
        <w:t>1</w:t>
      </w:r>
      <w:r w:rsidR="00A710ED">
        <w:rPr>
          <w:color w:val="000000"/>
          <w:lang w:eastAsia="en-US"/>
        </w:rPr>
        <w:t>5</w:t>
      </w:r>
      <w:r>
        <w:rPr>
          <w:color w:val="000000"/>
          <w:lang w:eastAsia="en-US"/>
        </w:rPr>
        <w:t>. Kreipdamasis dėl socialinės paramos mokiniams, pareiškėjas pildo</w:t>
      </w:r>
      <w:r>
        <w:rPr>
          <w:color w:val="000000"/>
          <w:szCs w:val="20"/>
        </w:rPr>
        <w:t xml:space="preserve"> Lietuvos Respublikos socialinės apsaugos ir darbo ministro patvirtintą prašymo-paraiškos socialinei paramai mokiniams gauti formą ir pateikia:</w:t>
      </w:r>
    </w:p>
    <w:p w14:paraId="0FFC140B" w14:textId="77777777" w:rsidR="00D14BEE" w:rsidRDefault="00D14BEE" w:rsidP="00D14BEE">
      <w:pPr>
        <w:tabs>
          <w:tab w:val="left" w:pos="709"/>
        </w:tabs>
        <w:ind w:firstLine="1276"/>
        <w:jc w:val="both"/>
        <w:rPr>
          <w:color w:val="000000"/>
          <w:szCs w:val="20"/>
        </w:rPr>
      </w:pPr>
      <w:r>
        <w:rPr>
          <w:color w:val="000000"/>
          <w:szCs w:val="20"/>
        </w:rPr>
        <w:t>15.1. suaugusių šeimos narių asmens tapatybę patvirtinančius dokumentus (pasus, asmens tapatybės korteles);</w:t>
      </w:r>
    </w:p>
    <w:p w14:paraId="54999D79" w14:textId="77777777" w:rsidR="00D14BEE" w:rsidRDefault="00D14BEE" w:rsidP="00D14BEE">
      <w:pPr>
        <w:tabs>
          <w:tab w:val="left" w:pos="709"/>
        </w:tabs>
        <w:ind w:firstLine="1276"/>
        <w:jc w:val="both"/>
        <w:rPr>
          <w:color w:val="000000"/>
          <w:szCs w:val="20"/>
        </w:rPr>
      </w:pPr>
      <w:r>
        <w:rPr>
          <w:color w:val="000000"/>
          <w:szCs w:val="20"/>
        </w:rPr>
        <w:t>15.2. vaiko gimimo faktą patvirtinančius dokumentus;</w:t>
      </w:r>
    </w:p>
    <w:p w14:paraId="243AFCA2" w14:textId="77777777" w:rsidR="00D14BEE" w:rsidRDefault="00D14BEE" w:rsidP="00D14BEE">
      <w:pPr>
        <w:tabs>
          <w:tab w:val="left" w:pos="709"/>
        </w:tabs>
        <w:ind w:firstLine="1276"/>
        <w:jc w:val="both"/>
        <w:rPr>
          <w:color w:val="000000"/>
          <w:szCs w:val="20"/>
        </w:rPr>
      </w:pPr>
      <w:r>
        <w:rPr>
          <w:color w:val="000000"/>
          <w:szCs w:val="20"/>
        </w:rPr>
        <w:t>15.3. pažymas apie išmokėtą darbo užmokestį bei kitas išmokas iš darboviečių;</w:t>
      </w:r>
    </w:p>
    <w:p w14:paraId="05FA85E2" w14:textId="77777777" w:rsidR="00D14BEE" w:rsidRDefault="00D14BEE" w:rsidP="00D14BEE">
      <w:pPr>
        <w:tabs>
          <w:tab w:val="left" w:pos="709"/>
        </w:tabs>
        <w:ind w:firstLine="1276"/>
        <w:jc w:val="both"/>
        <w:rPr>
          <w:color w:val="000000"/>
          <w:szCs w:val="20"/>
        </w:rPr>
      </w:pPr>
      <w:r>
        <w:rPr>
          <w:color w:val="000000"/>
          <w:szCs w:val="20"/>
        </w:rPr>
        <w:t>15.4. žemės nuosavybės dokumentus arba pažymas apie turimą (nuomojamą) žemę;</w:t>
      </w:r>
    </w:p>
    <w:p w14:paraId="76EED6F6" w14:textId="77777777" w:rsidR="00D14BEE" w:rsidRDefault="00D14BEE" w:rsidP="00D14BEE">
      <w:pPr>
        <w:tabs>
          <w:tab w:val="left" w:pos="709"/>
        </w:tabs>
        <w:ind w:firstLine="1276"/>
        <w:jc w:val="both"/>
        <w:rPr>
          <w:color w:val="000000"/>
          <w:szCs w:val="20"/>
        </w:rPr>
      </w:pPr>
      <w:r>
        <w:rPr>
          <w:color w:val="000000"/>
          <w:szCs w:val="20"/>
        </w:rPr>
        <w:t>15.5. santuokos, ištuokos ar mirties faktą patvirtinančius dokumentus;</w:t>
      </w:r>
    </w:p>
    <w:p w14:paraId="43B98D7C" w14:textId="77777777" w:rsidR="00D14BEE" w:rsidRDefault="00D14BEE" w:rsidP="00D14BEE">
      <w:pPr>
        <w:tabs>
          <w:tab w:val="left" w:pos="709"/>
        </w:tabs>
        <w:ind w:firstLine="1276"/>
        <w:jc w:val="both"/>
        <w:rPr>
          <w:color w:val="000000"/>
          <w:szCs w:val="20"/>
        </w:rPr>
      </w:pPr>
      <w:r>
        <w:rPr>
          <w:color w:val="000000"/>
          <w:szCs w:val="20"/>
        </w:rPr>
        <w:t>15.6. teismo sprendimus dėl vaikų išlaikymo;</w:t>
      </w:r>
    </w:p>
    <w:p w14:paraId="40759A19" w14:textId="77777777" w:rsidR="00D14BEE" w:rsidRDefault="00D14BEE" w:rsidP="00D14BEE">
      <w:pPr>
        <w:tabs>
          <w:tab w:val="left" w:pos="709"/>
        </w:tabs>
        <w:ind w:firstLine="1276"/>
        <w:jc w:val="both"/>
        <w:rPr>
          <w:color w:val="000000"/>
          <w:szCs w:val="20"/>
        </w:rPr>
      </w:pPr>
      <w:r>
        <w:rPr>
          <w:color w:val="000000"/>
          <w:szCs w:val="20"/>
        </w:rPr>
        <w:t>15.7. įmonių, įstaigų, organizacijų, Vaikų išlaikymo fondo bei antstolių išduotas pažymas apie vaikų išlaikymą;</w:t>
      </w:r>
    </w:p>
    <w:p w14:paraId="7AA598EE" w14:textId="77777777" w:rsidR="00D14BEE" w:rsidRDefault="00D14BEE" w:rsidP="00D14BEE">
      <w:pPr>
        <w:tabs>
          <w:tab w:val="left" w:pos="709"/>
        </w:tabs>
        <w:ind w:firstLine="1276"/>
        <w:jc w:val="both"/>
        <w:rPr>
          <w:color w:val="000000"/>
          <w:szCs w:val="20"/>
        </w:rPr>
      </w:pPr>
      <w:r>
        <w:rPr>
          <w:color w:val="000000"/>
          <w:szCs w:val="20"/>
        </w:rPr>
        <w:t>15.8. kitus reikalingus dokumentus.</w:t>
      </w:r>
    </w:p>
    <w:p w14:paraId="3DE8D939" w14:textId="77777777" w:rsidR="00D14BEE" w:rsidRDefault="00D14BEE" w:rsidP="00D14BEE">
      <w:pPr>
        <w:tabs>
          <w:tab w:val="left" w:pos="709"/>
        </w:tabs>
        <w:jc w:val="both"/>
        <w:rPr>
          <w:color w:val="000000"/>
          <w:lang w:eastAsia="en-US"/>
        </w:rPr>
      </w:pPr>
      <w:r>
        <w:rPr>
          <w:color w:val="000000"/>
          <w:szCs w:val="20"/>
        </w:rPr>
        <w:tab/>
      </w:r>
      <w:r>
        <w:rPr>
          <w:color w:val="000000"/>
          <w:szCs w:val="20"/>
        </w:rPr>
        <w:tab/>
        <w:t>16</w:t>
      </w:r>
      <w:r>
        <w:rPr>
          <w:color w:val="000000"/>
          <w:lang w:eastAsia="en-US"/>
        </w:rPr>
        <w:t>. Socialinės paramos skyriaus specialistai arba seniūnijų socialinio darbo organizatoriai padaro reikalingų dokumentų kopijas, kurias prideda prie prašymo-paraiškos.</w:t>
      </w:r>
    </w:p>
    <w:p w14:paraId="28E235CD" w14:textId="77777777" w:rsidR="00D14BEE" w:rsidRDefault="00D14BEE" w:rsidP="00D14BEE">
      <w:pPr>
        <w:tabs>
          <w:tab w:val="left" w:pos="709"/>
        </w:tabs>
        <w:ind w:firstLine="1276"/>
        <w:jc w:val="both"/>
        <w:rPr>
          <w:color w:val="000000"/>
          <w:lang w:eastAsia="en-US"/>
        </w:rPr>
      </w:pPr>
      <w:r>
        <w:rPr>
          <w:color w:val="000000"/>
          <w:lang w:eastAsia="en-US"/>
        </w:rPr>
        <w:lastRenderedPageBreak/>
        <w:t>17. Visų prašyme-paraiškoje surašytų duomenų teisingumą savo parašu patvirtina pareiškėjas.</w:t>
      </w:r>
    </w:p>
    <w:p w14:paraId="0936C800" w14:textId="77777777" w:rsidR="00D14BEE" w:rsidRDefault="00D14BEE" w:rsidP="00D14BEE">
      <w:pPr>
        <w:tabs>
          <w:tab w:val="left" w:pos="709"/>
        </w:tabs>
        <w:ind w:firstLine="1276"/>
        <w:jc w:val="both"/>
        <w:rPr>
          <w:color w:val="000000"/>
          <w:lang w:eastAsia="en-US"/>
        </w:rPr>
      </w:pPr>
      <w:r>
        <w:rPr>
          <w:color w:val="000000"/>
          <w:lang w:eastAsia="en-US"/>
        </w:rPr>
        <w:t>18. Prašymai-paraiškos yra registruojami Socialinės paramos mokiniams gauti žurnale.</w:t>
      </w:r>
    </w:p>
    <w:p w14:paraId="15A36944" w14:textId="77777777" w:rsidR="00D14BEE" w:rsidRDefault="00D14BEE" w:rsidP="00D14BEE">
      <w:pPr>
        <w:tabs>
          <w:tab w:val="left" w:pos="709"/>
        </w:tabs>
        <w:ind w:firstLine="1276"/>
        <w:jc w:val="both"/>
        <w:rPr>
          <w:color w:val="000000"/>
          <w:lang w:eastAsia="en-US"/>
        </w:rPr>
      </w:pPr>
      <w:r>
        <w:rPr>
          <w:color w:val="000000"/>
          <w:lang w:eastAsia="en-US"/>
        </w:rPr>
        <w:t xml:space="preserve">19. Tam, </w:t>
      </w:r>
      <w:r>
        <w:rPr>
          <w:iCs/>
          <w:color w:val="000000"/>
          <w:lang w:eastAsia="en-US"/>
        </w:rPr>
        <w:t>kad mokinys gautų nemokamą maitinimą nuo mokslo metų pradžios ir paramą mokinio reikmenims įsigyti, pareiškėjas prašymą-paraišką gali pateikti nuo kalendorinių metų liepos 1 dienos. Kad mokinys gautų nemokamą maitinimą vasaros atostogų metu mokyklos organizuojamoje vasaros poilsio stovykloje, pareiškėjas prašymą-paraišką gali pateikti nuo kalendorinių metų gegužės 1 dienos, išskyrus nustatytą atvejį, kai atskiras prašymas-paraiška nereikalingas. Dėl paramos mokinio reikmenims įsigyti prašymą-paraišką pareiškėjas gali pateikti iki kalendorinių metų spalio 5 dienos.</w:t>
      </w:r>
      <w:r>
        <w:rPr>
          <w:color w:val="000000"/>
          <w:lang w:eastAsia="en-US"/>
        </w:rPr>
        <w:t xml:space="preserve">                                        </w:t>
      </w:r>
    </w:p>
    <w:p w14:paraId="390A1132" w14:textId="77777777" w:rsidR="00D14BEE" w:rsidRDefault="00D14BEE" w:rsidP="00D14BEE">
      <w:pPr>
        <w:ind w:firstLine="720"/>
        <w:jc w:val="both"/>
        <w:rPr>
          <w:lang w:eastAsia="en-US"/>
        </w:rPr>
      </w:pPr>
      <w:r>
        <w:rPr>
          <w:color w:val="000000"/>
          <w:lang w:eastAsia="en-US"/>
        </w:rPr>
        <w:tab/>
        <w:t xml:space="preserve">20. </w:t>
      </w:r>
      <w:r>
        <w:rPr>
          <w:lang w:eastAsia="en-US"/>
        </w:rPr>
        <w:t xml:space="preserve"> Mokyklos administracija, gavusi informaciją iš mokyklos pedagogų, socialinių pedagogų ir (ar) bendruomenės atstovų apie tai, kad socialinė parama mokiniui galimai reikalinga, bet pareiškėjas nesikreipė dėl socialinės paramos mokiniams, informuoja mokinio gyvenamosios vietos savivaldybės administracijos Socialinės paramos skyrių dėl poreikio įvertinti bendrai gyvenančių asmenų ar vieno gyvenančio asmens gyvenimo sąlygas ir teikti socialinę paramą mokiniams. </w:t>
      </w:r>
    </w:p>
    <w:p w14:paraId="52428D8B" w14:textId="36F03293" w:rsidR="00D14BEE" w:rsidRDefault="00D14BEE" w:rsidP="00D14BEE">
      <w:pPr>
        <w:ind w:firstLine="720"/>
        <w:jc w:val="both"/>
        <w:rPr>
          <w:lang w:eastAsia="en-US"/>
        </w:rPr>
      </w:pPr>
      <w:r>
        <w:rPr>
          <w:sz w:val="22"/>
          <w:szCs w:val="22"/>
          <w:lang w:eastAsia="en-US"/>
        </w:rPr>
        <w:tab/>
      </w:r>
      <w:r w:rsidRPr="00CC7DE5">
        <w:rPr>
          <w:sz w:val="22"/>
          <w:szCs w:val="22"/>
          <w:lang w:eastAsia="en-US"/>
        </w:rPr>
        <w:t xml:space="preserve">21. </w:t>
      </w:r>
      <w:r w:rsidR="007B2A2E" w:rsidRPr="00F0710A">
        <w:rPr>
          <w:lang w:eastAsia="en-US"/>
        </w:rPr>
        <w:t>Skuodo rajono savivaldybės administracijos</w:t>
      </w:r>
      <w:r w:rsidR="007B2A2E">
        <w:rPr>
          <w:sz w:val="22"/>
          <w:szCs w:val="22"/>
          <w:lang w:eastAsia="en-US"/>
        </w:rPr>
        <w:t xml:space="preserve"> </w:t>
      </w:r>
      <w:r w:rsidR="007B2A2E">
        <w:rPr>
          <w:lang w:eastAsia="en-US"/>
        </w:rPr>
        <w:t>s</w:t>
      </w:r>
      <w:r w:rsidRPr="00CC7DE5">
        <w:rPr>
          <w:lang w:eastAsia="en-US"/>
        </w:rPr>
        <w:t>ocialinės paramos skyrius</w:t>
      </w:r>
      <w:r w:rsidR="007B2A2E">
        <w:rPr>
          <w:lang w:eastAsia="en-US"/>
        </w:rPr>
        <w:t xml:space="preserve"> (toliau – Socialinės paramos skyrius)</w:t>
      </w:r>
      <w:r w:rsidRPr="00CC7DE5">
        <w:rPr>
          <w:lang w:eastAsia="en-US"/>
        </w:rPr>
        <w:t xml:space="preserve"> bei seniūnijos prašymą-paraišką socialinei paramai mokiniams gauti užregistruoja prašymo-paraiškos gavimo dieną.</w:t>
      </w:r>
      <w:r>
        <w:rPr>
          <w:lang w:eastAsia="en-US"/>
        </w:rPr>
        <w:t xml:space="preserve"> Jeigu pateikti ne visi reikiami dokumentai, informacija apie trūkstamus dokumentus įrašoma informaciniame lapelyje ir šis įteikiamas pareiškėjui. Trūkstamus dokumentus socialinei paramai mokiniams gauti pareiškėjas turi pateikti ne vėliau kaip per mėnesį nuo prašymo-paraiškos pateikimo dienos, išskyrus atvejį, kai </w:t>
      </w:r>
      <w:r>
        <w:rPr>
          <w:iCs/>
          <w:lang w:eastAsia="en-US"/>
        </w:rPr>
        <w:t xml:space="preserve">pajamos socialinei paramai mokiniams gauti apskaičiuojamos </w:t>
      </w:r>
      <w:r>
        <w:rPr>
          <w:rFonts w:ascii="TimesLT" w:hAnsi="TimesLT"/>
          <w:color w:val="000000"/>
          <w:szCs w:val="20"/>
          <w:lang w:eastAsia="en-US"/>
        </w:rPr>
        <w:t>Lietuvos Respublikos socialinės paramos mokiniams</w:t>
      </w:r>
      <w:r>
        <w:rPr>
          <w:iCs/>
          <w:lang w:eastAsia="en-US"/>
        </w:rPr>
        <w:t xml:space="preserve"> įstatymo 6 straipsnio 1 dalies 2 punkte nustatyta tvarka. Tuomet </w:t>
      </w:r>
      <w:r>
        <w:rPr>
          <w:lang w:eastAsia="en-US"/>
        </w:rPr>
        <w:t>trūkstami dokumentai socialinei paramai mokiniams gauti pateikiami ne vėliau kaip per du mėnesius nuo prašymo-paraiškos pateikimo dienos. Jeigu pareiškėjas per nustatytą terminą Socialinės paramos skyriui nepateikia trūkstamų dokumentų, Socialinės paramos skyrius priima sprendimą neskirti socialinės paramos mokiniui.</w:t>
      </w:r>
    </w:p>
    <w:p w14:paraId="5E3CFA4A" w14:textId="77777777" w:rsidR="00D14BEE" w:rsidRDefault="00D14BEE" w:rsidP="00D14BEE">
      <w:pPr>
        <w:tabs>
          <w:tab w:val="left" w:pos="709"/>
        </w:tabs>
        <w:ind w:firstLine="1276"/>
        <w:jc w:val="both"/>
        <w:rPr>
          <w:iCs/>
          <w:color w:val="000000"/>
          <w:lang w:eastAsia="en-US"/>
        </w:rPr>
      </w:pPr>
      <w:r>
        <w:rPr>
          <w:iCs/>
          <w:color w:val="000000"/>
          <w:lang w:eastAsia="en-US"/>
        </w:rPr>
        <w:t>22. Jei kreipimosi dėl socialinės paramos mokiniams metu bendrai gyvenantys asmenys arba vienas gyvenantis asmuo gauna piniginę socialinę paramą pagal Lietuvos Respublikos piniginės socialinės paramos nepasiturintiems gyventojams įstatymą, pareiškėjas pateikia Socialinės paramos skyriui arba seniūnijos socialinio darbo organizatoriui laisvos formos prašymą socialinei paramai mokiniams gauti.</w:t>
      </w:r>
    </w:p>
    <w:p w14:paraId="645ADF31" w14:textId="77777777" w:rsidR="00D14BEE" w:rsidRPr="00CC7DE5" w:rsidRDefault="00D14BEE" w:rsidP="00D14BEE">
      <w:pPr>
        <w:ind w:firstLine="1276"/>
        <w:jc w:val="both"/>
        <w:rPr>
          <w:bCs/>
        </w:rPr>
      </w:pPr>
      <w:r w:rsidRPr="00CC7DE5">
        <w:rPr>
          <w:bCs/>
        </w:rPr>
        <w:t xml:space="preserve">23. Prašymas-paraiška gali būti pateiktas asmeniškai, paštu, elektroniniu būdu, kai valstybės elektroninės valdžios sistemoje teikiama elektroninė paslauga, arba per atstovą. Kai prašymas-paraiška teikiamas per atstovą, nurodomi šie atstovo duomenys: vardas, pavardė, asmens kodas, gyvenamosios vietos adresas. </w:t>
      </w:r>
    </w:p>
    <w:p w14:paraId="0D3153BD" w14:textId="77777777" w:rsidR="00D14BEE" w:rsidRDefault="00D14BEE" w:rsidP="00D14BEE">
      <w:pPr>
        <w:tabs>
          <w:tab w:val="left" w:pos="709"/>
        </w:tabs>
        <w:jc w:val="both"/>
        <w:rPr>
          <w:lang w:eastAsia="en-US"/>
        </w:rPr>
      </w:pPr>
      <w:r>
        <w:rPr>
          <w:lang w:eastAsia="en-US"/>
        </w:rPr>
        <w:tab/>
      </w:r>
      <w:r>
        <w:rPr>
          <w:lang w:eastAsia="en-US"/>
        </w:rPr>
        <w:tab/>
        <w:t>24. Pareiškėjas privalo:</w:t>
      </w:r>
    </w:p>
    <w:p w14:paraId="38663395" w14:textId="77777777" w:rsidR="00D14BEE" w:rsidRDefault="00D14BEE" w:rsidP="00D14BEE">
      <w:pPr>
        <w:tabs>
          <w:tab w:val="left" w:pos="709"/>
        </w:tabs>
        <w:ind w:firstLine="1276"/>
        <w:jc w:val="both"/>
        <w:rPr>
          <w:lang w:eastAsia="en-US"/>
        </w:rPr>
      </w:pPr>
      <w:r>
        <w:rPr>
          <w:lang w:eastAsia="en-US"/>
        </w:rPr>
        <w:t>24.1. pateikti visą teisingą informaciją, reikalingą teisei į socialinę paramą mokiniams nustatyti;</w:t>
      </w:r>
    </w:p>
    <w:p w14:paraId="43D59E44" w14:textId="77777777" w:rsidR="00D14BEE" w:rsidRDefault="00D14BEE" w:rsidP="00D14BEE">
      <w:pPr>
        <w:tabs>
          <w:tab w:val="left" w:pos="709"/>
        </w:tabs>
        <w:ind w:firstLine="1276"/>
        <w:jc w:val="both"/>
        <w:rPr>
          <w:lang w:eastAsia="en-US"/>
        </w:rPr>
      </w:pPr>
      <w:r>
        <w:rPr>
          <w:lang w:eastAsia="en-US"/>
        </w:rPr>
        <w:t>24.2. informuoti apie pasikeitusias aplinkybes, turinčias įtakos teisei į socialinę paramą mokiniams;</w:t>
      </w:r>
    </w:p>
    <w:p w14:paraId="752566F3" w14:textId="77777777" w:rsidR="00D14BEE" w:rsidRDefault="00D14BEE" w:rsidP="00D14BEE">
      <w:pPr>
        <w:tabs>
          <w:tab w:val="left" w:pos="709"/>
        </w:tabs>
        <w:ind w:firstLine="1276"/>
        <w:jc w:val="both"/>
        <w:rPr>
          <w:iCs/>
          <w:color w:val="000000"/>
          <w:lang w:eastAsia="en-US"/>
        </w:rPr>
      </w:pPr>
      <w:r>
        <w:rPr>
          <w:iCs/>
          <w:lang w:eastAsia="en-US"/>
        </w:rPr>
        <w:t>24.3. sudaryti galimybę mokyklų, Savivaldybės administracijos darbuotojams  tikrinti šeimos gyvenimo sąlygas ir surašyti buities tyrimo aktą.</w:t>
      </w:r>
    </w:p>
    <w:p w14:paraId="7FD09727" w14:textId="77777777" w:rsidR="00D14BEE" w:rsidRDefault="00D14BEE" w:rsidP="00D14BEE">
      <w:pPr>
        <w:tabs>
          <w:tab w:val="left" w:pos="709"/>
        </w:tabs>
        <w:jc w:val="both"/>
        <w:rPr>
          <w:color w:val="000000"/>
          <w:sz w:val="16"/>
          <w:szCs w:val="16"/>
          <w:lang w:eastAsia="en-US"/>
        </w:rPr>
      </w:pPr>
    </w:p>
    <w:p w14:paraId="0043AC1B" w14:textId="77777777" w:rsidR="00D14BEE" w:rsidRDefault="00D14BEE" w:rsidP="00D14BEE">
      <w:pPr>
        <w:tabs>
          <w:tab w:val="left" w:pos="709"/>
        </w:tabs>
        <w:jc w:val="center"/>
        <w:rPr>
          <w:b/>
          <w:color w:val="000000"/>
          <w:lang w:eastAsia="en-US"/>
        </w:rPr>
      </w:pPr>
      <w:r>
        <w:rPr>
          <w:b/>
          <w:color w:val="000000"/>
          <w:lang w:eastAsia="en-US"/>
        </w:rPr>
        <w:t>IV SKYRIUS</w:t>
      </w:r>
    </w:p>
    <w:p w14:paraId="3F2E41E1" w14:textId="77777777" w:rsidR="00D14BEE" w:rsidRDefault="00D14BEE" w:rsidP="00D14BEE">
      <w:pPr>
        <w:tabs>
          <w:tab w:val="left" w:pos="709"/>
        </w:tabs>
        <w:jc w:val="center"/>
        <w:rPr>
          <w:b/>
          <w:color w:val="000000"/>
          <w:lang w:eastAsia="en-US"/>
        </w:rPr>
      </w:pPr>
      <w:r>
        <w:rPr>
          <w:b/>
          <w:color w:val="000000"/>
          <w:lang w:eastAsia="en-US"/>
        </w:rPr>
        <w:t>PAJAMŲ SOCIALINEI PARAMAI MOKINIAMS GAUTI APSKAIČIAVIMAS</w:t>
      </w:r>
    </w:p>
    <w:p w14:paraId="6CA225CF" w14:textId="77777777" w:rsidR="00D14BEE" w:rsidRDefault="00D14BEE" w:rsidP="00D14BEE">
      <w:pPr>
        <w:tabs>
          <w:tab w:val="left" w:pos="709"/>
        </w:tabs>
        <w:jc w:val="center"/>
        <w:rPr>
          <w:color w:val="000000"/>
          <w:sz w:val="16"/>
          <w:szCs w:val="16"/>
          <w:lang w:eastAsia="en-US"/>
        </w:rPr>
      </w:pPr>
    </w:p>
    <w:p w14:paraId="239172F5" w14:textId="08D5F7A8" w:rsidR="00D14BEE" w:rsidRDefault="00D14BEE" w:rsidP="00D14BEE">
      <w:pPr>
        <w:tabs>
          <w:tab w:val="left" w:pos="709"/>
        </w:tabs>
        <w:suppressAutoHyphens/>
        <w:ind w:firstLine="1276"/>
        <w:jc w:val="both"/>
        <w:rPr>
          <w:color w:val="000000"/>
          <w:lang w:eastAsia="en-US"/>
        </w:rPr>
      </w:pPr>
      <w:r>
        <w:rPr>
          <w:color w:val="000000"/>
          <w:lang w:eastAsia="en-US"/>
        </w:rPr>
        <w:t>2</w:t>
      </w:r>
      <w:r w:rsidR="00951541">
        <w:rPr>
          <w:color w:val="000000"/>
          <w:lang w:eastAsia="en-US"/>
        </w:rPr>
        <w:t>5</w:t>
      </w:r>
      <w:r>
        <w:rPr>
          <w:color w:val="000000"/>
          <w:lang w:eastAsia="en-US"/>
        </w:rPr>
        <w:t xml:space="preserve">. Bendrai gyvenančių ar vieno gyvenančio asmens vidutinės mėnesio pajamos socialinei paramai mokiniams gauti apskaičiuojamos taip: </w:t>
      </w:r>
    </w:p>
    <w:p w14:paraId="1DF3E51E" w14:textId="0C06451D" w:rsidR="00D14BEE" w:rsidRDefault="00D14BEE" w:rsidP="00D14BEE">
      <w:pPr>
        <w:tabs>
          <w:tab w:val="left" w:pos="709"/>
        </w:tabs>
        <w:suppressAutoHyphens/>
        <w:ind w:firstLine="1276"/>
        <w:jc w:val="both"/>
        <w:rPr>
          <w:bCs/>
          <w:color w:val="000000"/>
          <w:lang w:eastAsia="en-US"/>
        </w:rPr>
      </w:pPr>
      <w:r>
        <w:rPr>
          <w:color w:val="000000"/>
          <w:lang w:eastAsia="en-US"/>
        </w:rPr>
        <w:t>2</w:t>
      </w:r>
      <w:r w:rsidR="00951541">
        <w:rPr>
          <w:color w:val="000000"/>
          <w:lang w:eastAsia="en-US"/>
        </w:rPr>
        <w:t>5</w:t>
      </w:r>
      <w:r>
        <w:rPr>
          <w:color w:val="000000"/>
          <w:lang w:eastAsia="en-US"/>
        </w:rPr>
        <w:t>.1. pagal 3 kalendorinių mėnesių iki kreipimosi dėl socialinės paramos mokiniams mėnesio pajamas, nustatytas Lietuvos Respublikos piniginės socialinės paramos nepasiturintiems gyventojams įstatyme</w:t>
      </w:r>
      <w:r>
        <w:rPr>
          <w:bCs/>
          <w:color w:val="000000"/>
          <w:lang w:eastAsia="en-US"/>
        </w:rPr>
        <w:t xml:space="preserve">; </w:t>
      </w:r>
    </w:p>
    <w:p w14:paraId="30A967A5" w14:textId="67962E51" w:rsidR="00D14BEE" w:rsidRDefault="00D14BEE" w:rsidP="00D14BEE">
      <w:pPr>
        <w:tabs>
          <w:tab w:val="left" w:pos="709"/>
        </w:tabs>
        <w:suppressAutoHyphens/>
        <w:ind w:firstLine="1276"/>
        <w:jc w:val="both"/>
        <w:rPr>
          <w:color w:val="000000"/>
          <w:lang w:eastAsia="en-US"/>
        </w:rPr>
      </w:pPr>
      <w:r>
        <w:rPr>
          <w:color w:val="000000"/>
          <w:lang w:eastAsia="en-US"/>
        </w:rPr>
        <w:lastRenderedPageBreak/>
        <w:t>2</w:t>
      </w:r>
      <w:r w:rsidR="00951541">
        <w:rPr>
          <w:color w:val="000000"/>
          <w:lang w:eastAsia="en-US"/>
        </w:rPr>
        <w:t>5</w:t>
      </w:r>
      <w:r>
        <w:rPr>
          <w:color w:val="000000"/>
          <w:lang w:eastAsia="en-US"/>
        </w:rPr>
        <w:t>.2. pagal kreipimosi socialinei paramai mokiniams mėnesio pajamas, jei bent vieno iš bendrai gyvenančių asmenų arba vieno gyvenančio asmens pajamų šaltinis ar bendrai gyvenančių asmenų sudėtis, palyginti su 3 praėjusiais kalendoriniais mėnesiais, pasikeitė.</w:t>
      </w:r>
    </w:p>
    <w:p w14:paraId="6DFA042C" w14:textId="10220FE2" w:rsidR="00D14BEE" w:rsidRDefault="00D14BEE" w:rsidP="00D14BEE">
      <w:pPr>
        <w:tabs>
          <w:tab w:val="left" w:pos="709"/>
        </w:tabs>
        <w:ind w:firstLine="1276"/>
        <w:jc w:val="both"/>
        <w:rPr>
          <w:color w:val="000000"/>
          <w:lang w:eastAsia="en-US"/>
        </w:rPr>
      </w:pPr>
      <w:r>
        <w:rPr>
          <w:color w:val="000000"/>
          <w:lang w:eastAsia="en-US"/>
        </w:rPr>
        <w:t>2</w:t>
      </w:r>
      <w:r w:rsidR="00951541">
        <w:rPr>
          <w:color w:val="000000"/>
          <w:lang w:eastAsia="en-US"/>
        </w:rPr>
        <w:t>6</w:t>
      </w:r>
      <w:r>
        <w:rPr>
          <w:color w:val="000000"/>
          <w:lang w:eastAsia="en-US"/>
        </w:rPr>
        <w:t xml:space="preserve">. Šio aprašo </w:t>
      </w:r>
      <w:r w:rsidR="0090752B">
        <w:rPr>
          <w:color w:val="000000"/>
          <w:lang w:eastAsia="en-US"/>
        </w:rPr>
        <w:t>25</w:t>
      </w:r>
      <w:r>
        <w:rPr>
          <w:color w:val="000000"/>
          <w:lang w:eastAsia="en-US"/>
        </w:rPr>
        <w:t>.2 punkte nustatyta tvarka netaikoma, jei per 3 kalendorinius mėnesius, praėjusius iki kreipimosi socialinei paramai mokiniams mėnesio, buvo gauta vienkartinė išmoka (premija, vienkartinė netekto darbingumo kompensacija, išeitinė išmoka ir kitos faktiškai gautos vienkartinės pajamos, išskyrus kompensaciją už nepanaudotas atostogas) ar iš karto už 2 ir daugiau kalendorinių mėnesių išmokėtos kas mėnesį gaunamos išmokos.</w:t>
      </w:r>
    </w:p>
    <w:p w14:paraId="2B7F0705" w14:textId="19125081" w:rsidR="00D14BEE" w:rsidRDefault="00D14BEE" w:rsidP="00D14BEE">
      <w:pPr>
        <w:ind w:firstLine="720"/>
        <w:jc w:val="both"/>
        <w:rPr>
          <w:lang w:eastAsia="en-US"/>
        </w:rPr>
      </w:pPr>
      <w:r>
        <w:rPr>
          <w:color w:val="000000"/>
          <w:lang w:eastAsia="en-US"/>
        </w:rPr>
        <w:tab/>
        <w:t>2</w:t>
      </w:r>
      <w:r w:rsidR="00951541">
        <w:rPr>
          <w:color w:val="000000"/>
          <w:lang w:eastAsia="en-US"/>
        </w:rPr>
        <w:t>7</w:t>
      </w:r>
      <w:r>
        <w:rPr>
          <w:color w:val="000000"/>
          <w:lang w:eastAsia="en-US"/>
        </w:rPr>
        <w:t>. Skaičiuojant bendrai gyvenančių asmenų pajamas, neįskaitomos jų globojamų ar rūpinamų vaikų pajamos.</w:t>
      </w:r>
      <w:r>
        <w:rPr>
          <w:lang w:eastAsia="en-US"/>
        </w:rPr>
        <w:t xml:space="preserve"> Vaikai, kuriems įstatymų nustatyta tvarka yra nustatyta globa ar rūpyba, į bendrai gyvenančių asmenų, kurie paskirti globėjais ar rūpintojais, sudėtį neįskaitomi. Kai vaiko laikinoji globa ar rūpyba nustatyta tėvų prašymu dėl jų laikino išvykimo iš Lietuvos Respublikos, globojamiems ar rūpinamiems vaikams socialinė parama mokiniams skiriama įvertinus </w:t>
      </w:r>
      <w:r>
        <w:t>vaiko, jo tėvų ir kitų bendrai gyvenančių asmenų</w:t>
      </w:r>
      <w:r>
        <w:rPr>
          <w:lang w:eastAsia="en-US"/>
        </w:rPr>
        <w:t xml:space="preserve"> pajamas.</w:t>
      </w:r>
    </w:p>
    <w:p w14:paraId="433D082F" w14:textId="6EA71929" w:rsidR="00D14BEE" w:rsidRDefault="00D14BEE" w:rsidP="00D14BEE">
      <w:pPr>
        <w:tabs>
          <w:tab w:val="left" w:pos="709"/>
        </w:tabs>
        <w:ind w:firstLine="1276"/>
        <w:jc w:val="both"/>
        <w:rPr>
          <w:color w:val="000000"/>
          <w:lang w:eastAsia="en-US"/>
        </w:rPr>
      </w:pPr>
      <w:r>
        <w:rPr>
          <w:color w:val="000000"/>
          <w:lang w:eastAsia="en-US"/>
        </w:rPr>
        <w:t>2</w:t>
      </w:r>
      <w:r w:rsidR="00951541">
        <w:rPr>
          <w:color w:val="000000"/>
          <w:lang w:eastAsia="en-US"/>
        </w:rPr>
        <w:t>8</w:t>
      </w:r>
      <w:r>
        <w:rPr>
          <w:color w:val="000000"/>
          <w:lang w:eastAsia="en-US"/>
        </w:rPr>
        <w:t xml:space="preserve">. </w:t>
      </w:r>
      <w:r>
        <w:rPr>
          <w:rFonts w:ascii="TimesLT" w:hAnsi="TimesLT"/>
          <w:szCs w:val="20"/>
          <w:lang w:eastAsia="en-US"/>
        </w:rPr>
        <w:t xml:space="preserve">Jeigu kreipimosi mokinių nemokamo maitinimo mėnesį bent vieno iš bendrai gyvenančių asmenų arba vieno gyvenančio asmens pajamų šaltinis ar bendrai gyvenančių asmenų sudėtis, palyginti su 3 praėjusiais kalendoriniais mėnesiais, pasikeitė, mokiniams, iki kalendorinių metų ar mokslo metų pabaigos ar vasaros atostogų metu </w:t>
      </w:r>
      <w:r>
        <w:rPr>
          <w:rFonts w:ascii="TimesLT" w:hAnsi="TimesLT"/>
          <w:bCs/>
          <w:szCs w:val="20"/>
          <w:lang w:eastAsia="en-US"/>
        </w:rPr>
        <w:t>mokyklų organizuojamose vasaros poilsio stovyklose</w:t>
      </w:r>
      <w:r>
        <w:rPr>
          <w:rFonts w:ascii="TimesLT" w:hAnsi="TimesLT"/>
          <w:szCs w:val="20"/>
          <w:lang w:eastAsia="en-US"/>
        </w:rPr>
        <w:t xml:space="preserve"> gavusiems nemokamą maitinimą, nemokamas maitinimas teikiamas, kol bus pateikta informacija apie pasikeitusias pajamas ir priimtas naujas sprendimas dėl nemokamo maitinimo skyrimo, bet ne ilgiau kaip 2 mėnesius nuo prašymo-paraiškos pateikimo dienos.</w:t>
      </w:r>
    </w:p>
    <w:p w14:paraId="176FC3DA" w14:textId="1B7D31DB" w:rsidR="00D14BEE" w:rsidRDefault="00D14BEE" w:rsidP="00D14BEE">
      <w:pPr>
        <w:tabs>
          <w:tab w:val="left" w:pos="709"/>
        </w:tabs>
        <w:ind w:firstLine="720"/>
        <w:jc w:val="both"/>
        <w:rPr>
          <w:color w:val="000000"/>
          <w:lang w:eastAsia="en-US"/>
        </w:rPr>
      </w:pPr>
      <w:r>
        <w:rPr>
          <w:color w:val="000000"/>
          <w:lang w:eastAsia="en-US"/>
        </w:rPr>
        <w:tab/>
      </w:r>
      <w:r w:rsidR="00951541">
        <w:rPr>
          <w:color w:val="000000"/>
          <w:lang w:eastAsia="en-US"/>
        </w:rPr>
        <w:t>29</w:t>
      </w:r>
      <w:r>
        <w:rPr>
          <w:color w:val="000000"/>
          <w:lang w:eastAsia="en-US"/>
        </w:rPr>
        <w:t>. Jeigu bendrai gyvenantys asmenys ar vienas gyvenantis asmuo gauna piniginę socialinę paramą pagal Piniginės socialinės paramos nepasiturintiems gyventojams įstatymą, bendrai gyvenančių asmenų ar vieno gyvenančio asmens pajamos socialinei paramai mokiniams gauti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w:t>
      </w:r>
    </w:p>
    <w:p w14:paraId="35B92E54" w14:textId="77777777" w:rsidR="00D14BEE" w:rsidRDefault="00D14BEE" w:rsidP="00D14BEE">
      <w:pPr>
        <w:tabs>
          <w:tab w:val="left" w:pos="709"/>
        </w:tabs>
        <w:jc w:val="both"/>
        <w:rPr>
          <w:color w:val="000000"/>
          <w:sz w:val="16"/>
          <w:szCs w:val="16"/>
          <w:lang w:eastAsia="en-US"/>
        </w:rPr>
      </w:pPr>
      <w:bookmarkStart w:id="4" w:name="straipsnis8"/>
    </w:p>
    <w:p w14:paraId="1C3325D5" w14:textId="77777777" w:rsidR="00D14BEE" w:rsidRDefault="00D14BEE" w:rsidP="00D14BEE">
      <w:pPr>
        <w:tabs>
          <w:tab w:val="left" w:pos="709"/>
        </w:tabs>
        <w:jc w:val="center"/>
        <w:rPr>
          <w:b/>
          <w:bCs/>
          <w:lang w:eastAsia="en-US"/>
        </w:rPr>
      </w:pPr>
      <w:bookmarkStart w:id="5" w:name="straipsnis11"/>
      <w:bookmarkEnd w:id="1"/>
      <w:bookmarkEnd w:id="4"/>
      <w:r>
        <w:rPr>
          <w:b/>
          <w:lang w:eastAsia="en-US"/>
        </w:rPr>
        <w:t>V SKYRIUS</w:t>
      </w:r>
    </w:p>
    <w:p w14:paraId="713F23A2" w14:textId="37D112E3" w:rsidR="00D14BEE" w:rsidRDefault="00D14BEE" w:rsidP="00D14BEE">
      <w:pPr>
        <w:tabs>
          <w:tab w:val="left" w:pos="709"/>
        </w:tabs>
        <w:jc w:val="center"/>
        <w:rPr>
          <w:b/>
          <w:lang w:eastAsia="en-US"/>
        </w:rPr>
      </w:pPr>
      <w:r>
        <w:rPr>
          <w:b/>
          <w:lang w:eastAsia="en-US"/>
        </w:rPr>
        <w:t xml:space="preserve">SOCIALINĖS PARAMOS MOKINIAMS </w:t>
      </w:r>
      <w:r w:rsidR="00B13383">
        <w:rPr>
          <w:b/>
          <w:lang w:eastAsia="en-US"/>
        </w:rPr>
        <w:t>SKYRIMO SĄLYGOS</w:t>
      </w:r>
    </w:p>
    <w:p w14:paraId="1E46F417" w14:textId="77777777" w:rsidR="00D14BEE" w:rsidRDefault="00D14BEE" w:rsidP="00D14BEE">
      <w:pPr>
        <w:tabs>
          <w:tab w:val="left" w:pos="709"/>
        </w:tabs>
        <w:ind w:firstLine="1276"/>
        <w:jc w:val="both"/>
        <w:rPr>
          <w:b/>
          <w:sz w:val="16"/>
          <w:szCs w:val="16"/>
          <w:lang w:eastAsia="en-US"/>
        </w:rPr>
      </w:pPr>
    </w:p>
    <w:bookmarkEnd w:id="5"/>
    <w:p w14:paraId="230EE21C" w14:textId="07A331D0" w:rsidR="00D14BEE" w:rsidRDefault="00D14BEE" w:rsidP="00D14BEE">
      <w:pPr>
        <w:tabs>
          <w:tab w:val="left" w:pos="709"/>
        </w:tabs>
        <w:ind w:firstLine="1276"/>
        <w:jc w:val="both"/>
        <w:rPr>
          <w:color w:val="000000"/>
          <w:lang w:eastAsia="en-US"/>
        </w:rPr>
      </w:pPr>
      <w:r>
        <w:rPr>
          <w:color w:val="000000"/>
          <w:lang w:eastAsia="en-US"/>
        </w:rPr>
        <w:t>3</w:t>
      </w:r>
      <w:r w:rsidR="00951541">
        <w:rPr>
          <w:color w:val="000000"/>
          <w:lang w:eastAsia="en-US"/>
        </w:rPr>
        <w:t>0</w:t>
      </w:r>
      <w:r>
        <w:rPr>
          <w:color w:val="000000"/>
          <w:lang w:eastAsia="en-US"/>
        </w:rPr>
        <w:t>. Sprendimo projektas dėl socialinės paramos mokiniams skyrimo parengiamas Socialinės paramos skyriuje – Socialinės apsaugos ir darbo ministerijos patvirtintos formos SP-12.</w:t>
      </w:r>
    </w:p>
    <w:p w14:paraId="20A27889" w14:textId="6C030BD2" w:rsidR="00DB5AEF" w:rsidRPr="00D76FF1" w:rsidRDefault="00DB5AEF" w:rsidP="00D14BEE">
      <w:pPr>
        <w:tabs>
          <w:tab w:val="left" w:pos="709"/>
        </w:tabs>
        <w:ind w:firstLine="1276"/>
        <w:jc w:val="both"/>
        <w:rPr>
          <w:strike/>
          <w:color w:val="000000"/>
          <w:lang w:eastAsia="en-US"/>
        </w:rPr>
      </w:pPr>
      <w:r>
        <w:rPr>
          <w:color w:val="000000"/>
          <w:lang w:eastAsia="en-US"/>
        </w:rPr>
        <w:t>3</w:t>
      </w:r>
      <w:r w:rsidR="00E217F1">
        <w:rPr>
          <w:color w:val="000000"/>
          <w:lang w:eastAsia="en-US"/>
        </w:rPr>
        <w:t>1</w:t>
      </w:r>
      <w:r w:rsidRPr="00D76FF1">
        <w:rPr>
          <w:color w:val="000000"/>
          <w:lang w:eastAsia="en-US"/>
        </w:rPr>
        <w:t>. Mokiniams, kurie mokosi pagal priešmokyklinio ugdymo programą ar pagal pradinio ugdymo programą pirmoje ar antroje klasėje, nemokami pietūs skiriami pagal mokinių sąrašą. Šį sąrašą iki kiekvienų kalendorinių metų rugpjūčio 20 dienos sudaro, patvirtina ir pateikia</w:t>
      </w:r>
      <w:r w:rsidR="00A167EF" w:rsidRPr="00D76FF1">
        <w:rPr>
          <w:color w:val="000000"/>
          <w:lang w:eastAsia="en-US"/>
        </w:rPr>
        <w:t xml:space="preserve"> mokyklos, kurioje mokiniai mokosi, administracija.</w:t>
      </w:r>
    </w:p>
    <w:p w14:paraId="0D051827" w14:textId="4BE9722C" w:rsidR="00D14BEE" w:rsidRPr="00D76FF1" w:rsidRDefault="00D14BEE" w:rsidP="00D14BEE">
      <w:pPr>
        <w:tabs>
          <w:tab w:val="left" w:pos="709"/>
        </w:tabs>
        <w:ind w:firstLine="1276"/>
        <w:jc w:val="both"/>
        <w:rPr>
          <w:i/>
          <w:iCs/>
          <w:color w:val="000000"/>
          <w:lang w:eastAsia="en-US"/>
        </w:rPr>
      </w:pPr>
      <w:r w:rsidRPr="00D76FF1">
        <w:rPr>
          <w:color w:val="000000"/>
          <w:lang w:eastAsia="en-US"/>
        </w:rPr>
        <w:t>3</w:t>
      </w:r>
      <w:r w:rsidR="00E217F1" w:rsidRPr="00D76FF1">
        <w:rPr>
          <w:color w:val="000000"/>
          <w:lang w:eastAsia="en-US"/>
        </w:rPr>
        <w:t>2</w:t>
      </w:r>
      <w:r w:rsidRPr="00D76FF1">
        <w:rPr>
          <w:color w:val="000000"/>
          <w:lang w:eastAsia="en-US"/>
        </w:rPr>
        <w:t xml:space="preserve">. Nemokamas maitinimas mokiniams skiriamas nuo mokslo metų pradžios iki </w:t>
      </w:r>
      <w:r w:rsidR="00E5599E" w:rsidRPr="00D76FF1">
        <w:rPr>
          <w:color w:val="000000"/>
          <w:lang w:eastAsia="en-US"/>
        </w:rPr>
        <w:t>ugdymo proceso pabaigos, IV gimnazijos klasės mokiniams – iki brandos egzaminų sesijos pabaigos.</w:t>
      </w:r>
    </w:p>
    <w:p w14:paraId="177C4AB1" w14:textId="311C2983" w:rsidR="00D14BEE" w:rsidRPr="00D76FF1" w:rsidRDefault="00D14BEE" w:rsidP="00716EA1">
      <w:pPr>
        <w:tabs>
          <w:tab w:val="left" w:pos="709"/>
        </w:tabs>
        <w:ind w:firstLine="1276"/>
        <w:jc w:val="both"/>
        <w:rPr>
          <w:color w:val="000000"/>
          <w:lang w:eastAsia="en-US"/>
        </w:rPr>
      </w:pPr>
      <w:r w:rsidRPr="00D76FF1">
        <w:rPr>
          <w:color w:val="000000"/>
          <w:lang w:eastAsia="en-US"/>
        </w:rPr>
        <w:t xml:space="preserve">33. Pateikus prašymą-paraišką mokslo metais, nemokamas maitinimas skiriamas nuo informacijos apie priimtą sprendimą dėl socialinės paramos mokiniams gavimo mokykloje kitos dienos </w:t>
      </w:r>
      <w:r w:rsidR="00181D5C" w:rsidRPr="00D76FF1">
        <w:rPr>
          <w:color w:val="000000"/>
          <w:lang w:eastAsia="en-US"/>
        </w:rPr>
        <w:t>iki ugdymo proceso pabaigos, IV gimnazijos klasės mokiniams – iki brandos egzaminų sesijos pabaigos.</w:t>
      </w:r>
    </w:p>
    <w:p w14:paraId="164A1676" w14:textId="77777777" w:rsidR="00D14BEE" w:rsidRDefault="00D14BEE" w:rsidP="00D14BEE">
      <w:pPr>
        <w:tabs>
          <w:tab w:val="left" w:pos="709"/>
        </w:tabs>
        <w:ind w:firstLine="1276"/>
        <w:jc w:val="both"/>
        <w:rPr>
          <w:lang w:eastAsia="en-US"/>
        </w:rPr>
      </w:pPr>
      <w:r>
        <w:rPr>
          <w:lang w:eastAsia="en-US"/>
        </w:rPr>
        <w:t xml:space="preserve">34. Parama mokinio reikmenims įsigyti skiriama iki mokslo metų pradžios arba mokslo metais, bet ne vėliau kaip iki einamųjų metų gruodžio 15 dienos. </w:t>
      </w:r>
    </w:p>
    <w:p w14:paraId="334C5C26" w14:textId="77777777" w:rsidR="00D14BEE" w:rsidRDefault="00D14BEE" w:rsidP="00D14BEE">
      <w:pPr>
        <w:tabs>
          <w:tab w:val="left" w:pos="709"/>
        </w:tabs>
        <w:ind w:firstLine="1276"/>
        <w:jc w:val="both"/>
        <w:rPr>
          <w:iCs/>
          <w:lang w:eastAsia="en-US"/>
        </w:rPr>
      </w:pPr>
      <w:r>
        <w:rPr>
          <w:iCs/>
          <w:lang w:eastAsia="en-US"/>
        </w:rPr>
        <w:t>35. Sprendimą dėl socialinės paramos mokiniams skyrimo priima (pasirašo) Socialinės paramos skyriaus vedėjas.</w:t>
      </w:r>
    </w:p>
    <w:p w14:paraId="1377E8E3" w14:textId="77777777" w:rsidR="00D14BEE" w:rsidRDefault="00D14BEE" w:rsidP="00D14BEE">
      <w:pPr>
        <w:tabs>
          <w:tab w:val="left" w:pos="709"/>
        </w:tabs>
        <w:ind w:firstLine="1247"/>
        <w:jc w:val="both"/>
        <w:rPr>
          <w:iCs/>
          <w:lang w:eastAsia="en-US"/>
        </w:rPr>
      </w:pPr>
      <w:r>
        <w:rPr>
          <w:lang w:eastAsia="en-US"/>
        </w:rPr>
        <w:t>36.</w:t>
      </w:r>
      <w:r>
        <w:rPr>
          <w:iCs/>
          <w:lang w:eastAsia="en-US"/>
        </w:rPr>
        <w:t xml:space="preserve"> Sprendimas dėl socialinės paramos mokiniams skyrimo priimamas ne vėliau kaip per 10 darbo dienų nuo prašymo-paraiškos ir visų reikalingų dokumentų gavimo dienos. Sprendimas dėl socialinės paramos mokiniams (be išvadų) per 3 darbo dienas perduodamas mokyklos administracijai elektroniniu paštu.</w:t>
      </w:r>
    </w:p>
    <w:p w14:paraId="7A2E0016" w14:textId="77777777" w:rsidR="00D14BEE" w:rsidRDefault="00D14BEE" w:rsidP="00D14BEE">
      <w:pPr>
        <w:tabs>
          <w:tab w:val="left" w:pos="709"/>
        </w:tabs>
        <w:ind w:firstLine="1276"/>
        <w:jc w:val="both"/>
        <w:rPr>
          <w:iCs/>
          <w:szCs w:val="20"/>
          <w:lang w:eastAsia="en-US"/>
        </w:rPr>
      </w:pPr>
      <w:r>
        <w:rPr>
          <w:iCs/>
          <w:szCs w:val="20"/>
          <w:lang w:eastAsia="en-US"/>
        </w:rPr>
        <w:lastRenderedPageBreak/>
        <w:t xml:space="preserve">37. Jei socialinė parama mokiniui neskiriama, nurodoma neskyrimo priežastis ir sprendimo dėl socialinės paramos mokiniams apskundimo tvarka. Pareiškėjo pateikti dokumentai jam grąžinami, o socialinę paramą mokiniams skiriančioje institucijoje paliekamos šių dokumentų kopijos. </w:t>
      </w:r>
    </w:p>
    <w:p w14:paraId="51C651F7" w14:textId="77777777" w:rsidR="00D14BEE" w:rsidRDefault="00D14BEE" w:rsidP="00D14BEE">
      <w:pPr>
        <w:tabs>
          <w:tab w:val="left" w:pos="709"/>
        </w:tabs>
        <w:overflowPunct w:val="0"/>
        <w:autoSpaceDE w:val="0"/>
        <w:autoSpaceDN w:val="0"/>
        <w:adjustRightInd w:val="0"/>
        <w:ind w:firstLine="1276"/>
        <w:jc w:val="both"/>
        <w:textAlignment w:val="baseline"/>
        <w:rPr>
          <w:lang w:eastAsia="en-US"/>
        </w:rPr>
      </w:pPr>
      <w:r>
        <w:rPr>
          <w:lang w:eastAsia="en-US"/>
        </w:rPr>
        <w:t>38.</w:t>
      </w:r>
      <w:r>
        <w:rPr>
          <w:sz w:val="22"/>
          <w:szCs w:val="22"/>
          <w:lang w:eastAsia="en-US"/>
        </w:rPr>
        <w:t xml:space="preserve"> </w:t>
      </w:r>
      <w:r>
        <w:rPr>
          <w:lang w:eastAsia="en-US"/>
        </w:rPr>
        <w:t>Nustačius, kad laikotarpiu, kurį mokiniui teikiama socialinė parama, pasikeitė aplinkybės, mokinys nebetenka teisės į šią paramą arba pareiškėjas yra pateikęs neteisingus duomenis apie gaunamas pajamas, bendrai gyvenančius  asmenis ar kitus duomenis, reikalingus socialinei paramai mokiniui skirti, Socialinės paramos skyrius priima sprendimą nutraukti socialinę paramą ir informuoja mokyklos administraciją ne vėliau kaip per 3 darbo dienas nuo šio sprendimo priėmimo dienos. Socialinė parama mokiniui neteikiama nuo kitos dienos po sprendimo dėl socialinės paramos mokinia</w:t>
      </w:r>
      <w:bookmarkStart w:id="6" w:name="straipsnis12"/>
      <w:r>
        <w:rPr>
          <w:lang w:eastAsia="en-US"/>
        </w:rPr>
        <w:t>ms nutraukimo mokykloje gavimo.</w:t>
      </w:r>
    </w:p>
    <w:p w14:paraId="2265CC50" w14:textId="77777777" w:rsidR="00505643" w:rsidRDefault="00505643" w:rsidP="005B3369">
      <w:pPr>
        <w:tabs>
          <w:tab w:val="left" w:pos="709"/>
        </w:tabs>
        <w:overflowPunct w:val="0"/>
        <w:autoSpaceDE w:val="0"/>
        <w:autoSpaceDN w:val="0"/>
        <w:adjustRightInd w:val="0"/>
        <w:jc w:val="both"/>
        <w:textAlignment w:val="baseline"/>
        <w:rPr>
          <w:lang w:eastAsia="en-US"/>
        </w:rPr>
      </w:pPr>
    </w:p>
    <w:p w14:paraId="6F4323B6" w14:textId="77777777" w:rsidR="00D14BEE" w:rsidRDefault="00D14BEE" w:rsidP="00D14BEE">
      <w:pPr>
        <w:tabs>
          <w:tab w:val="left" w:pos="709"/>
        </w:tabs>
        <w:overflowPunct w:val="0"/>
        <w:jc w:val="center"/>
        <w:textAlignment w:val="baseline"/>
        <w:rPr>
          <w:b/>
          <w:szCs w:val="20"/>
          <w:lang w:eastAsia="en-US"/>
        </w:rPr>
      </w:pPr>
      <w:r>
        <w:rPr>
          <w:b/>
          <w:szCs w:val="20"/>
          <w:lang w:eastAsia="en-US"/>
        </w:rPr>
        <w:t>VI SKYRIUS</w:t>
      </w:r>
    </w:p>
    <w:p w14:paraId="7DBDE830" w14:textId="77777777" w:rsidR="00D14BEE" w:rsidRDefault="00D14BEE" w:rsidP="00D14BEE">
      <w:pPr>
        <w:tabs>
          <w:tab w:val="left" w:pos="709"/>
        </w:tabs>
        <w:overflowPunct w:val="0"/>
        <w:jc w:val="center"/>
        <w:textAlignment w:val="baseline"/>
        <w:rPr>
          <w:b/>
          <w:szCs w:val="20"/>
          <w:lang w:eastAsia="en-US"/>
        </w:rPr>
      </w:pPr>
      <w:r>
        <w:rPr>
          <w:b/>
          <w:szCs w:val="20"/>
          <w:lang w:eastAsia="en-US"/>
        </w:rPr>
        <w:t>NEMOKAMAM MAITINIMUI SKIRTIEMS PRODUKTAMS BEI MOKINIO REIKMENIMS ĮSIGYTI SKIRIAMŲ LĖŠŲ DYDŽIO NUSTATYMAS</w:t>
      </w:r>
    </w:p>
    <w:p w14:paraId="79816901" w14:textId="77777777" w:rsidR="00D14BEE" w:rsidRDefault="00D14BEE" w:rsidP="00D14BEE">
      <w:pPr>
        <w:tabs>
          <w:tab w:val="left" w:pos="709"/>
        </w:tabs>
        <w:overflowPunct w:val="0"/>
        <w:ind w:firstLine="1276"/>
        <w:jc w:val="center"/>
        <w:textAlignment w:val="baseline"/>
        <w:rPr>
          <w:sz w:val="16"/>
          <w:szCs w:val="16"/>
          <w:lang w:eastAsia="en-US"/>
        </w:rPr>
      </w:pPr>
    </w:p>
    <w:p w14:paraId="74A63708" w14:textId="4FE7B767" w:rsidR="00D14BEE" w:rsidRPr="00300709" w:rsidRDefault="00D14BEE" w:rsidP="00EA3668">
      <w:pPr>
        <w:tabs>
          <w:tab w:val="left" w:pos="709"/>
        </w:tabs>
        <w:overflowPunct w:val="0"/>
        <w:ind w:firstLine="1276"/>
        <w:jc w:val="both"/>
        <w:textAlignment w:val="baseline"/>
        <w:rPr>
          <w:szCs w:val="20"/>
          <w:lang w:eastAsia="en-US"/>
        </w:rPr>
      </w:pPr>
      <w:r w:rsidRPr="00300709">
        <w:rPr>
          <w:szCs w:val="20"/>
          <w:lang w:eastAsia="en-US"/>
        </w:rPr>
        <w:t>39. Savivaldybės administracijos direktorius, vadovaudamasis Lietuvos Respublikos socialinės paramos mokiniams įstatymu, Lietuvos Respublikos sveikatos apsaugos ministro 2010 m. spalio 4 d. įsakymu Nr. V-877 ,,Dėl pusryčių, pietų, ir pavakarių patiekalų gamybai reikalingų produktų rinkinių sąrašo pagal mokinių amžiaus grupes</w:t>
      </w:r>
      <w:r w:rsidR="00233ADD" w:rsidRPr="00300709">
        <w:rPr>
          <w:szCs w:val="20"/>
          <w:lang w:eastAsia="en-US"/>
        </w:rPr>
        <w:t xml:space="preserve"> patvirtinimo</w:t>
      </w:r>
      <w:r w:rsidRPr="00300709">
        <w:rPr>
          <w:szCs w:val="20"/>
          <w:lang w:eastAsia="en-US"/>
        </w:rPr>
        <w:t>“, nustato nemokamam maitinimui skirtiems produktams įsigyti skiriamų lėšų dydį vienai dienai vienam mokiniui.</w:t>
      </w:r>
    </w:p>
    <w:p w14:paraId="279A2EDC" w14:textId="77777777" w:rsidR="00D14BEE" w:rsidRDefault="00D14BEE" w:rsidP="00D14BEE">
      <w:pPr>
        <w:tabs>
          <w:tab w:val="left" w:pos="709"/>
        </w:tabs>
        <w:overflowPunct w:val="0"/>
        <w:autoSpaceDE w:val="0"/>
        <w:autoSpaceDN w:val="0"/>
        <w:adjustRightInd w:val="0"/>
        <w:jc w:val="both"/>
        <w:textAlignment w:val="baseline"/>
        <w:rPr>
          <w:bCs/>
          <w:sz w:val="16"/>
          <w:szCs w:val="16"/>
          <w:lang w:eastAsia="en-US"/>
        </w:rPr>
      </w:pPr>
      <w:r>
        <w:rPr>
          <w:bCs/>
          <w:szCs w:val="20"/>
          <w:lang w:eastAsia="en-US"/>
        </w:rPr>
        <w:tab/>
      </w:r>
      <w:r>
        <w:rPr>
          <w:bCs/>
          <w:szCs w:val="20"/>
          <w:lang w:eastAsia="en-US"/>
        </w:rPr>
        <w:tab/>
        <w:t>40. Mokinio reikmenims įsigyti (įskaitant pirkimo pridėtinės vertės mokestį) skiriama 2-jų bazinės socialinės išmokos dydžių suma vienam mokiniui per kalendorinius metus.</w:t>
      </w:r>
    </w:p>
    <w:p w14:paraId="610478A0" w14:textId="77777777" w:rsidR="00D14BEE" w:rsidRDefault="00D14BEE" w:rsidP="00D14BEE">
      <w:pPr>
        <w:tabs>
          <w:tab w:val="left" w:pos="709"/>
        </w:tabs>
        <w:overflowPunct w:val="0"/>
        <w:autoSpaceDE w:val="0"/>
        <w:autoSpaceDN w:val="0"/>
        <w:adjustRightInd w:val="0"/>
        <w:jc w:val="both"/>
        <w:textAlignment w:val="baseline"/>
        <w:rPr>
          <w:bCs/>
          <w:sz w:val="16"/>
          <w:szCs w:val="16"/>
          <w:lang w:eastAsia="en-US"/>
        </w:rPr>
      </w:pPr>
    </w:p>
    <w:p w14:paraId="03946FA4" w14:textId="77777777" w:rsidR="00D14BEE" w:rsidRDefault="00D14BEE" w:rsidP="00D14BEE">
      <w:pPr>
        <w:tabs>
          <w:tab w:val="left" w:pos="709"/>
        </w:tabs>
        <w:overflowPunct w:val="0"/>
        <w:autoSpaceDE w:val="0"/>
        <w:autoSpaceDN w:val="0"/>
        <w:adjustRightInd w:val="0"/>
        <w:jc w:val="center"/>
        <w:textAlignment w:val="baseline"/>
        <w:rPr>
          <w:b/>
          <w:bCs/>
          <w:lang w:eastAsia="en-US"/>
        </w:rPr>
      </w:pPr>
      <w:r>
        <w:rPr>
          <w:b/>
          <w:bCs/>
          <w:lang w:eastAsia="en-US"/>
        </w:rPr>
        <w:t>VII SKYRIUS</w:t>
      </w:r>
    </w:p>
    <w:p w14:paraId="708B8E10" w14:textId="3A8CD892" w:rsidR="00D14BEE" w:rsidRDefault="00D14BEE" w:rsidP="00D14BEE">
      <w:pPr>
        <w:tabs>
          <w:tab w:val="left" w:pos="709"/>
        </w:tabs>
        <w:overflowPunct w:val="0"/>
        <w:autoSpaceDE w:val="0"/>
        <w:autoSpaceDN w:val="0"/>
        <w:adjustRightInd w:val="0"/>
        <w:jc w:val="center"/>
        <w:textAlignment w:val="baseline"/>
        <w:rPr>
          <w:b/>
          <w:bCs/>
          <w:lang w:eastAsia="en-US"/>
        </w:rPr>
      </w:pPr>
      <w:r>
        <w:rPr>
          <w:b/>
          <w:bCs/>
          <w:lang w:eastAsia="en-US"/>
        </w:rPr>
        <w:t xml:space="preserve">SOCIALINĖS PARAMOS MOKINIAMS </w:t>
      </w:r>
      <w:r w:rsidR="00E1715C">
        <w:rPr>
          <w:b/>
          <w:bCs/>
          <w:lang w:eastAsia="en-US"/>
        </w:rPr>
        <w:t>TEIKIMO SĄLYGOS</w:t>
      </w:r>
    </w:p>
    <w:p w14:paraId="7C4D372A" w14:textId="77777777" w:rsidR="00FF6785" w:rsidRPr="00D76FF1" w:rsidRDefault="00FF6785" w:rsidP="00D14BEE">
      <w:pPr>
        <w:tabs>
          <w:tab w:val="left" w:pos="709"/>
        </w:tabs>
        <w:overflowPunct w:val="0"/>
        <w:autoSpaceDE w:val="0"/>
        <w:autoSpaceDN w:val="0"/>
        <w:adjustRightInd w:val="0"/>
        <w:jc w:val="center"/>
        <w:textAlignment w:val="baseline"/>
        <w:rPr>
          <w:lang w:eastAsia="en-US"/>
        </w:rPr>
      </w:pPr>
    </w:p>
    <w:p w14:paraId="11E34CB9" w14:textId="22E86F36" w:rsidR="000736FB" w:rsidRPr="00D76FF1" w:rsidRDefault="000736FB" w:rsidP="00FF6785">
      <w:pPr>
        <w:tabs>
          <w:tab w:val="left" w:pos="720"/>
          <w:tab w:val="left" w:pos="2694"/>
        </w:tabs>
        <w:jc w:val="both"/>
      </w:pPr>
      <w:r w:rsidRPr="00D76FF1">
        <w:t xml:space="preserve"> </w:t>
      </w:r>
      <w:r w:rsidR="00FF6785" w:rsidRPr="00D76FF1">
        <w:tab/>
        <w:t xml:space="preserve">         </w:t>
      </w:r>
      <w:r w:rsidRPr="00D76FF1">
        <w:t>4</w:t>
      </w:r>
      <w:r w:rsidR="00FF6785" w:rsidRPr="00D76FF1">
        <w:t>1</w:t>
      </w:r>
      <w:r w:rsidRPr="00D76FF1">
        <w:t>. Mokykloje mokinių nemokamo maitinimo organizavimui koordinuoti ir apskaitai vykdyti mokyklos direktoriaus įsakymu skiriamas atsakingas darbuotojas.</w:t>
      </w:r>
    </w:p>
    <w:p w14:paraId="0E9CA983" w14:textId="3BEE0460" w:rsidR="00D14BEE" w:rsidRPr="00D76FF1" w:rsidRDefault="000736FB" w:rsidP="000736FB">
      <w:pPr>
        <w:tabs>
          <w:tab w:val="left" w:pos="709"/>
        </w:tabs>
        <w:overflowPunct w:val="0"/>
        <w:jc w:val="both"/>
        <w:textAlignment w:val="baseline"/>
        <w:rPr>
          <w:lang w:eastAsia="en-US"/>
        </w:rPr>
      </w:pPr>
      <w:r w:rsidRPr="00D76FF1">
        <w:rPr>
          <w:iCs/>
          <w:color w:val="000000"/>
          <w:lang w:eastAsia="en-US"/>
        </w:rPr>
        <w:tab/>
      </w:r>
      <w:r w:rsidRPr="00D76FF1">
        <w:rPr>
          <w:iCs/>
          <w:color w:val="000000"/>
          <w:lang w:eastAsia="en-US"/>
        </w:rPr>
        <w:tab/>
      </w:r>
      <w:bookmarkEnd w:id="6"/>
      <w:r w:rsidR="00D14BEE" w:rsidRPr="00D76FF1">
        <w:rPr>
          <w:lang w:eastAsia="en-US"/>
        </w:rPr>
        <w:t>4</w:t>
      </w:r>
      <w:r w:rsidR="00FF6785" w:rsidRPr="00D76FF1">
        <w:rPr>
          <w:lang w:eastAsia="en-US"/>
        </w:rPr>
        <w:t>2</w:t>
      </w:r>
      <w:r w:rsidR="00D14BEE" w:rsidRPr="00D76FF1">
        <w:rPr>
          <w:lang w:eastAsia="en-US"/>
        </w:rPr>
        <w:t>. Mokiniams nemokamas maitinimas teikiamas toje mokykloje, kurioje mokiniai mokosi, neatsižvelgiant į jų gyvenamąją vietą.</w:t>
      </w:r>
    </w:p>
    <w:p w14:paraId="2B1FCD2D" w14:textId="352AA1F4" w:rsidR="00D14BEE" w:rsidRPr="00D76FF1" w:rsidRDefault="00D14BEE" w:rsidP="00D14BEE">
      <w:pPr>
        <w:tabs>
          <w:tab w:val="left" w:pos="709"/>
        </w:tabs>
        <w:overflowPunct w:val="0"/>
        <w:ind w:firstLine="1276"/>
        <w:jc w:val="both"/>
        <w:textAlignment w:val="baseline"/>
        <w:rPr>
          <w:lang w:eastAsia="en-US"/>
        </w:rPr>
      </w:pPr>
      <w:r w:rsidRPr="00D76FF1">
        <w:rPr>
          <w:lang w:eastAsia="en-US"/>
        </w:rPr>
        <w:t>4</w:t>
      </w:r>
      <w:r w:rsidR="00FF6785" w:rsidRPr="00D76FF1">
        <w:rPr>
          <w:lang w:eastAsia="en-US"/>
        </w:rPr>
        <w:t>3</w:t>
      </w:r>
      <w:r w:rsidRPr="00D76FF1">
        <w:rPr>
          <w:lang w:eastAsia="en-US"/>
        </w:rPr>
        <w:t>. Nemokamas maitinimas vasaros atostogų metu teikiamas mokyklų organizuojamose vasaros poilsio stovyklose.</w:t>
      </w:r>
    </w:p>
    <w:p w14:paraId="7E0EEEDE" w14:textId="3F93E7A1" w:rsidR="00D14BEE" w:rsidRPr="00D76FF1" w:rsidRDefault="00D14BEE" w:rsidP="00D14BEE">
      <w:pPr>
        <w:tabs>
          <w:tab w:val="left" w:pos="709"/>
        </w:tabs>
        <w:overflowPunct w:val="0"/>
        <w:ind w:firstLine="1276"/>
        <w:jc w:val="both"/>
        <w:textAlignment w:val="baseline"/>
        <w:rPr>
          <w:lang w:eastAsia="en-US"/>
        </w:rPr>
      </w:pPr>
      <w:r w:rsidRPr="00D76FF1">
        <w:rPr>
          <w:lang w:eastAsia="en-US"/>
        </w:rPr>
        <w:t>4</w:t>
      </w:r>
      <w:r w:rsidR="00FF6785" w:rsidRPr="00D76FF1">
        <w:rPr>
          <w:lang w:eastAsia="en-US"/>
        </w:rPr>
        <w:t>4</w:t>
      </w:r>
      <w:r w:rsidRPr="00D76FF1">
        <w:rPr>
          <w:lang w:eastAsia="en-US"/>
        </w:rPr>
        <w:t>. Mokiniams vietoj nemokamo maitinimo negali būti išmokami pinigai.</w:t>
      </w:r>
    </w:p>
    <w:p w14:paraId="51D4E29E" w14:textId="2829EB19" w:rsidR="00AF04D3" w:rsidRPr="00D76FF1" w:rsidRDefault="00FF6785" w:rsidP="00D14BEE">
      <w:pPr>
        <w:tabs>
          <w:tab w:val="left" w:pos="709"/>
        </w:tabs>
        <w:overflowPunct w:val="0"/>
        <w:ind w:firstLine="1276"/>
        <w:jc w:val="both"/>
        <w:textAlignment w:val="baseline"/>
        <w:rPr>
          <w:lang w:eastAsia="en-US"/>
        </w:rPr>
      </w:pPr>
      <w:r w:rsidRPr="00D76FF1">
        <w:t>45</w:t>
      </w:r>
      <w:r w:rsidR="00AF04D3" w:rsidRPr="00D76FF1">
        <w:t>. Nemokamas maitinimas poilsio, švenčių ir atostogų dienomis per mokslo metus Skuodo rajono savivaldybės mokyklų mokiniams neteikiamas.</w:t>
      </w:r>
    </w:p>
    <w:p w14:paraId="1DEEAB58" w14:textId="4073CCA0" w:rsidR="00D14BEE" w:rsidRPr="00D76FF1" w:rsidRDefault="00D14BEE" w:rsidP="00D14BEE">
      <w:pPr>
        <w:tabs>
          <w:tab w:val="left" w:pos="709"/>
        </w:tabs>
        <w:overflowPunct w:val="0"/>
        <w:autoSpaceDE w:val="0"/>
        <w:autoSpaceDN w:val="0"/>
        <w:adjustRightInd w:val="0"/>
        <w:ind w:firstLine="1247"/>
        <w:jc w:val="both"/>
        <w:textAlignment w:val="baseline"/>
        <w:rPr>
          <w:lang w:eastAsia="en-US"/>
        </w:rPr>
      </w:pPr>
      <w:r w:rsidRPr="00D76FF1">
        <w:rPr>
          <w:lang w:eastAsia="en-US"/>
        </w:rPr>
        <w:t>4</w:t>
      </w:r>
      <w:r w:rsidR="00FF6785" w:rsidRPr="00D76FF1">
        <w:rPr>
          <w:lang w:eastAsia="en-US"/>
        </w:rPr>
        <w:t>6</w:t>
      </w:r>
      <w:r w:rsidRPr="00D76FF1">
        <w:rPr>
          <w:lang w:eastAsia="en-US"/>
        </w:rPr>
        <w:t>. Pakeitus mokyklą, mokiniui nemokamas maitinimas naujoje mokykloje pradedamas teikti nuo</w:t>
      </w:r>
      <w:r w:rsidR="00D210C0" w:rsidRPr="00D76FF1">
        <w:rPr>
          <w:lang w:eastAsia="en-US"/>
        </w:rPr>
        <w:t xml:space="preserve"> kitos darbo dienos, kai </w:t>
      </w:r>
      <w:r w:rsidRPr="00D76FF1">
        <w:rPr>
          <w:lang w:eastAsia="en-US"/>
        </w:rPr>
        <w:t xml:space="preserve">  </w:t>
      </w:r>
      <w:r w:rsidR="00D210C0" w:rsidRPr="00D76FF1">
        <w:rPr>
          <w:lang w:eastAsia="en-US"/>
        </w:rPr>
        <w:t>a</w:t>
      </w:r>
      <w:r w:rsidRPr="00D76FF1">
        <w:rPr>
          <w:lang w:eastAsia="en-US"/>
        </w:rPr>
        <w:t>nkstesnė</w:t>
      </w:r>
      <w:r w:rsidR="00D210C0" w:rsidRPr="00D76FF1">
        <w:rPr>
          <w:lang w:eastAsia="en-US"/>
        </w:rPr>
        <w:t>s</w:t>
      </w:r>
      <w:r w:rsidRPr="00D76FF1">
        <w:rPr>
          <w:lang w:eastAsia="en-US"/>
        </w:rPr>
        <w:t xml:space="preserve"> mokykl</w:t>
      </w:r>
      <w:r w:rsidR="00D210C0" w:rsidRPr="00D76FF1">
        <w:rPr>
          <w:lang w:eastAsia="en-US"/>
        </w:rPr>
        <w:t>os administracija</w:t>
      </w:r>
      <w:r w:rsidRPr="00D76FF1">
        <w:rPr>
          <w:lang w:eastAsia="en-US"/>
        </w:rPr>
        <w:t xml:space="preserve"> pateikia </w:t>
      </w:r>
      <w:r w:rsidR="00D210C0" w:rsidRPr="00D76FF1">
        <w:rPr>
          <w:lang w:eastAsia="en-US"/>
        </w:rPr>
        <w:t xml:space="preserve">laisvos formos </w:t>
      </w:r>
      <w:r w:rsidRPr="00D76FF1">
        <w:rPr>
          <w:lang w:eastAsia="en-US"/>
        </w:rPr>
        <w:t>pažymą apie mokinio teisę gauti nemokamą maitinimą ir informuoja mokinio gyvenamosios vietos savivaldybės administraciją apie tai, kad mokinys pakeitė mokyklą.</w:t>
      </w:r>
    </w:p>
    <w:p w14:paraId="457242A8" w14:textId="659CA8B4" w:rsidR="00E071EE" w:rsidRPr="00D76FF1" w:rsidRDefault="00E071EE" w:rsidP="00D14BEE">
      <w:pPr>
        <w:tabs>
          <w:tab w:val="left" w:pos="709"/>
        </w:tabs>
        <w:overflowPunct w:val="0"/>
        <w:autoSpaceDE w:val="0"/>
        <w:autoSpaceDN w:val="0"/>
        <w:adjustRightInd w:val="0"/>
        <w:ind w:firstLine="1247"/>
        <w:jc w:val="both"/>
        <w:textAlignment w:val="baseline"/>
        <w:rPr>
          <w:lang w:eastAsia="en-US"/>
        </w:rPr>
      </w:pPr>
      <w:r w:rsidRPr="00D76FF1">
        <w:rPr>
          <w:lang w:eastAsia="en-US"/>
        </w:rPr>
        <w:t>4</w:t>
      </w:r>
      <w:r w:rsidR="00FF6785" w:rsidRPr="00D76FF1">
        <w:rPr>
          <w:lang w:eastAsia="en-US"/>
        </w:rPr>
        <w:t>7</w:t>
      </w:r>
      <w:r w:rsidRPr="00D76FF1">
        <w:rPr>
          <w:lang w:eastAsia="en-US"/>
        </w:rPr>
        <w:t xml:space="preserve">. Jeigu mokiniui, kuris mokosi pagal suaugusiųjų ugdymo programą, per laikotarpį, kurį jam paskirtas nemokamas maitinimas, sukanka 21 metai, nemokamas maitinimas teikiamas iki mokslo metų ugdymo proceso pabaigos, IV gimnazijos klasės mokiniui </w:t>
      </w:r>
      <w:r w:rsidR="00202A49" w:rsidRPr="00D76FF1">
        <w:rPr>
          <w:lang w:eastAsia="en-US"/>
        </w:rPr>
        <w:t xml:space="preserve">– </w:t>
      </w:r>
      <w:r w:rsidRPr="00D76FF1">
        <w:rPr>
          <w:lang w:eastAsia="en-US"/>
        </w:rPr>
        <w:t>iki brandos egzaminų sesijos pabaigos.</w:t>
      </w:r>
    </w:p>
    <w:p w14:paraId="2C2B6D0C" w14:textId="0CB08722" w:rsidR="00D7275A" w:rsidRPr="00D76FF1" w:rsidRDefault="00D7275A" w:rsidP="00D14BEE">
      <w:pPr>
        <w:tabs>
          <w:tab w:val="left" w:pos="709"/>
        </w:tabs>
        <w:overflowPunct w:val="0"/>
        <w:autoSpaceDE w:val="0"/>
        <w:autoSpaceDN w:val="0"/>
        <w:adjustRightInd w:val="0"/>
        <w:ind w:firstLine="1247"/>
        <w:jc w:val="both"/>
        <w:textAlignment w:val="baseline"/>
        <w:rPr>
          <w:lang w:eastAsia="en-US"/>
        </w:rPr>
      </w:pPr>
      <w:r w:rsidRPr="00D76FF1">
        <w:rPr>
          <w:lang w:eastAsia="en-US"/>
        </w:rPr>
        <w:t>4</w:t>
      </w:r>
      <w:r w:rsidR="00FF6785" w:rsidRPr="00D76FF1">
        <w:rPr>
          <w:lang w:eastAsia="en-US"/>
        </w:rPr>
        <w:t>8</w:t>
      </w:r>
      <w:r w:rsidRPr="00D76FF1">
        <w:rPr>
          <w:lang w:eastAsia="en-US"/>
        </w:rPr>
        <w:t>.</w:t>
      </w:r>
      <w:r w:rsidR="00952E9E" w:rsidRPr="00D76FF1">
        <w:rPr>
          <w:lang w:eastAsia="en-US"/>
        </w:rPr>
        <w:t xml:space="preserve"> </w:t>
      </w:r>
      <w:r w:rsidRPr="00D76FF1">
        <w:rPr>
          <w:szCs w:val="22"/>
        </w:rPr>
        <w:t>Ekstremalios situacijos, ekstremaliojo įvykio ir karantino metu</w:t>
      </w:r>
      <w:r w:rsidR="00202A49" w:rsidRPr="00D76FF1">
        <w:rPr>
          <w:szCs w:val="22"/>
        </w:rPr>
        <w:t>,</w:t>
      </w:r>
      <w:r w:rsidRPr="00D76FF1">
        <w:rPr>
          <w:szCs w:val="22"/>
        </w:rPr>
        <w:t xml:space="preserve"> sustabdžius ugdymo organizavimo procesą mokyklose, maitinimo paslauga mokyklose neteikiama (jei tai daryti draudžia Lietuvos Respublikos Vyriausybės nutarimai, Lietuvos Respublikos sveikatos apsaugos ministro įsakymai ar Valstybės lygio ekstremalios situacijos valstybės operacijų vadovo sprendimai).  Nemokamą maitinimą mokyklose gaunantiems vaikams ir mokiniams užtikrinamas nemokamo maitinimo teikimas aprūpinant juos maisto daviniais. Maisto davinių išdavimas</w:t>
      </w:r>
      <w:r w:rsidRPr="00D76FF1">
        <w:t xml:space="preserve"> organizuojamas mokyklos vadovo patvirtinta tvarka.</w:t>
      </w:r>
    </w:p>
    <w:p w14:paraId="683009A3" w14:textId="143D9A15" w:rsidR="00D14BEE" w:rsidRDefault="00D7275A" w:rsidP="00952E9E">
      <w:pPr>
        <w:tabs>
          <w:tab w:val="left" w:pos="709"/>
        </w:tabs>
        <w:overflowPunct w:val="0"/>
        <w:jc w:val="both"/>
        <w:textAlignment w:val="baseline"/>
        <w:rPr>
          <w:lang w:eastAsia="en-US"/>
        </w:rPr>
      </w:pPr>
      <w:r>
        <w:rPr>
          <w:lang w:eastAsia="en-US"/>
        </w:rPr>
        <w:tab/>
      </w:r>
      <w:r>
        <w:rPr>
          <w:lang w:eastAsia="en-US"/>
        </w:rPr>
        <w:tab/>
      </w:r>
      <w:r w:rsidR="00D14BEE">
        <w:rPr>
          <w:lang w:eastAsia="en-US"/>
        </w:rPr>
        <w:t>4</w:t>
      </w:r>
      <w:r w:rsidR="00FF6785">
        <w:rPr>
          <w:lang w:eastAsia="en-US"/>
        </w:rPr>
        <w:t>9</w:t>
      </w:r>
      <w:r w:rsidR="00D14BEE">
        <w:rPr>
          <w:lang w:eastAsia="en-US"/>
        </w:rPr>
        <w:t>. Parama mokinio reikmenims įsigyti teikiama pagal mokinio gyvenamąją vietą.</w:t>
      </w:r>
    </w:p>
    <w:p w14:paraId="15EE94AC" w14:textId="7C858C57" w:rsidR="00D14BEE" w:rsidRDefault="00D36024" w:rsidP="00D14BEE">
      <w:pPr>
        <w:tabs>
          <w:tab w:val="left" w:pos="709"/>
        </w:tabs>
        <w:overflowPunct w:val="0"/>
        <w:ind w:firstLine="1276"/>
        <w:jc w:val="both"/>
        <w:textAlignment w:val="baseline"/>
        <w:rPr>
          <w:lang w:eastAsia="en-US"/>
        </w:rPr>
      </w:pPr>
      <w:r>
        <w:rPr>
          <w:lang w:eastAsia="en-US"/>
        </w:rPr>
        <w:t>50</w:t>
      </w:r>
      <w:r w:rsidR="00D14BEE">
        <w:rPr>
          <w:lang w:eastAsia="en-US"/>
        </w:rPr>
        <w:t>. Parama mokinio reikmenims įsigyti teikiama:</w:t>
      </w:r>
    </w:p>
    <w:p w14:paraId="7CCA57E2" w14:textId="4600F53B" w:rsidR="00D14BEE" w:rsidRDefault="00D36024" w:rsidP="00D14BEE">
      <w:pPr>
        <w:tabs>
          <w:tab w:val="left" w:pos="709"/>
        </w:tabs>
        <w:overflowPunct w:val="0"/>
        <w:ind w:firstLine="1276"/>
        <w:jc w:val="both"/>
        <w:textAlignment w:val="baseline"/>
        <w:rPr>
          <w:lang w:eastAsia="en-US"/>
        </w:rPr>
      </w:pPr>
      <w:r>
        <w:rPr>
          <w:lang w:eastAsia="en-US"/>
        </w:rPr>
        <w:lastRenderedPageBreak/>
        <w:t>50</w:t>
      </w:r>
      <w:r w:rsidR="00D14BEE">
        <w:rPr>
          <w:lang w:eastAsia="en-US"/>
        </w:rPr>
        <w:t>.1. pinigais, kai lėšas mokinio reikmenims įsigyti Skuodo rajono savivaldybės administracijos Buhalterinės apskaitos skyrius (toliau – Buhalterinės apskaitos skyrius) perveda į pareiškėjo banko sąskaitą pagal Socialinės paramos skyriaus suformuotus žiniaraščius</w:t>
      </w:r>
      <w:r w:rsidR="00202A49">
        <w:rPr>
          <w:lang w:eastAsia="en-US"/>
        </w:rPr>
        <w:t>;</w:t>
      </w:r>
      <w:r w:rsidR="00D14BEE">
        <w:rPr>
          <w:lang w:eastAsia="en-US"/>
        </w:rPr>
        <w:t xml:space="preserve"> </w:t>
      </w:r>
    </w:p>
    <w:p w14:paraId="799A6B4A" w14:textId="3C8DB72F" w:rsidR="00D14BEE" w:rsidRPr="00D76FF1" w:rsidRDefault="00D36024" w:rsidP="00D14BEE">
      <w:pPr>
        <w:tabs>
          <w:tab w:val="left" w:pos="709"/>
        </w:tabs>
        <w:overflowPunct w:val="0"/>
        <w:ind w:firstLine="1276"/>
        <w:jc w:val="both"/>
        <w:textAlignment w:val="baseline"/>
        <w:rPr>
          <w:lang w:eastAsia="en-US"/>
        </w:rPr>
      </w:pPr>
      <w:r w:rsidRPr="00D76FF1">
        <w:rPr>
          <w:lang w:eastAsia="en-US"/>
        </w:rPr>
        <w:t>50</w:t>
      </w:r>
      <w:r w:rsidR="00D14BEE" w:rsidRPr="00D76FF1">
        <w:rPr>
          <w:lang w:eastAsia="en-US"/>
        </w:rPr>
        <w:t>.2. nepinigine forma, jeigu mokinys yra patyręs socialinę riziką arba mokinį augina bendrai gyvenantys asmenys, patiriantys socialinę riziką,</w:t>
      </w:r>
      <w:r w:rsidR="00D14BEE" w:rsidRPr="00D76FF1">
        <w:t xml:space="preserve"> išskyrus atvejį, kai atvejo vadybininkas, koordinuojantis atvejo vadybos procesą, o kai atvejo vadyba netaikoma, – socialinis darbuotojas, </w:t>
      </w:r>
      <w:r w:rsidR="00635D70" w:rsidRPr="00D76FF1">
        <w:t>darbui su šeimomis,</w:t>
      </w:r>
      <w:r w:rsidR="00D14BEE" w:rsidRPr="00D76FF1">
        <w:t xml:space="preserve"> rekomenduoja paramą mokinio reikmenims įsigyti teikti pinigine forma.</w:t>
      </w:r>
      <w:r w:rsidR="00D14BEE" w:rsidRPr="00D76FF1">
        <w:rPr>
          <w:lang w:eastAsia="en-US"/>
        </w:rPr>
        <w:t xml:space="preserve"> Lėšas Buhalterinės apskaitos skyrius perveda į pašto skyrių pagal Socialinės paramos skyriaus pateiktus sąrašus. Reikmenų įsigijimą betarpiškai kontroliuoja socialinis darbuotojas darbui su </w:t>
      </w:r>
      <w:r w:rsidR="00635D70" w:rsidRPr="00D76FF1">
        <w:rPr>
          <w:lang w:eastAsia="en-US"/>
        </w:rPr>
        <w:t>šeimomis</w:t>
      </w:r>
      <w:r w:rsidR="00D14BEE" w:rsidRPr="00D76FF1">
        <w:rPr>
          <w:lang w:eastAsia="en-US"/>
        </w:rPr>
        <w:t>, bendradarbiaudamas su mokyklos socialiniu pedagogu.</w:t>
      </w:r>
    </w:p>
    <w:p w14:paraId="1F84D414" w14:textId="77777777" w:rsidR="00D14BEE" w:rsidRDefault="00D14BEE" w:rsidP="00D14BEE">
      <w:pPr>
        <w:tabs>
          <w:tab w:val="left" w:pos="709"/>
        </w:tabs>
        <w:jc w:val="center"/>
        <w:rPr>
          <w:b/>
          <w:bCs/>
          <w:iCs/>
          <w:lang w:eastAsia="en-US"/>
        </w:rPr>
      </w:pPr>
      <w:r>
        <w:rPr>
          <w:b/>
          <w:bCs/>
          <w:iCs/>
          <w:lang w:eastAsia="en-US"/>
        </w:rPr>
        <w:t>VIII SKYRIUS</w:t>
      </w:r>
    </w:p>
    <w:p w14:paraId="45C8D144" w14:textId="77777777" w:rsidR="00D14BEE" w:rsidRDefault="00D14BEE" w:rsidP="00D14BEE">
      <w:pPr>
        <w:tabs>
          <w:tab w:val="left" w:pos="709"/>
        </w:tabs>
        <w:jc w:val="center"/>
        <w:rPr>
          <w:b/>
          <w:bCs/>
          <w:iCs/>
          <w:lang w:eastAsia="en-US"/>
        </w:rPr>
      </w:pPr>
      <w:r>
        <w:rPr>
          <w:b/>
          <w:bCs/>
          <w:iCs/>
          <w:lang w:eastAsia="en-US"/>
        </w:rPr>
        <w:t>BAIGIAMOSIOS NUOSTATOS</w:t>
      </w:r>
    </w:p>
    <w:p w14:paraId="4410FAEA" w14:textId="77777777" w:rsidR="00D14BEE" w:rsidRPr="00D76FF1" w:rsidRDefault="00D14BEE" w:rsidP="00D14BEE">
      <w:pPr>
        <w:tabs>
          <w:tab w:val="left" w:pos="709"/>
        </w:tabs>
        <w:jc w:val="both"/>
        <w:rPr>
          <w:bCs/>
          <w:iCs/>
          <w:sz w:val="16"/>
          <w:szCs w:val="16"/>
          <w:lang w:eastAsia="en-US"/>
        </w:rPr>
      </w:pPr>
      <w:r>
        <w:rPr>
          <w:bCs/>
          <w:iCs/>
          <w:lang w:eastAsia="en-US"/>
        </w:rPr>
        <w:tab/>
      </w:r>
      <w:r w:rsidRPr="00D76FF1">
        <w:rPr>
          <w:bCs/>
          <w:iCs/>
          <w:lang w:eastAsia="en-US"/>
        </w:rPr>
        <w:tab/>
      </w:r>
    </w:p>
    <w:p w14:paraId="5A76BB59" w14:textId="447C324D" w:rsidR="00D14BEE" w:rsidRPr="00D76FF1" w:rsidRDefault="00D14BEE" w:rsidP="00D14BEE">
      <w:pPr>
        <w:tabs>
          <w:tab w:val="left" w:pos="709"/>
        </w:tabs>
        <w:jc w:val="both"/>
        <w:rPr>
          <w:bCs/>
          <w:iCs/>
          <w:lang w:eastAsia="en-US"/>
        </w:rPr>
      </w:pPr>
      <w:r w:rsidRPr="00D76FF1">
        <w:rPr>
          <w:bCs/>
          <w:iCs/>
          <w:lang w:eastAsia="en-US"/>
        </w:rPr>
        <w:tab/>
      </w:r>
      <w:r w:rsidRPr="00D76FF1">
        <w:rPr>
          <w:bCs/>
          <w:iCs/>
          <w:lang w:eastAsia="en-US"/>
        </w:rPr>
        <w:tab/>
      </w:r>
      <w:r w:rsidR="00C74A22" w:rsidRPr="00D76FF1">
        <w:rPr>
          <w:bCs/>
          <w:iCs/>
          <w:lang w:eastAsia="en-US"/>
        </w:rPr>
        <w:t>51</w:t>
      </w:r>
      <w:r w:rsidRPr="00D76FF1">
        <w:rPr>
          <w:bCs/>
          <w:iCs/>
          <w:lang w:eastAsia="en-US"/>
        </w:rPr>
        <w:t>. Subjektai, atsakingi už tvarkos aprašo vykdymą atlieka šias funkcijas:</w:t>
      </w:r>
    </w:p>
    <w:p w14:paraId="17FE2518" w14:textId="565AF3E8" w:rsidR="00D14BEE" w:rsidRPr="00D76FF1" w:rsidRDefault="00D14BEE" w:rsidP="00D14BEE">
      <w:pPr>
        <w:tabs>
          <w:tab w:val="left" w:pos="709"/>
        </w:tabs>
        <w:jc w:val="both"/>
        <w:rPr>
          <w:bCs/>
          <w:iCs/>
          <w:lang w:eastAsia="en-US"/>
        </w:rPr>
      </w:pPr>
      <w:r w:rsidRPr="00D76FF1">
        <w:rPr>
          <w:bCs/>
          <w:iCs/>
          <w:lang w:eastAsia="en-US"/>
        </w:rPr>
        <w:tab/>
      </w:r>
      <w:r w:rsidRPr="00D76FF1">
        <w:rPr>
          <w:bCs/>
          <w:iCs/>
          <w:lang w:eastAsia="en-US"/>
        </w:rPr>
        <w:tab/>
      </w:r>
      <w:r w:rsidR="00C74A22" w:rsidRPr="00D76FF1">
        <w:rPr>
          <w:bCs/>
          <w:iCs/>
          <w:lang w:eastAsia="en-US"/>
        </w:rPr>
        <w:t>51</w:t>
      </w:r>
      <w:r w:rsidRPr="00D76FF1">
        <w:rPr>
          <w:bCs/>
          <w:iCs/>
          <w:lang w:eastAsia="en-US"/>
        </w:rPr>
        <w:t>.1. Socialinės paramos skyrius tikrina pareiškėjo pateiktą informaciją, turinčią įtakos teisei į socialinę paramą mokiniams bei veda mokinių nemokamo maitinimo apskaitą pagal mokyklų užpildytus elektroninius žurnalus.</w:t>
      </w:r>
    </w:p>
    <w:p w14:paraId="0BE1C271" w14:textId="4CF22450" w:rsidR="00D14BEE" w:rsidRPr="00D76FF1" w:rsidRDefault="00D14BEE" w:rsidP="00D14BEE">
      <w:pPr>
        <w:tabs>
          <w:tab w:val="left" w:pos="709"/>
        </w:tabs>
        <w:jc w:val="both"/>
        <w:rPr>
          <w:bCs/>
          <w:iCs/>
          <w:lang w:eastAsia="en-US"/>
        </w:rPr>
      </w:pPr>
      <w:r w:rsidRPr="00D76FF1">
        <w:rPr>
          <w:bCs/>
          <w:iCs/>
          <w:lang w:eastAsia="en-US"/>
        </w:rPr>
        <w:tab/>
      </w:r>
      <w:r w:rsidRPr="00D76FF1">
        <w:rPr>
          <w:bCs/>
          <w:iCs/>
          <w:lang w:eastAsia="en-US"/>
        </w:rPr>
        <w:tab/>
      </w:r>
      <w:r w:rsidR="00C74A22" w:rsidRPr="00D76FF1">
        <w:rPr>
          <w:bCs/>
          <w:iCs/>
          <w:lang w:eastAsia="en-US"/>
        </w:rPr>
        <w:t>51</w:t>
      </w:r>
      <w:r w:rsidRPr="00D76FF1">
        <w:rPr>
          <w:bCs/>
          <w:iCs/>
          <w:lang w:eastAsia="en-US"/>
        </w:rPr>
        <w:t>.2. Buhalterinės apskaitos skyrius kontroliuoja valstybės ir savivaldybės biudžeto lėšų, skirtų paramai mokiniams, tikslingą panaudojimą bei ataskaitų Socialinės apsaugos ir darbo ministerijai pateikimą.</w:t>
      </w:r>
    </w:p>
    <w:p w14:paraId="16BF632E" w14:textId="2D9472A0" w:rsidR="0022614E" w:rsidRPr="00D76FF1" w:rsidRDefault="0022614E" w:rsidP="0022614E">
      <w:pPr>
        <w:tabs>
          <w:tab w:val="left" w:pos="960"/>
        </w:tabs>
        <w:jc w:val="both"/>
        <w:rPr>
          <w:bCs/>
          <w:color w:val="000000"/>
        </w:rPr>
      </w:pPr>
      <w:r w:rsidRPr="00D76FF1">
        <w:rPr>
          <w:bCs/>
          <w:iCs/>
          <w:lang w:eastAsia="en-US"/>
        </w:rPr>
        <w:tab/>
      </w:r>
      <w:r w:rsidR="00935F82" w:rsidRPr="00D76FF1">
        <w:rPr>
          <w:bCs/>
          <w:iCs/>
          <w:lang w:eastAsia="en-US"/>
        </w:rPr>
        <w:tab/>
      </w:r>
      <w:r w:rsidR="00C74A22" w:rsidRPr="00D76FF1">
        <w:rPr>
          <w:bCs/>
          <w:iCs/>
          <w:lang w:eastAsia="en-US"/>
        </w:rPr>
        <w:t>51</w:t>
      </w:r>
      <w:r w:rsidR="00D14BEE" w:rsidRPr="00D76FF1">
        <w:rPr>
          <w:bCs/>
          <w:iCs/>
          <w:lang w:eastAsia="en-US"/>
        </w:rPr>
        <w:t>.3.</w:t>
      </w:r>
      <w:r w:rsidR="00D14BEE" w:rsidRPr="00D76FF1">
        <w:rPr>
          <w:bCs/>
          <w:iCs/>
          <w:szCs w:val="20"/>
          <w:lang w:eastAsia="en-US"/>
        </w:rPr>
        <w:t xml:space="preserve"> </w:t>
      </w:r>
      <w:r w:rsidRPr="00D76FF1">
        <w:rPr>
          <w:bCs/>
          <w:color w:val="000000"/>
        </w:rPr>
        <w:t xml:space="preserve">Už mokinių nemokamo maitinimo organizavimą mokykloje atsakingas mokyklos vadovas. Jis vykdo nemokamą maitinimą pagal patvirtintą įstaigoje tvarką. </w:t>
      </w:r>
      <w:r w:rsidRPr="00D76FF1">
        <w:rPr>
          <w:bCs/>
          <w:strike/>
          <w:color w:val="000000"/>
        </w:rPr>
        <w:t xml:space="preserve"> </w:t>
      </w:r>
    </w:p>
    <w:p w14:paraId="6EED2FC8" w14:textId="32FE381F" w:rsidR="00D14BEE" w:rsidRPr="00D76FF1" w:rsidRDefault="00935F82" w:rsidP="00D14BEE">
      <w:pPr>
        <w:tabs>
          <w:tab w:val="left" w:pos="709"/>
        </w:tabs>
        <w:jc w:val="both"/>
        <w:rPr>
          <w:bCs/>
          <w:iCs/>
          <w:szCs w:val="20"/>
          <w:lang w:eastAsia="en-US"/>
        </w:rPr>
      </w:pPr>
      <w:r w:rsidRPr="00D76FF1">
        <w:rPr>
          <w:bCs/>
          <w:iCs/>
          <w:szCs w:val="20"/>
          <w:lang w:eastAsia="en-US"/>
        </w:rPr>
        <w:tab/>
      </w:r>
      <w:r w:rsidRPr="00D76FF1">
        <w:rPr>
          <w:bCs/>
          <w:iCs/>
          <w:szCs w:val="20"/>
          <w:lang w:eastAsia="en-US"/>
        </w:rPr>
        <w:tab/>
      </w:r>
      <w:r w:rsidR="00C74A22" w:rsidRPr="00D76FF1">
        <w:rPr>
          <w:bCs/>
          <w:iCs/>
          <w:szCs w:val="20"/>
          <w:lang w:eastAsia="en-US"/>
        </w:rPr>
        <w:t>51</w:t>
      </w:r>
      <w:r w:rsidRPr="00D76FF1">
        <w:rPr>
          <w:bCs/>
          <w:iCs/>
          <w:szCs w:val="20"/>
          <w:lang w:eastAsia="en-US"/>
        </w:rPr>
        <w:t xml:space="preserve">.4. </w:t>
      </w:r>
      <w:r w:rsidR="00715C99" w:rsidRPr="00D76FF1">
        <w:rPr>
          <w:bCs/>
          <w:iCs/>
          <w:szCs w:val="20"/>
          <w:lang w:eastAsia="en-US"/>
        </w:rPr>
        <w:t xml:space="preserve">Mokyklos </w:t>
      </w:r>
      <w:r w:rsidR="00D14BEE" w:rsidRPr="00D76FF1">
        <w:rPr>
          <w:bCs/>
          <w:iCs/>
          <w:szCs w:val="20"/>
          <w:lang w:eastAsia="en-US"/>
        </w:rPr>
        <w:t>direktoriaus įsakymu</w:t>
      </w:r>
      <w:r w:rsidR="00715C99" w:rsidRPr="00D76FF1">
        <w:rPr>
          <w:bCs/>
          <w:iCs/>
          <w:szCs w:val="20"/>
          <w:lang w:eastAsia="en-US"/>
        </w:rPr>
        <w:t xml:space="preserve"> paskirtas atsakingas darbuotojas</w:t>
      </w:r>
      <w:r w:rsidR="00D14BEE" w:rsidRPr="00D76FF1">
        <w:rPr>
          <w:bCs/>
          <w:iCs/>
          <w:szCs w:val="20"/>
          <w:lang w:eastAsia="en-US"/>
        </w:rPr>
        <w:t xml:space="preserve">, per mokslo metus iki kiekvieno mėnesio 8 dienos užpildo mokinių nemokamo maitinimo registravimo </w:t>
      </w:r>
      <w:r w:rsidR="00715C99" w:rsidRPr="00D76FF1">
        <w:rPr>
          <w:bCs/>
          <w:iCs/>
          <w:szCs w:val="20"/>
          <w:lang w:eastAsia="en-US"/>
        </w:rPr>
        <w:t>elektroninį žurnalą</w:t>
      </w:r>
      <w:r w:rsidR="00D14BEE" w:rsidRPr="00D76FF1">
        <w:rPr>
          <w:bCs/>
          <w:iCs/>
          <w:szCs w:val="20"/>
          <w:lang w:eastAsia="en-US"/>
        </w:rPr>
        <w:t xml:space="preserve">.  </w:t>
      </w:r>
    </w:p>
    <w:p w14:paraId="1C4EF77B" w14:textId="5DBBD6E0" w:rsidR="00D14BEE" w:rsidRPr="00D76FF1" w:rsidRDefault="0022614E" w:rsidP="00D14BEE">
      <w:pPr>
        <w:tabs>
          <w:tab w:val="left" w:pos="709"/>
        </w:tabs>
        <w:jc w:val="both"/>
        <w:rPr>
          <w:bCs/>
          <w:iCs/>
          <w:lang w:eastAsia="en-US"/>
        </w:rPr>
      </w:pPr>
      <w:r w:rsidRPr="00D76FF1">
        <w:rPr>
          <w:bCs/>
          <w:iCs/>
          <w:szCs w:val="20"/>
          <w:lang w:eastAsia="en-US"/>
        </w:rPr>
        <w:tab/>
      </w:r>
      <w:r w:rsidRPr="00D76FF1">
        <w:rPr>
          <w:bCs/>
          <w:iCs/>
          <w:szCs w:val="20"/>
          <w:lang w:eastAsia="en-US"/>
        </w:rPr>
        <w:tab/>
      </w:r>
      <w:r w:rsidR="00B149BC" w:rsidRPr="00D76FF1">
        <w:rPr>
          <w:bCs/>
          <w:iCs/>
          <w:lang w:eastAsia="en-US"/>
        </w:rPr>
        <w:t>5</w:t>
      </w:r>
      <w:r w:rsidR="00C74A22" w:rsidRPr="00D76FF1">
        <w:rPr>
          <w:bCs/>
          <w:iCs/>
          <w:lang w:eastAsia="en-US"/>
        </w:rPr>
        <w:t>2</w:t>
      </w:r>
      <w:r w:rsidR="00D14BEE" w:rsidRPr="00D76FF1">
        <w:rPr>
          <w:bCs/>
          <w:iCs/>
          <w:lang w:eastAsia="en-US"/>
        </w:rPr>
        <w:t>. Neteisėtai gautos ir negrąžintos socialinės paramos mokiniams piniginės lėšos išieškomos teisės aktų nustatyta tvarka.</w:t>
      </w:r>
    </w:p>
    <w:p w14:paraId="1C78EBD9" w14:textId="0B3078FC" w:rsidR="00D14BEE" w:rsidRPr="00D76FF1" w:rsidRDefault="00D14BEE" w:rsidP="00D14BEE">
      <w:pPr>
        <w:tabs>
          <w:tab w:val="left" w:pos="709"/>
        </w:tabs>
        <w:ind w:firstLine="720"/>
        <w:jc w:val="both"/>
        <w:rPr>
          <w:bCs/>
        </w:rPr>
      </w:pPr>
      <w:r w:rsidRPr="00D76FF1">
        <w:rPr>
          <w:bCs/>
          <w:iCs/>
          <w:lang w:eastAsia="en-US"/>
        </w:rPr>
        <w:tab/>
      </w:r>
      <w:r w:rsidR="00B149BC" w:rsidRPr="00D76FF1">
        <w:rPr>
          <w:bCs/>
          <w:iCs/>
          <w:lang w:eastAsia="en-US"/>
        </w:rPr>
        <w:t>5</w:t>
      </w:r>
      <w:r w:rsidR="00C74A22" w:rsidRPr="00D76FF1">
        <w:rPr>
          <w:bCs/>
          <w:iCs/>
          <w:lang w:eastAsia="en-US"/>
        </w:rPr>
        <w:t>3</w:t>
      </w:r>
      <w:r w:rsidRPr="00D76FF1">
        <w:rPr>
          <w:bCs/>
          <w:iCs/>
          <w:lang w:eastAsia="en-US"/>
        </w:rPr>
        <w:t>.</w:t>
      </w:r>
      <w:r w:rsidRPr="00D76FF1">
        <w:rPr>
          <w:bCs/>
        </w:rPr>
        <w:t xml:space="preserve"> Už tvarkos aprašo vykdymą atsakingi Savivaldybės administracijos Socialinės paramos </w:t>
      </w:r>
      <w:r w:rsidR="00815D84" w:rsidRPr="00D76FF1">
        <w:rPr>
          <w:bCs/>
        </w:rPr>
        <w:t>bei Švietimo</w:t>
      </w:r>
      <w:r w:rsidR="00AA34BE" w:rsidRPr="00D76FF1">
        <w:rPr>
          <w:bCs/>
        </w:rPr>
        <w:t>, kultūros ir sporto</w:t>
      </w:r>
      <w:r w:rsidR="00815D84" w:rsidRPr="00D76FF1">
        <w:rPr>
          <w:bCs/>
        </w:rPr>
        <w:t xml:space="preserve"> skyriaus</w:t>
      </w:r>
      <w:r w:rsidR="00635D70" w:rsidRPr="00D76FF1">
        <w:rPr>
          <w:bCs/>
        </w:rPr>
        <w:t xml:space="preserve"> </w:t>
      </w:r>
      <w:r w:rsidRPr="00D76FF1">
        <w:rPr>
          <w:bCs/>
        </w:rPr>
        <w:t>specialistai ir seniūnijų socialinio darbo organizatoriai. Specialistai, vykdantys tvarkos aprašo nuostatas, atsako teisės aktų nustatyta tvarka.</w:t>
      </w:r>
    </w:p>
    <w:p w14:paraId="65FCA637" w14:textId="78B4F240" w:rsidR="00D14BEE" w:rsidRPr="00D76FF1" w:rsidRDefault="00D14BEE" w:rsidP="00D14BEE">
      <w:pPr>
        <w:tabs>
          <w:tab w:val="left" w:pos="709"/>
        </w:tabs>
        <w:ind w:firstLine="720"/>
        <w:jc w:val="both"/>
        <w:rPr>
          <w:bCs/>
          <w:szCs w:val="20"/>
          <w:lang w:eastAsia="en-US"/>
        </w:rPr>
      </w:pPr>
      <w:r w:rsidRPr="00D76FF1">
        <w:rPr>
          <w:bCs/>
        </w:rPr>
        <w:tab/>
      </w:r>
      <w:r w:rsidRPr="00D76FF1">
        <w:rPr>
          <w:bCs/>
          <w:szCs w:val="20"/>
          <w:lang w:eastAsia="en-US"/>
        </w:rPr>
        <w:t>5</w:t>
      </w:r>
      <w:r w:rsidR="00C74A22" w:rsidRPr="00D76FF1">
        <w:rPr>
          <w:bCs/>
          <w:szCs w:val="20"/>
          <w:lang w:eastAsia="en-US"/>
        </w:rPr>
        <w:t>4</w:t>
      </w:r>
      <w:r w:rsidRPr="00D76FF1">
        <w:rPr>
          <w:bCs/>
          <w:szCs w:val="20"/>
          <w:lang w:eastAsia="en-US"/>
        </w:rPr>
        <w:t>. Tvarkos aprašo vykdymo kontrolę atlieka Savivaldybės administracijos direktori</w:t>
      </w:r>
      <w:r w:rsidR="0011241C">
        <w:rPr>
          <w:bCs/>
          <w:szCs w:val="20"/>
          <w:lang w:eastAsia="en-US"/>
        </w:rPr>
        <w:t>au</w:t>
      </w:r>
      <w:r w:rsidRPr="00D76FF1">
        <w:rPr>
          <w:bCs/>
          <w:szCs w:val="20"/>
          <w:lang w:eastAsia="en-US"/>
        </w:rPr>
        <w:t xml:space="preserve">s </w:t>
      </w:r>
      <w:r w:rsidR="00E1715C" w:rsidRPr="00D76FF1">
        <w:rPr>
          <w:bCs/>
          <w:szCs w:val="20"/>
          <w:lang w:eastAsia="en-US"/>
        </w:rPr>
        <w:t>paskirtas specialistas</w:t>
      </w:r>
      <w:r w:rsidRPr="00D76FF1">
        <w:rPr>
          <w:bCs/>
          <w:szCs w:val="20"/>
          <w:lang w:eastAsia="en-US"/>
        </w:rPr>
        <w:t>.</w:t>
      </w:r>
    </w:p>
    <w:p w14:paraId="288189A3" w14:textId="636DCE7F" w:rsidR="00D14BEE" w:rsidRPr="00D76FF1" w:rsidRDefault="00D14BEE" w:rsidP="00D14BEE">
      <w:pPr>
        <w:widowControl w:val="0"/>
        <w:suppressAutoHyphens/>
        <w:ind w:firstLine="709"/>
        <w:jc w:val="both"/>
        <w:rPr>
          <w:rFonts w:eastAsia="SimSun"/>
          <w:bCs/>
          <w:kern w:val="2"/>
          <w:lang w:eastAsia="zh-CN" w:bidi="hi-IN"/>
        </w:rPr>
      </w:pPr>
      <w:r w:rsidRPr="00D76FF1">
        <w:rPr>
          <w:rFonts w:eastAsia="SimSun"/>
          <w:bCs/>
          <w:kern w:val="2"/>
          <w:lang w:eastAsia="zh-CN" w:bidi="hi-IN"/>
        </w:rPr>
        <w:tab/>
        <w:t>5</w:t>
      </w:r>
      <w:r w:rsidR="00C74A22" w:rsidRPr="00D76FF1">
        <w:rPr>
          <w:rFonts w:eastAsia="SimSun"/>
          <w:bCs/>
          <w:kern w:val="2"/>
          <w:lang w:eastAsia="zh-CN" w:bidi="hi-IN"/>
        </w:rPr>
        <w:t>5</w:t>
      </w:r>
      <w:r w:rsidRPr="00D76FF1">
        <w:rPr>
          <w:rFonts w:eastAsia="SimSun"/>
          <w:bCs/>
          <w:kern w:val="2"/>
          <w:lang w:eastAsia="zh-CN" w:bidi="hi-IN"/>
        </w:rPr>
        <w:t xml:space="preserve">. </w:t>
      </w:r>
      <w:r w:rsidRPr="00D76FF1">
        <w:rPr>
          <w:rFonts w:eastAsia="Calibri"/>
          <w:bCs/>
          <w:color w:val="000000"/>
        </w:rPr>
        <w:t>Šis tvarkos aprašas gali būti keičiamas, pildomas ar naikinamas Savivaldybės tarybos sprendimu.</w:t>
      </w:r>
    </w:p>
    <w:p w14:paraId="6072AD39" w14:textId="77777777" w:rsidR="00F96088" w:rsidRDefault="00F96088" w:rsidP="00D14BEE"/>
    <w:p w14:paraId="2A6C4916" w14:textId="77777777" w:rsidR="00F96088" w:rsidRDefault="00F96088" w:rsidP="00F96088">
      <w:pPr>
        <w:jc w:val="center"/>
      </w:pPr>
    </w:p>
    <w:p w14:paraId="173CAD15" w14:textId="77777777" w:rsidR="00F96088" w:rsidRDefault="00F96088" w:rsidP="00F96088">
      <w:pPr>
        <w:jc w:val="center"/>
      </w:pPr>
      <w:r>
        <w:t xml:space="preserve">__________________ </w:t>
      </w:r>
    </w:p>
    <w:p w14:paraId="0DC8BB2D" w14:textId="77777777" w:rsidR="00F96088" w:rsidRDefault="00F96088" w:rsidP="00F96088">
      <w:pPr>
        <w:jc w:val="center"/>
      </w:pPr>
    </w:p>
    <w:p w14:paraId="68C157D4" w14:textId="77777777" w:rsidR="00F96088" w:rsidRDefault="00F96088" w:rsidP="00F96088">
      <w:pPr>
        <w:jc w:val="center"/>
      </w:pPr>
    </w:p>
    <w:p w14:paraId="304B0544" w14:textId="77777777" w:rsidR="00637D69" w:rsidRDefault="00637D69">
      <w:pPr>
        <w:rPr>
          <w:lang w:eastAsia="de-DE"/>
        </w:rPr>
      </w:pPr>
    </w:p>
    <w:p w14:paraId="65CDEC7A" w14:textId="1777BB49" w:rsidR="00637D69" w:rsidRDefault="00637D69">
      <w:pPr>
        <w:rPr>
          <w:lang w:eastAsia="de-DE"/>
        </w:rPr>
      </w:pPr>
    </w:p>
    <w:p w14:paraId="6758A4FA" w14:textId="4EBDF345" w:rsidR="00202A49" w:rsidRDefault="00202A49">
      <w:pPr>
        <w:rPr>
          <w:lang w:eastAsia="de-DE"/>
        </w:rPr>
      </w:pPr>
    </w:p>
    <w:p w14:paraId="682A7FD8" w14:textId="4177833F" w:rsidR="00202A49" w:rsidRDefault="00202A49">
      <w:pPr>
        <w:rPr>
          <w:lang w:eastAsia="de-DE"/>
        </w:rPr>
      </w:pPr>
    </w:p>
    <w:p w14:paraId="20F2D271" w14:textId="1E8008A1" w:rsidR="00202A49" w:rsidRDefault="00202A49">
      <w:pPr>
        <w:rPr>
          <w:lang w:eastAsia="de-DE"/>
        </w:rPr>
      </w:pPr>
    </w:p>
    <w:p w14:paraId="30D7B838" w14:textId="5EC30ADE" w:rsidR="00202A49" w:rsidRDefault="00202A49">
      <w:pPr>
        <w:rPr>
          <w:lang w:eastAsia="de-DE"/>
        </w:rPr>
      </w:pPr>
    </w:p>
    <w:p w14:paraId="7B84CE45" w14:textId="77777777" w:rsidR="00202A49" w:rsidRDefault="00202A49">
      <w:pPr>
        <w:rPr>
          <w:lang w:eastAsia="de-DE"/>
        </w:rPr>
      </w:pPr>
    </w:p>
    <w:p w14:paraId="6A5E86B2" w14:textId="77777777" w:rsidR="00D76FF1" w:rsidRDefault="00D76FF1">
      <w:pPr>
        <w:rPr>
          <w:lang w:eastAsia="de-DE"/>
        </w:rPr>
      </w:pPr>
    </w:p>
    <w:p w14:paraId="1FA45218" w14:textId="77777777" w:rsidR="00D76FF1" w:rsidRDefault="00D76FF1">
      <w:pPr>
        <w:rPr>
          <w:lang w:eastAsia="de-DE"/>
        </w:rPr>
      </w:pPr>
    </w:p>
    <w:p w14:paraId="35C74072" w14:textId="77777777" w:rsidR="00D76FF1" w:rsidRDefault="00D76FF1">
      <w:pPr>
        <w:rPr>
          <w:lang w:eastAsia="de-DE"/>
        </w:rPr>
      </w:pPr>
    </w:p>
    <w:p w14:paraId="7605919E" w14:textId="77777777" w:rsidR="00D76FF1" w:rsidRDefault="00D76FF1">
      <w:pPr>
        <w:rPr>
          <w:lang w:eastAsia="de-DE"/>
        </w:rPr>
      </w:pPr>
    </w:p>
    <w:p w14:paraId="5A9145BB" w14:textId="77777777" w:rsidR="00D76FF1" w:rsidRDefault="00D76FF1">
      <w:pPr>
        <w:rPr>
          <w:lang w:eastAsia="de-DE"/>
        </w:rPr>
      </w:pPr>
    </w:p>
    <w:p w14:paraId="637C3250" w14:textId="77777777" w:rsidR="00D76FF1" w:rsidRDefault="00D76FF1">
      <w:pPr>
        <w:rPr>
          <w:lang w:eastAsia="de-DE"/>
        </w:rPr>
      </w:pPr>
    </w:p>
    <w:p w14:paraId="34007876" w14:textId="2EA30D44" w:rsidR="007724E1" w:rsidRDefault="00505643">
      <w:r>
        <w:rPr>
          <w:lang w:eastAsia="de-DE"/>
        </w:rPr>
        <w:t>Marytė Stoncelienė, tel. (8 440)  45 839</w:t>
      </w:r>
    </w:p>
    <w:sectPr w:rsidR="007724E1" w:rsidSect="00E44954">
      <w:headerReference w:type="even" r:id="rId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2BC39" w14:textId="77777777" w:rsidR="00214675" w:rsidRDefault="00214675">
      <w:r>
        <w:separator/>
      </w:r>
    </w:p>
  </w:endnote>
  <w:endnote w:type="continuationSeparator" w:id="0">
    <w:p w14:paraId="03DDF178" w14:textId="77777777" w:rsidR="00214675" w:rsidRDefault="0021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B7CB" w14:textId="77777777" w:rsidR="00214675" w:rsidRDefault="00214675">
      <w:r>
        <w:separator/>
      </w:r>
    </w:p>
  </w:footnote>
  <w:footnote w:type="continuationSeparator" w:id="0">
    <w:p w14:paraId="3ABA1674" w14:textId="77777777" w:rsidR="00214675" w:rsidRDefault="00214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EB1C" w14:textId="77777777" w:rsidR="00000000"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F062C6"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4942" w14:textId="77777777" w:rsidR="00000000"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0284B5C"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17326998">
    <w:abstractNumId w:val="0"/>
  </w:num>
  <w:num w:numId="2" w16cid:durableId="885331342">
    <w:abstractNumId w:val="5"/>
  </w:num>
  <w:num w:numId="3" w16cid:durableId="512842316">
    <w:abstractNumId w:val="6"/>
  </w:num>
  <w:num w:numId="4" w16cid:durableId="344207182">
    <w:abstractNumId w:val="4"/>
  </w:num>
  <w:num w:numId="5" w16cid:durableId="188347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382002">
    <w:abstractNumId w:val="1"/>
  </w:num>
  <w:num w:numId="7" w16cid:durableId="760570753">
    <w:abstractNumId w:val="2"/>
  </w:num>
  <w:num w:numId="8" w16cid:durableId="172190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88"/>
    <w:rsid w:val="000130A1"/>
    <w:rsid w:val="00016826"/>
    <w:rsid w:val="00026FDD"/>
    <w:rsid w:val="00030D5B"/>
    <w:rsid w:val="00036DDB"/>
    <w:rsid w:val="00056C2A"/>
    <w:rsid w:val="000633F5"/>
    <w:rsid w:val="000736FB"/>
    <w:rsid w:val="000739D5"/>
    <w:rsid w:val="0011241C"/>
    <w:rsid w:val="0012021C"/>
    <w:rsid w:val="00126E5A"/>
    <w:rsid w:val="00131335"/>
    <w:rsid w:val="00136FEA"/>
    <w:rsid w:val="00181D5C"/>
    <w:rsid w:val="001D01BC"/>
    <w:rsid w:val="00202A49"/>
    <w:rsid w:val="00214675"/>
    <w:rsid w:val="0022614E"/>
    <w:rsid w:val="002277ED"/>
    <w:rsid w:val="00233ADD"/>
    <w:rsid w:val="00240D9A"/>
    <w:rsid w:val="002564CE"/>
    <w:rsid w:val="00263597"/>
    <w:rsid w:val="00270E5F"/>
    <w:rsid w:val="00293532"/>
    <w:rsid w:val="002D0AF4"/>
    <w:rsid w:val="002F43C0"/>
    <w:rsid w:val="00300709"/>
    <w:rsid w:val="00334833"/>
    <w:rsid w:val="00343329"/>
    <w:rsid w:val="003578AA"/>
    <w:rsid w:val="003656D0"/>
    <w:rsid w:val="00384540"/>
    <w:rsid w:val="003B1C76"/>
    <w:rsid w:val="003E1725"/>
    <w:rsid w:val="003E1830"/>
    <w:rsid w:val="00476FF0"/>
    <w:rsid w:val="00486F02"/>
    <w:rsid w:val="004A17DD"/>
    <w:rsid w:val="00504CEB"/>
    <w:rsid w:val="00505643"/>
    <w:rsid w:val="005169D9"/>
    <w:rsid w:val="00587191"/>
    <w:rsid w:val="005B3369"/>
    <w:rsid w:val="005C1C7A"/>
    <w:rsid w:val="005D1EDB"/>
    <w:rsid w:val="005E68B5"/>
    <w:rsid w:val="005F1B7C"/>
    <w:rsid w:val="00621066"/>
    <w:rsid w:val="00627242"/>
    <w:rsid w:val="00631124"/>
    <w:rsid w:val="00635D70"/>
    <w:rsid w:val="00636B97"/>
    <w:rsid w:val="00637D69"/>
    <w:rsid w:val="00680FFC"/>
    <w:rsid w:val="00690736"/>
    <w:rsid w:val="00697019"/>
    <w:rsid w:val="006B7FC4"/>
    <w:rsid w:val="006C719E"/>
    <w:rsid w:val="006E6550"/>
    <w:rsid w:val="00715C99"/>
    <w:rsid w:val="00716EA1"/>
    <w:rsid w:val="00733337"/>
    <w:rsid w:val="007724E1"/>
    <w:rsid w:val="007B1F83"/>
    <w:rsid w:val="007B2A2E"/>
    <w:rsid w:val="007C74D7"/>
    <w:rsid w:val="007C763B"/>
    <w:rsid w:val="007E4E44"/>
    <w:rsid w:val="00812A26"/>
    <w:rsid w:val="00815D84"/>
    <w:rsid w:val="008575AA"/>
    <w:rsid w:val="0090752B"/>
    <w:rsid w:val="009251A1"/>
    <w:rsid w:val="00935F82"/>
    <w:rsid w:val="00936058"/>
    <w:rsid w:val="00951541"/>
    <w:rsid w:val="00952E9E"/>
    <w:rsid w:val="009748B5"/>
    <w:rsid w:val="00990398"/>
    <w:rsid w:val="00994E04"/>
    <w:rsid w:val="009D4BA4"/>
    <w:rsid w:val="009E6A9A"/>
    <w:rsid w:val="00A14F98"/>
    <w:rsid w:val="00A167EF"/>
    <w:rsid w:val="00A710ED"/>
    <w:rsid w:val="00A72B86"/>
    <w:rsid w:val="00A73451"/>
    <w:rsid w:val="00A75885"/>
    <w:rsid w:val="00A934D0"/>
    <w:rsid w:val="00AA34BE"/>
    <w:rsid w:val="00AA687C"/>
    <w:rsid w:val="00AA7773"/>
    <w:rsid w:val="00AC41AC"/>
    <w:rsid w:val="00AD2869"/>
    <w:rsid w:val="00AD54CB"/>
    <w:rsid w:val="00AD54E3"/>
    <w:rsid w:val="00AF04D3"/>
    <w:rsid w:val="00AF3538"/>
    <w:rsid w:val="00AF438F"/>
    <w:rsid w:val="00AF743B"/>
    <w:rsid w:val="00B02928"/>
    <w:rsid w:val="00B059B7"/>
    <w:rsid w:val="00B13383"/>
    <w:rsid w:val="00B149BC"/>
    <w:rsid w:val="00B34C69"/>
    <w:rsid w:val="00B63FB5"/>
    <w:rsid w:val="00BD4EE6"/>
    <w:rsid w:val="00BE747D"/>
    <w:rsid w:val="00C00CD9"/>
    <w:rsid w:val="00C31166"/>
    <w:rsid w:val="00C41791"/>
    <w:rsid w:val="00C43FB8"/>
    <w:rsid w:val="00C54DE3"/>
    <w:rsid w:val="00C57073"/>
    <w:rsid w:val="00C74A22"/>
    <w:rsid w:val="00C80948"/>
    <w:rsid w:val="00CC7DE5"/>
    <w:rsid w:val="00CD1A13"/>
    <w:rsid w:val="00CE27A9"/>
    <w:rsid w:val="00D115F1"/>
    <w:rsid w:val="00D14BEE"/>
    <w:rsid w:val="00D210C0"/>
    <w:rsid w:val="00D36024"/>
    <w:rsid w:val="00D7275A"/>
    <w:rsid w:val="00D76FF1"/>
    <w:rsid w:val="00D86C79"/>
    <w:rsid w:val="00D94BE2"/>
    <w:rsid w:val="00DA3746"/>
    <w:rsid w:val="00DA57D0"/>
    <w:rsid w:val="00DA6174"/>
    <w:rsid w:val="00DB469E"/>
    <w:rsid w:val="00DB5AEF"/>
    <w:rsid w:val="00DC4E30"/>
    <w:rsid w:val="00DF18A1"/>
    <w:rsid w:val="00DF1BA1"/>
    <w:rsid w:val="00E071EE"/>
    <w:rsid w:val="00E1715C"/>
    <w:rsid w:val="00E217F1"/>
    <w:rsid w:val="00E25B5E"/>
    <w:rsid w:val="00E44954"/>
    <w:rsid w:val="00E5599E"/>
    <w:rsid w:val="00E65CAD"/>
    <w:rsid w:val="00E90C88"/>
    <w:rsid w:val="00E92EBA"/>
    <w:rsid w:val="00EA3668"/>
    <w:rsid w:val="00EA5D66"/>
    <w:rsid w:val="00ED472C"/>
    <w:rsid w:val="00EF74CE"/>
    <w:rsid w:val="00F0710A"/>
    <w:rsid w:val="00F90CB5"/>
    <w:rsid w:val="00F96088"/>
    <w:rsid w:val="00FA4267"/>
    <w:rsid w:val="00FE37A1"/>
    <w:rsid w:val="00FE58B0"/>
    <w:rsid w:val="00FE7720"/>
    <w:rsid w:val="00FF678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D5F8"/>
  <w15:chartTrackingRefBased/>
  <w15:docId w15:val="{6CCADDC5-B466-4004-9310-95438DA5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rsid w:val="00F96088"/>
    <w:pPr>
      <w:tabs>
        <w:tab w:val="center" w:pos="4986"/>
        <w:tab w:val="right" w:pos="9972"/>
      </w:tabs>
    </w:pPr>
  </w:style>
  <w:style w:type="character" w:customStyle="1" w:styleId="AntratsDiagrama">
    <w:name w:val="Antraštės Diagrama"/>
    <w:basedOn w:val="Numatytasispastraiposriftas"/>
    <w:link w:val="Antrats"/>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paragraph" w:styleId="Debesliotekstas">
    <w:name w:val="Balloon Text"/>
    <w:basedOn w:val="prastasis"/>
    <w:link w:val="DebesliotekstasDiagrama"/>
    <w:uiPriority w:val="99"/>
    <w:semiHidden/>
    <w:unhideWhenUsed/>
    <w:rsid w:val="00EA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3668"/>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8008">
      <w:bodyDiv w:val="1"/>
      <w:marLeft w:val="0"/>
      <w:marRight w:val="0"/>
      <w:marTop w:val="0"/>
      <w:marBottom w:val="0"/>
      <w:divBdr>
        <w:top w:val="none" w:sz="0" w:space="0" w:color="auto"/>
        <w:left w:val="none" w:sz="0" w:space="0" w:color="auto"/>
        <w:bottom w:val="none" w:sz="0" w:space="0" w:color="auto"/>
        <w:right w:val="none" w:sz="0" w:space="0" w:color="auto"/>
      </w:divBdr>
    </w:div>
    <w:div w:id="302007013">
      <w:bodyDiv w:val="1"/>
      <w:marLeft w:val="0"/>
      <w:marRight w:val="0"/>
      <w:marTop w:val="0"/>
      <w:marBottom w:val="0"/>
      <w:divBdr>
        <w:top w:val="none" w:sz="0" w:space="0" w:color="auto"/>
        <w:left w:val="none" w:sz="0" w:space="0" w:color="auto"/>
        <w:bottom w:val="none" w:sz="0" w:space="0" w:color="auto"/>
        <w:right w:val="none" w:sz="0" w:space="0" w:color="auto"/>
      </w:divBdr>
    </w:div>
    <w:div w:id="8846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E1BA-C823-47F0-9F98-9E166497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13187</Words>
  <Characters>7517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Stoncelienė, Marytė</cp:lastModifiedBy>
  <cp:revision>4</cp:revision>
  <dcterms:created xsi:type="dcterms:W3CDTF">2021-07-09T12:36:00Z</dcterms:created>
  <dcterms:modified xsi:type="dcterms:W3CDTF">2023-08-08T05:22:00Z</dcterms:modified>
</cp:coreProperties>
</file>