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word/_rels/document.xml.rels" ContentType="application/vnd.openxmlformats-package.relationships+xml"/>
  <Override PartName="/word/header3.xml" ContentType="application/vnd.openxmlformats-officedocument.wordprocessingml.header+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glossary/_rels/document.xml.rels" ContentType="application/vnd.openxmlformats-package.relationships+xml"/>
  <Override PartName="/word/glossary/webSettings.xml" ContentType="application/vnd.openxmlformats-officedocument.wordprocessingml.webSetting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540" w:start="3600"/>
        <w:rPr>
          <w:lang w:val="lt-LT"/>
        </w:rPr>
      </w:pPr>
      <w:r>
        <w:rPr>
          <w:lang w:val="lt-LT"/>
        </w:rPr>
        <w:t>PATVIRTINTA</w:t>
      </w:r>
    </w:p>
    <w:p>
      <w:pPr>
        <w:pStyle w:val="Normal"/>
        <w:ind w:start="4140"/>
        <w:rPr>
          <w:lang w:val="lt-LT"/>
        </w:rPr>
      </w:pPr>
      <w:r>
        <w:rPr>
          <w:lang w:val="lt-LT"/>
        </w:rPr>
        <w:t>Skuodo rajono savivaldybės administracijos direktoriaus          2024 m. sausio 17 d. įsakymu Nr. A1-22</w:t>
      </w:r>
      <w:bookmarkStart w:id="0" w:name="_GoBack"/>
      <w:bookmarkEnd w:id="0"/>
    </w:p>
    <w:p>
      <w:pPr>
        <w:pStyle w:val="Normal"/>
        <w:rPr>
          <w:lang w:val="lt-LT"/>
        </w:rPr>
      </w:pPr>
      <w:r>
        <w:rPr>
          <w:lang w:val="lt-LT"/>
        </w:rPr>
      </w:r>
    </w:p>
    <w:p>
      <w:pPr>
        <w:pStyle w:val="Normal"/>
        <w:jc w:val="center"/>
        <w:rPr>
          <w:rFonts w:eastAsia="SimSun"/>
          <w:lang w:val="lt-LT" w:eastAsia="zh-CN"/>
        </w:rPr>
      </w:pPr>
      <w:r>
        <w:rPr>
          <w:rFonts w:eastAsia="SimSun"/>
          <w:b/>
          <w:bCs/>
          <w:lang w:val="lt-LT" w:eastAsia="zh-CN"/>
        </w:rPr>
        <w:t>SKUODO RAJONO SAVIVALDYBĖS ADMINISTRACIJOS</w:t>
      </w:r>
    </w:p>
    <w:p>
      <w:pPr>
        <w:pStyle w:val="Normal"/>
        <w:jc w:val="center"/>
        <w:rPr>
          <w:rFonts w:eastAsia="SimSun"/>
          <w:lang w:val="lt-LT" w:eastAsia="zh-CN"/>
        </w:rPr>
      </w:pPr>
      <w:r>
        <w:rPr>
          <w:rFonts w:eastAsia="SimSun"/>
          <w:b/>
          <w:bCs/>
          <w:lang w:val="lt-LT" w:eastAsia="zh-CN"/>
        </w:rPr>
        <w:t>VIDAUS TVARKOS TAISYKLĖS</w:t>
      </w:r>
    </w:p>
    <w:p>
      <w:pPr>
        <w:pStyle w:val="Normal"/>
        <w:jc w:val="center"/>
        <w:rPr>
          <w:rFonts w:eastAsia="SimSun"/>
          <w:lang w:val="lt-LT" w:eastAsia="zh-CN"/>
        </w:rPr>
      </w:pPr>
      <w:r>
        <w:rPr>
          <w:rFonts w:eastAsia="SimSun"/>
          <w:lang w:val="lt-LT" w:eastAsia="zh-CN"/>
        </w:rPr>
        <w:t>  </w:t>
      </w:r>
    </w:p>
    <w:p>
      <w:pPr>
        <w:pStyle w:val="Normal"/>
        <w:jc w:val="center"/>
        <w:rPr>
          <w:rFonts w:eastAsia="SimSun"/>
          <w:b/>
          <w:bCs/>
          <w:lang w:val="lt-LT" w:eastAsia="zh-CN"/>
        </w:rPr>
      </w:pPr>
      <w:r>
        <w:rPr>
          <w:rFonts w:eastAsia="SimSun"/>
          <w:b/>
          <w:bCs/>
          <w:lang w:val="lt-LT" w:eastAsia="zh-CN"/>
        </w:rPr>
        <w:t>I SKYRIUS</w:t>
      </w:r>
    </w:p>
    <w:p>
      <w:pPr>
        <w:pStyle w:val="Normal"/>
        <w:jc w:val="center"/>
        <w:rPr>
          <w:rFonts w:eastAsia="SimSun"/>
          <w:lang w:val="lt-LT" w:eastAsia="zh-CN"/>
        </w:rPr>
      </w:pPr>
      <w:r>
        <w:rPr>
          <w:rFonts w:eastAsia="SimSun"/>
          <w:b/>
          <w:bCs/>
          <w:lang w:val="lt-LT" w:eastAsia="zh-CN"/>
        </w:rPr>
        <w:t>BENDROSIOS NUOSTATOS</w:t>
      </w:r>
    </w:p>
    <w:p>
      <w:pPr>
        <w:pStyle w:val="Normal"/>
        <w:jc w:val="center"/>
        <w:rPr>
          <w:rFonts w:eastAsia="SimSun"/>
          <w:lang w:val="lt-LT" w:eastAsia="zh-CN"/>
        </w:rPr>
      </w:pPr>
      <w:r>
        <w:rPr>
          <w:rFonts w:eastAsia="SimSun"/>
          <w:lang w:val="lt-LT" w:eastAsia="zh-CN"/>
        </w:rPr>
        <w:t> </w:t>
      </w:r>
    </w:p>
    <w:p>
      <w:pPr>
        <w:pStyle w:val="Normal"/>
        <w:tabs>
          <w:tab w:val="clear" w:pos="720"/>
          <w:tab w:val="left" w:pos="1418" w:leader="none"/>
        </w:tabs>
        <w:ind w:firstLine="1259"/>
        <w:jc w:val="both"/>
        <w:rPr>
          <w:lang w:val="lt-LT"/>
        </w:rPr>
      </w:pPr>
      <w:r>
        <w:rPr>
          <w:rFonts w:eastAsia="SimSun"/>
          <w:lang w:val="lt-LT" w:eastAsia="zh-CN"/>
        </w:rPr>
        <w:t xml:space="preserve">1. </w:t>
      </w:r>
      <w:bookmarkStart w:id="1" w:name="__DdeLink__1232_1100347605"/>
      <w:r>
        <w:rPr>
          <w:lang w:val="lt-LT"/>
        </w:rPr>
        <w:t>Skuodo rajono savivaldybės administracijos vidaus tvarkos taisyklės</w:t>
      </w:r>
      <w:bookmarkEnd w:id="1"/>
      <w:r>
        <w:rPr>
          <w:lang w:val="lt-LT"/>
        </w:rPr>
        <w:t xml:space="preserve"> (toliau – Taisyklės) reglamentuoja Skuodo rajono savivaldybės administracijos (toliau – Administracija) vidaus tvarką, kurios tikslas – daryti įtaką Administracijos valstybės tarnautojų ir darbuotojų, dirbančių pagal darbo sutartis (toliau – darbuotojai), elgesiui, kad gerėtų jų ir visuomenės santykiai, taip pat nustato </w:t>
      </w:r>
      <w:r>
        <w:rPr>
          <w:color w:val="000000"/>
          <w:lang w:val="lt-LT"/>
        </w:rPr>
        <w:t xml:space="preserve">darbuotojų </w:t>
      </w:r>
      <w:r>
        <w:rPr>
          <w:lang w:val="lt-LT"/>
        </w:rPr>
        <w:t>darbo ir poilsio laiką, darbo apmokėjimą,</w:t>
      </w:r>
      <w:r>
        <w:rPr>
          <w:color w:val="000000"/>
          <w:lang w:val="lt-LT"/>
        </w:rPr>
        <w:t xml:space="preserve"> aprangos, išvaizdos, elgesio reikalavimus, </w:t>
      </w:r>
      <w:r>
        <w:rPr>
          <w:lang w:val="lt-LT"/>
        </w:rPr>
        <w:t>darbo drausmės klausimus, dokumentų personalo valdymo klausimais pateikimą ir rengimą.</w:t>
      </w:r>
    </w:p>
    <w:p>
      <w:pPr>
        <w:pStyle w:val="Normal"/>
        <w:tabs>
          <w:tab w:val="clear" w:pos="720"/>
          <w:tab w:val="left" w:pos="1418" w:leader="none"/>
        </w:tabs>
        <w:ind w:firstLine="1259"/>
        <w:jc w:val="both"/>
        <w:rPr>
          <w:lang w:val="lt-LT"/>
        </w:rPr>
      </w:pPr>
      <w:r>
        <w:rPr>
          <w:lang w:val="lt-LT"/>
        </w:rPr>
        <w:t>2. Šių Taisyklių nuostatos taikomos tiek, kiek šių teisinių santykių nereglamentuoja Lietuvos Respublikos įstatymai arba kiti teisės aktai.</w:t>
      </w:r>
    </w:p>
    <w:p>
      <w:pPr>
        <w:pStyle w:val="Normal"/>
        <w:tabs>
          <w:tab w:val="clear" w:pos="720"/>
          <w:tab w:val="left" w:pos="5647" w:leader="none"/>
        </w:tabs>
        <w:ind w:firstLine="1259"/>
        <w:jc w:val="both"/>
        <w:rPr>
          <w:lang w:val="lt-LT"/>
        </w:rPr>
      </w:pPr>
      <w:r>
        <w:rPr>
          <w:lang w:val="lt-LT"/>
        </w:rPr>
        <w:t>3. Už Taisyklių įgyvendinimą atsako Administracijos direktorius.</w:t>
      </w:r>
    </w:p>
    <w:p>
      <w:pPr>
        <w:pStyle w:val="Normal"/>
        <w:tabs>
          <w:tab w:val="clear" w:pos="720"/>
          <w:tab w:val="left" w:pos="5647" w:leader="none"/>
        </w:tabs>
        <w:ind w:firstLine="1259"/>
        <w:jc w:val="both"/>
        <w:rPr>
          <w:lang w:val="lt-LT"/>
        </w:rPr>
      </w:pPr>
      <w:r>
        <w:rPr>
          <w:lang w:val="lt-LT"/>
        </w:rPr>
        <w:t>4. Taisyklės nustato vienodus reikalavimus visiems Administracijos darbuotojams.</w:t>
      </w:r>
    </w:p>
    <w:p>
      <w:pPr>
        <w:pStyle w:val="Normal"/>
        <w:ind w:firstLine="720"/>
        <w:rPr>
          <w:rFonts w:eastAsia="SimSun"/>
          <w:lang w:val="lt-LT" w:eastAsia="zh-CN"/>
        </w:rPr>
      </w:pPr>
      <w:r>
        <w:rPr>
          <w:rFonts w:eastAsia="SimSun"/>
          <w:lang w:val="lt-LT" w:eastAsia="zh-CN"/>
        </w:rPr>
        <w:t>   </w:t>
      </w:r>
    </w:p>
    <w:p>
      <w:pPr>
        <w:pStyle w:val="Normal"/>
        <w:keepNext w:val="true"/>
        <w:numPr>
          <w:ilvl w:val="0"/>
          <w:numId w:val="0"/>
        </w:numPr>
        <w:overflowPunct w:val="true"/>
        <w:jc w:val="center"/>
        <w:textAlignment w:val="baseline"/>
        <w:outlineLvl w:val="2"/>
        <w:rPr>
          <w:b/>
          <w:bCs/>
          <w:lang w:val="lt-LT"/>
        </w:rPr>
      </w:pPr>
      <w:r>
        <w:rPr>
          <w:b/>
          <w:bCs/>
          <w:lang w:val="lt-LT"/>
        </w:rPr>
        <w:t>II SKYRIUS</w:t>
      </w:r>
    </w:p>
    <w:p>
      <w:pPr>
        <w:pStyle w:val="Normal"/>
        <w:keepNext w:val="true"/>
        <w:numPr>
          <w:ilvl w:val="0"/>
          <w:numId w:val="0"/>
        </w:numPr>
        <w:overflowPunct w:val="true"/>
        <w:jc w:val="center"/>
        <w:textAlignment w:val="baseline"/>
        <w:outlineLvl w:val="2"/>
        <w:rPr>
          <w:b/>
          <w:bCs/>
          <w:lang w:val="lt-LT"/>
        </w:rPr>
      </w:pPr>
      <w:r>
        <w:rPr>
          <w:b/>
          <w:bCs/>
          <w:lang w:val="lt-LT"/>
        </w:rPr>
        <w:t>DARBO IR POILSIO LAIKAS</w:t>
      </w:r>
    </w:p>
    <w:p>
      <w:pPr>
        <w:pStyle w:val="Normal"/>
        <w:overflowPunct w:val="true"/>
        <w:textAlignment w:val="baseline"/>
        <w:rPr>
          <w:lang w:val="lt-LT"/>
        </w:rPr>
      </w:pPr>
      <w:r>
        <w:rPr>
          <w:lang w:val="lt-LT"/>
        </w:rPr>
      </w:r>
    </w:p>
    <w:p>
      <w:pPr>
        <w:pStyle w:val="Normal"/>
        <w:tabs>
          <w:tab w:val="clear" w:pos="720"/>
          <w:tab w:val="left" w:pos="1418" w:leader="none"/>
        </w:tabs>
        <w:ind w:firstLine="1259"/>
        <w:jc w:val="both"/>
        <w:rPr>
          <w:lang w:val="lt-LT"/>
        </w:rPr>
      </w:pPr>
      <w:r>
        <w:rPr>
          <w:lang w:val="lt-LT"/>
        </w:rPr>
        <w:t>5. Darbo ir poilsio laikas Administracijoje nustatytas vadovaujantis Lietuvos Respublikos darbo kodeksu, Lietuvos Respublikos valstybės tarnybos įstatymu, Lietuvos Respublikos Vyriausybės nutarimu, reglamentuojančiu darbo laiko nustatymą valstybės ir savivaldybių įmonėse, įstaigose, organizacijose.</w:t>
      </w:r>
    </w:p>
    <w:p>
      <w:pPr>
        <w:pStyle w:val="Normal"/>
        <w:overflowPunct w:val="true"/>
        <w:ind w:firstLine="1259"/>
        <w:jc w:val="both"/>
        <w:textAlignment w:val="baseline"/>
        <w:rPr>
          <w:lang w:val="lt-LT"/>
        </w:rPr>
      </w:pPr>
      <w:r>
        <w:rPr>
          <w:lang w:val="lt-LT"/>
        </w:rPr>
        <w:t xml:space="preserve">6. Administracijoje nustatyta 40 valandų trukmės 5 dienų darbo savaitė su dviem poilsio dienomis. </w:t>
      </w:r>
    </w:p>
    <w:p>
      <w:pPr>
        <w:pStyle w:val="Normal"/>
        <w:overflowPunct w:val="true"/>
        <w:ind w:firstLine="1259"/>
        <w:jc w:val="both"/>
        <w:textAlignment w:val="baseline"/>
        <w:rPr>
          <w:lang w:val="lt-LT"/>
        </w:rPr>
      </w:pPr>
      <w:r>
        <w:rPr>
          <w:lang w:val="lt-LT"/>
        </w:rPr>
        <w:t>7. Administracijoje pirmadienį–ketvirtadienį dirbama nuo 8.00</w:t>
      </w:r>
      <w:r>
        <w:rPr>
          <w:vertAlign w:val="superscript"/>
          <w:lang w:val="lt-LT"/>
        </w:rPr>
        <w:t xml:space="preserve"> </w:t>
      </w:r>
      <w:r>
        <w:rPr>
          <w:lang w:val="lt-LT"/>
        </w:rPr>
        <w:t>iki 17.00</w:t>
      </w:r>
      <w:r>
        <w:rPr>
          <w:vertAlign w:val="superscript"/>
          <w:lang w:val="lt-LT"/>
        </w:rPr>
        <w:t xml:space="preserve"> </w:t>
      </w:r>
      <w:r>
        <w:rPr>
          <w:lang w:val="lt-LT"/>
        </w:rPr>
        <w:t>val., penktadienį – nuo 8.00</w:t>
      </w:r>
      <w:r>
        <w:rPr>
          <w:vertAlign w:val="superscript"/>
          <w:lang w:val="lt-LT"/>
        </w:rPr>
        <w:t xml:space="preserve"> </w:t>
      </w:r>
      <w:r>
        <w:rPr>
          <w:lang w:val="lt-LT"/>
        </w:rPr>
        <w:t>iki 15.45</w:t>
      </w:r>
      <w:r>
        <w:rPr>
          <w:vertAlign w:val="superscript"/>
          <w:lang w:val="lt-LT"/>
        </w:rPr>
        <w:t xml:space="preserve"> </w:t>
      </w:r>
      <w:r>
        <w:rPr>
          <w:lang w:val="lt-LT"/>
        </w:rPr>
        <w:t>val. Pertrauka pailsėti ir pavalgyti nuo 12.00</w:t>
      </w:r>
      <w:r>
        <w:rPr>
          <w:vertAlign w:val="superscript"/>
          <w:lang w:val="lt-LT"/>
        </w:rPr>
        <w:t xml:space="preserve"> </w:t>
      </w:r>
      <w:r>
        <w:rPr>
          <w:lang w:val="lt-LT"/>
        </w:rPr>
        <w:t>iki 12.45 val. Jei, esant tarnybiniam būtinumui, dirbama nustatytos pietų pertraukos metu, pietų pertraukai skiriamos 45 minutės tuoj pat pabaigus darbą, dėl kurio nebuvo galimybės pietauti nustatytu laiku. Šeštadienis ir sekmadienis – poilsio dienos. Švenčių dienų išvakarėse darbo laikas sutrumpinamas viena valanda.</w:t>
      </w:r>
    </w:p>
    <w:p>
      <w:pPr>
        <w:pStyle w:val="Normal"/>
        <w:overflowPunct w:val="true"/>
        <w:ind w:firstLine="1259"/>
        <w:jc w:val="both"/>
        <w:textAlignment w:val="baseline"/>
        <w:rPr>
          <w:lang w:val="lt-LT"/>
        </w:rPr>
      </w:pPr>
      <w:r>
        <w:rPr>
          <w:lang w:val="lt-LT"/>
        </w:rPr>
        <w:t xml:space="preserve">8. Kai kuriems darbuotojams, priimantiems interesantus arba esant būtinumui atlikti neatidėliotinus darbus, direktoriaus įsakymu gali būti nustatytas kitas darbo laikas. </w:t>
      </w:r>
      <w:r>
        <w:rPr>
          <w:rFonts w:eastAsia="SimSun"/>
          <w:lang w:val="lt-LT" w:eastAsia="zh-CN"/>
        </w:rPr>
        <w:t>Išimtiniais atvejais, tiesioginiam vadovui ir darbuotojui raštu susitarus, darbo pradžios ir pabaigos laikas gali būti keičiamas, paliekant nustatytą darbo laiko trukmę.</w:t>
      </w:r>
      <w:r>
        <w:rPr>
          <w:lang w:val="lt-LT"/>
        </w:rPr>
        <w:t xml:space="preserve"> </w:t>
      </w:r>
    </w:p>
    <w:p>
      <w:pPr>
        <w:pStyle w:val="Normal"/>
        <w:overflowPunct w:val="true"/>
        <w:ind w:firstLine="1259"/>
        <w:jc w:val="both"/>
        <w:textAlignment w:val="baseline"/>
        <w:rPr>
          <w:lang w:val="lt-LT"/>
        </w:rPr>
      </w:pPr>
      <w:r>
        <w:rPr>
          <w:lang w:val="lt-LT"/>
        </w:rPr>
        <w:t xml:space="preserve">9. Už darbą poilsio ar švenčių dieną apmokama (kompensuojama) Lietuvos Respublikos valstybės tarnybos įstatymo, Lietuvos Respublikos darbo kodekso ir Skuodo rajono savivaldybės administracijos darbo apmokėjimo sistemos nustatymo aprašo nustatyta tvarka. </w:t>
      </w:r>
    </w:p>
    <w:p>
      <w:pPr>
        <w:pStyle w:val="Normal"/>
        <w:overflowPunct w:val="true"/>
        <w:ind w:firstLine="1259"/>
        <w:jc w:val="both"/>
        <w:textAlignment w:val="baseline"/>
        <w:rPr>
          <w:lang w:val="lt-LT"/>
        </w:rPr>
      </w:pPr>
      <w:r>
        <w:rPr>
          <w:lang w:val="lt-LT"/>
        </w:rPr>
        <w:t>10. Į darbo laiką įskaitomas faktiškai dirbtas laikas, tarnybinės komandiruotės ir kitas laikas, nurodytas Lietuvos Respublikos darbo kodekse.</w:t>
      </w:r>
    </w:p>
    <w:p>
      <w:pPr>
        <w:pStyle w:val="Normal"/>
        <w:overflowPunct w:val="true"/>
        <w:ind w:firstLine="1259"/>
        <w:jc w:val="both"/>
        <w:textAlignment w:val="baseline"/>
        <w:rPr>
          <w:rFonts w:eastAsia="SimSun"/>
          <w:lang w:val="lt-LT" w:eastAsia="zh-CN"/>
        </w:rPr>
      </w:pPr>
      <w:r>
        <w:rPr>
          <w:lang w:val="lt-LT"/>
        </w:rPr>
        <w:t>11.</w:t>
      </w:r>
      <w:r>
        <w:rPr>
          <w:rFonts w:eastAsia="SimSun"/>
          <w:lang w:val="lt-LT" w:eastAsia="zh-CN"/>
        </w:rPr>
        <w:t xml:space="preserve"> </w:t>
      </w:r>
      <w:r>
        <w:rPr>
          <w:lang w:val="lt-LT"/>
        </w:rPr>
        <w:t>Darbuotojams</w:t>
      </w:r>
      <w:r>
        <w:rPr>
          <w:color w:val="000000"/>
          <w:shd w:fill="FFFFFF" w:val="clear"/>
          <w:lang w:val="lt-LT"/>
        </w:rPr>
        <w:t xml:space="preserve"> jų prašymu arba šalių susitarimu gali būti skiriama dirbti nuotoliniu būdu – priskirtas funkcijas ar jų dalį (visą darbo laiką ar jo dalį) atlikti sulygtoje kitoje negu darbovietė vietoje. </w:t>
      </w:r>
      <w:r>
        <w:rPr>
          <w:lang w:val="lt-LT"/>
        </w:rPr>
        <w:t>Nuotolinio darbo sąlygos ir tvarka nustatoma Administracijos direktoriaus įsakymu patvirtintu nuotolinio darbo tvarkos aprašu.</w:t>
      </w:r>
    </w:p>
    <w:p>
      <w:pPr>
        <w:pStyle w:val="Normal"/>
        <w:overflowPunct w:val="true"/>
        <w:ind w:firstLine="1259"/>
        <w:jc w:val="both"/>
        <w:textAlignment w:val="baseline"/>
        <w:rPr>
          <w:lang w:val="lt-LT"/>
        </w:rPr>
      </w:pPr>
      <w:r>
        <w:rPr>
          <w:rFonts w:eastAsia="SimSun"/>
          <w:lang w:val="lt-LT" w:eastAsia="zh-CN"/>
        </w:rPr>
        <w:t>12. Darbuotojui Darbo kodekso nustatyta tvarka Administracijos direktoriaus įsakymu gali būti leista dirbti ne visą darbo dieną ar savaitę, atitinkamai mažinant darbo užmokestį.</w:t>
      </w:r>
    </w:p>
    <w:p>
      <w:pPr>
        <w:pStyle w:val="Normal"/>
        <w:overflowPunct w:val="true"/>
        <w:ind w:firstLine="1259"/>
        <w:jc w:val="both"/>
        <w:textAlignment w:val="baseline"/>
        <w:rPr>
          <w:lang w:val="lt-LT"/>
        </w:rPr>
      </w:pPr>
      <w:r>
        <w:rPr>
          <w:lang w:val="lt-LT"/>
        </w:rPr>
        <w:t xml:space="preserve">13. Darbuotojas, negalintis laiku ar visai negalintis atvykti į darbą, nedelsdamas apie tai informuoja tiesioginį vadovą ir nurodo vėlavimo ar neatvykimo priežastis. Jei </w:t>
      </w:r>
      <w:r>
        <w:rPr>
          <w:color w:val="000000"/>
          <w:lang w:val="lt-LT"/>
        </w:rPr>
        <w:t>darbuotojai</w:t>
      </w:r>
      <w:r>
        <w:rPr>
          <w:lang w:val="lt-LT"/>
        </w:rPr>
        <w:t xml:space="preserve"> apie savo neatvykimą dėl tam tikrų priežasčių negali pranešti patys, tai gali padaryti kiti asmenys.</w:t>
      </w:r>
    </w:p>
    <w:p>
      <w:pPr>
        <w:pStyle w:val="Normal"/>
        <w:overflowPunct w:val="true"/>
        <w:ind w:firstLine="1259"/>
        <w:jc w:val="both"/>
        <w:textAlignment w:val="baseline"/>
        <w:rPr>
          <w:lang w:val="lt-LT"/>
        </w:rPr>
      </w:pPr>
      <w:r>
        <w:rPr>
          <w:lang w:val="lt-LT"/>
        </w:rPr>
        <w:t xml:space="preserve">14. Kiekvieną dieną dirbtas laikas ar neatvykimas į darbą žymimi darbo laiko apskaitos žiniaraščiuose pagal Administracijos darbo laiko apskaitos žiniaraščio pildymo tvarkos aprašą, patvirtintą Administracijos direktoriaus įsakymu. </w:t>
      </w:r>
    </w:p>
    <w:p>
      <w:pPr>
        <w:pStyle w:val="Normal"/>
        <w:overflowPunct w:val="true"/>
        <w:ind w:firstLine="1259"/>
        <w:jc w:val="both"/>
        <w:textAlignment w:val="baseline"/>
        <w:rPr>
          <w:lang w:val="lt-LT"/>
        </w:rPr>
      </w:pPr>
      <w:r>
        <w:rPr>
          <w:lang w:val="lt-LT"/>
        </w:rPr>
        <w:t>15. Susirgę darbuotojai, esant galimybei, privalo tą pačią dieną pranešti apie tai savo tiesioginiam vadovui. Darbuotojas, susirgęs atostogų metu, jeigu jam išduotas nedarbingumo pažymėjimas, privalo apie tai pranešti ir Teisės, personalo ir dokumentų valdymo skyriaus už personalo tvarkymą atsakingam specialistui.</w:t>
      </w:r>
    </w:p>
    <w:p>
      <w:pPr>
        <w:pStyle w:val="Normal"/>
        <w:overflowPunct w:val="true"/>
        <w:ind w:firstLine="1259"/>
        <w:jc w:val="both"/>
        <w:textAlignment w:val="baseline"/>
        <w:rPr>
          <w:lang w:val="lt-LT"/>
        </w:rPr>
      </w:pPr>
      <w:r>
        <w:rPr>
          <w:lang w:val="lt-LT"/>
        </w:rPr>
        <w:t xml:space="preserve">16. Darbuotojai, palikdami įstaigą tarnybos ar </w:t>
      </w:r>
      <w:r>
        <w:rPr>
          <w:color w:val="000000"/>
          <w:lang w:val="lt-LT"/>
        </w:rPr>
        <w:t xml:space="preserve">darbo (toliau – darbo) </w:t>
      </w:r>
      <w:r>
        <w:rPr>
          <w:lang w:val="lt-LT"/>
        </w:rPr>
        <w:t>tikslais, turi apie tai informuoti savo tiesioginį vadovą ir nurodyti išvykimo tikslą bei trukmę. Norėdami išvykti ne darbo tikslais, darbuotojai turi gauti tiesioginio vadovo sutikimą. Informacinį lapelį apie išvykimą ir nebuvimą darbe užklijuoja ant kabineto durų.</w:t>
      </w:r>
    </w:p>
    <w:p>
      <w:pPr>
        <w:pStyle w:val="Normal"/>
        <w:overflowPunct w:val="true"/>
        <w:ind w:firstLine="1259"/>
        <w:jc w:val="both"/>
        <w:textAlignment w:val="baseline"/>
        <w:rPr>
          <w:lang w:val="lt-LT"/>
        </w:rPr>
      </w:pPr>
      <w:r>
        <w:rPr>
          <w:lang w:val="lt-LT"/>
        </w:rPr>
        <w:t xml:space="preserve">17. Darbuotojui, jo pageidavimu, artimųjų giminaičių </w:t>
      </w:r>
      <w:r>
        <w:rPr>
          <w:color w:val="000000"/>
          <w:lang w:val="lt-LT"/>
        </w:rPr>
        <w:t>(tėvų (įtėvių), vaikų (įvaikių), brolių (įbrolių), seserų (įseserių), senelių, vaikaičių), sutuoktinio, jo tėvų (įtėvių), vaikų (įvaikių), brolių (įbrolių), seserų (įseserių), sugyventinio, jeigu jis nurodytas valstybės tarnautojo privačių interesų deklaracijoje, jo tėvų (įtėvių), vaikų (įvaikių), brolių (įbrolių) ir seserų (įseserių)</w:t>
      </w:r>
      <w:r>
        <w:rPr>
          <w:lang w:val="lt-LT"/>
        </w:rPr>
        <w:t xml:space="preserve"> mirties atveju suteikiama galimybė neatvykti į darbą iki 3 darbo dienų. </w:t>
      </w:r>
      <w:r>
        <w:rPr>
          <w:kern w:val="2"/>
          <w:lang w:val="lt-LT" w:eastAsia="lt-LT"/>
        </w:rPr>
        <w:t>Leidimas įforminamas dokumentų valdymo sistemoje Administracijos direktoriaus rezoliucija „Leidžiu“, patvirtinančia, kad prašymas neatvykti į darbą suderintas.</w:t>
      </w:r>
    </w:p>
    <w:p>
      <w:pPr>
        <w:pStyle w:val="Normal"/>
        <w:overflowPunct w:val="true"/>
        <w:ind w:firstLine="1259"/>
        <w:jc w:val="both"/>
        <w:textAlignment w:val="baseline"/>
        <w:rPr>
          <w:lang w:val="lt-LT"/>
        </w:rPr>
      </w:pPr>
      <w:r>
        <w:rPr>
          <w:lang w:val="lt-LT"/>
        </w:rPr>
        <w:t xml:space="preserve">18. Darbuotojui, jo pageidavimu, </w:t>
      </w:r>
      <w:r>
        <w:rPr>
          <w:spacing w:val="2"/>
          <w:lang w:val="lt-LT"/>
        </w:rPr>
        <w:t xml:space="preserve">gavus tiesioginio vadovo rašytinį sutikimą, </w:t>
      </w:r>
      <w:r>
        <w:rPr>
          <w:lang w:val="lt-LT"/>
        </w:rPr>
        <w:t xml:space="preserve">gali būti suteikiamas leidimas </w:t>
      </w:r>
      <w:r>
        <w:rPr>
          <w:spacing w:val="2"/>
          <w:lang w:val="lt-LT"/>
        </w:rPr>
        <w:t>iki 2 darbo dienų per mėnesį išvykti į sveikatos priežiūros įstaigą ir valstybės ar savivaldybės instituciją ar įstaigą, paliekant darbo užmokestį. Prašymas teikiamas tiesioginiam vadovui per dokumentų valdymo sistemą.</w:t>
      </w:r>
    </w:p>
    <w:p>
      <w:pPr>
        <w:pStyle w:val="Normal"/>
        <w:overflowPunct w:val="true"/>
        <w:ind w:firstLine="1259"/>
        <w:jc w:val="both"/>
        <w:textAlignment w:val="baseline"/>
        <w:rPr>
          <w:lang w:val="lt-LT"/>
        </w:rPr>
      </w:pPr>
      <w:r>
        <w:rPr>
          <w:lang w:val="lt-LT"/>
        </w:rPr>
        <w:t xml:space="preserve">19. Darbuotojui nepasinaudojus Taisyklių 18 punktu suteikta teise, jo pageidavimu, suteikiama </w:t>
      </w:r>
      <w:r>
        <w:rPr>
          <w:spacing w:val="2"/>
          <w:lang w:val="lt-LT"/>
        </w:rPr>
        <w:t xml:space="preserve">1 darbo diena per mėnesį sveikatinimuisi, paliekant darbo užmokestį. Šios dienos gali būti sumuojamos ir suteikiamos kartą ketvirtyje. Prašymas teikiamas tiesioginiam vadovui per dokumentų valdymo sistemą. </w:t>
      </w:r>
    </w:p>
    <w:p>
      <w:pPr>
        <w:pStyle w:val="Normal"/>
        <w:overflowPunct w:val="true"/>
        <w:ind w:firstLine="1259"/>
        <w:jc w:val="both"/>
        <w:textAlignment w:val="baseline"/>
        <w:rPr>
          <w:lang w:val="lt-LT"/>
        </w:rPr>
      </w:pPr>
      <w:r>
        <w:rPr>
          <w:lang w:val="lt-LT"/>
        </w:rPr>
      </w:r>
    </w:p>
    <w:p>
      <w:pPr>
        <w:pStyle w:val="Normal"/>
        <w:keepNext w:val="true"/>
        <w:numPr>
          <w:ilvl w:val="0"/>
          <w:numId w:val="0"/>
        </w:numPr>
        <w:tabs>
          <w:tab w:val="clear" w:pos="720"/>
          <w:tab w:val="left" w:pos="1418" w:leader="none"/>
        </w:tabs>
        <w:jc w:val="center"/>
        <w:outlineLvl w:val="1"/>
        <w:rPr>
          <w:b/>
          <w:bCs/>
          <w:caps/>
          <w:lang w:val="lt-LT"/>
        </w:rPr>
      </w:pPr>
      <w:r>
        <w:rPr>
          <w:b/>
          <w:bCs/>
          <w:caps/>
          <w:lang w:val="lt-LT"/>
        </w:rPr>
        <w:t>III skyrius</w:t>
      </w:r>
    </w:p>
    <w:p>
      <w:pPr>
        <w:pStyle w:val="Normal"/>
        <w:spacing w:lineRule="auto" w:line="259"/>
        <w:jc w:val="center"/>
        <w:rPr>
          <w:rFonts w:eastAsia="Calibri"/>
          <w:b/>
          <w:lang w:val="lt-LT"/>
        </w:rPr>
      </w:pPr>
      <w:r>
        <w:rPr>
          <w:rFonts w:eastAsia="Calibri"/>
          <w:b/>
          <w:lang w:val="lt-LT"/>
        </w:rPr>
        <w:t>SIUNTIMO Į KOMANDIRUOTES TVARKA</w:t>
      </w:r>
    </w:p>
    <w:p>
      <w:pPr>
        <w:pStyle w:val="Normal"/>
        <w:overflowPunct w:val="true"/>
        <w:jc w:val="center"/>
        <w:textAlignment w:val="baseline"/>
        <w:rPr>
          <w:lang w:val="lt-LT"/>
        </w:rPr>
      </w:pPr>
      <w:r>
        <w:rPr>
          <w:lang w:val="lt-LT"/>
        </w:rPr>
      </w:r>
    </w:p>
    <w:p>
      <w:pPr>
        <w:pStyle w:val="Normal"/>
        <w:tabs>
          <w:tab w:val="clear" w:pos="720"/>
          <w:tab w:val="left" w:pos="1276" w:leader="none"/>
          <w:tab w:val="left" w:pos="1418" w:leader="none"/>
          <w:tab w:val="left" w:pos="1701" w:leader="none"/>
        </w:tabs>
        <w:ind w:firstLine="1259"/>
        <w:jc w:val="both"/>
        <w:rPr>
          <w:kern w:val="2"/>
          <w:lang w:val="lt-LT"/>
        </w:rPr>
      </w:pPr>
      <w:r>
        <w:rPr>
          <w:kern w:val="2"/>
          <w:lang w:val="lt-LT"/>
        </w:rPr>
        <w:t>20.</w:t>
        <w:tab/>
        <w:t>Išsiųstam į komandiruotę darbuotojui per visą komandiruotės laiką garantuojama darbo vieta (einamos pareigos) ir nustatytas darbo užmokestis.</w:t>
      </w:r>
    </w:p>
    <w:p>
      <w:pPr>
        <w:pStyle w:val="Normal"/>
        <w:tabs>
          <w:tab w:val="clear" w:pos="720"/>
          <w:tab w:val="left" w:pos="1276" w:leader="none"/>
          <w:tab w:val="left" w:pos="1418" w:leader="none"/>
          <w:tab w:val="left" w:pos="1701" w:leader="none"/>
        </w:tabs>
        <w:ind w:firstLine="1259"/>
        <w:jc w:val="both"/>
        <w:rPr>
          <w:kern w:val="2"/>
          <w:lang w:val="lt-LT"/>
        </w:rPr>
      </w:pPr>
      <w:r>
        <w:rPr>
          <w:lang w:val="lt-LT" w:eastAsia="ar-SA"/>
        </w:rPr>
        <w:t xml:space="preserve">21. Administracijos direktoriui ne vėliau kaip prieš 2 darbo dienas iki išvykimo į komandiruotę turi būti pateiktas kvietimas arba raštas dalyvauti konferencijoje, seminare, mokymuose ar kitame renginyje. </w:t>
      </w:r>
    </w:p>
    <w:p>
      <w:pPr>
        <w:pStyle w:val="Normal"/>
        <w:ind w:firstLine="1259"/>
        <w:jc w:val="both"/>
        <w:rPr>
          <w:rFonts w:eastAsia="Calibri"/>
          <w:lang w:val="lt-LT"/>
        </w:rPr>
      </w:pPr>
      <w:r>
        <w:rPr>
          <w:lang w:val="lt-LT"/>
        </w:rPr>
        <w:t xml:space="preserve">22. Darbuotojų </w:t>
      </w:r>
      <w:r>
        <w:rPr>
          <w:rFonts w:eastAsia="Calibri"/>
          <w:lang w:val="lt-LT"/>
        </w:rPr>
        <w:t xml:space="preserve">siuntimas į komandiruotę vienai darbo dienai (išskyrus kai dėl objektyvių aplinkybių komandiruotė turi vykti poilsio ir (ar) švenčių dienomis) Lietuvos Respublikos teritorijoje įforminamas </w:t>
      </w:r>
      <w:r>
        <w:rPr>
          <w:lang w:val="lt-LT" w:eastAsia="ar-SA"/>
        </w:rPr>
        <w:t>Administracijos direktoriaus</w:t>
      </w:r>
      <w:r>
        <w:rPr>
          <w:rFonts w:eastAsia="Calibri"/>
          <w:lang w:val="lt-LT"/>
        </w:rPr>
        <w:t xml:space="preserve"> rezoliucija </w:t>
      </w:r>
      <w:r>
        <w:rPr>
          <w:lang w:val="lt-LT" w:eastAsia="lt-LT"/>
        </w:rPr>
        <w:t xml:space="preserve">dokumentų valdymo sistemoje, patvirtinančia, kad išvykimas iš nuolatinės darbo vietos suderintas. </w:t>
      </w:r>
      <w:r>
        <w:rPr>
          <w:lang w:val="lt-LT"/>
        </w:rPr>
        <w:t>Darbuotojas, vykstantis su vairuotoju ir administracijos tarnybiniu automobiliu, išvykimą derina su Bendrųjų reikalų skyriaus vedėju ir pateiktame prašyme nurodo skirto vairuotojo vardą ir pavardę.</w:t>
      </w:r>
    </w:p>
    <w:p>
      <w:pPr>
        <w:pStyle w:val="Normal"/>
        <w:ind w:firstLine="1259"/>
        <w:jc w:val="both"/>
        <w:rPr>
          <w:rFonts w:eastAsia="Calibri"/>
          <w:b/>
          <w:lang w:val="lt-LT"/>
        </w:rPr>
      </w:pPr>
      <w:r>
        <w:rPr>
          <w:rFonts w:eastAsia="Calibri"/>
          <w:lang w:val="lt-LT"/>
        </w:rPr>
        <w:t>23. S</w:t>
      </w:r>
      <w:r>
        <w:rPr>
          <w:rFonts w:eastAsia="Calibri"/>
          <w:shd w:fill="FFFFFF" w:val="clear"/>
          <w:lang w:val="lt-LT"/>
        </w:rPr>
        <w:t xml:space="preserve">iuntimas </w:t>
      </w:r>
      <w:r>
        <w:rPr>
          <w:rFonts w:eastAsia="Calibri"/>
          <w:color w:val="000000"/>
          <w:shd w:fill="FFFFFF" w:val="clear"/>
          <w:lang w:val="lt-LT"/>
        </w:rPr>
        <w:t>į tarnybinę komandiruotę</w:t>
      </w:r>
      <w:r>
        <w:rPr>
          <w:rFonts w:eastAsia="Calibri"/>
          <w:lang w:val="lt-LT"/>
        </w:rPr>
        <w:t xml:space="preserve"> poilsio ir (ar) švenčių dienomis, taip pat </w:t>
      </w:r>
      <w:r>
        <w:rPr>
          <w:rFonts w:eastAsia="Calibri"/>
          <w:color w:val="000000"/>
          <w:shd w:fill="FFFFFF" w:val="clear"/>
          <w:lang w:val="lt-LT"/>
        </w:rPr>
        <w:t xml:space="preserve"> siuntimas į tarnybinę komandiruotę ilgiau nei vienai darbo dienai bei siuntimas į tarnybinę komandiruotę į užsienio valstybes įforminamas</w:t>
      </w:r>
      <w:r>
        <w:rPr>
          <w:lang w:val="lt-LT" w:eastAsia="ar-SA"/>
        </w:rPr>
        <w:t xml:space="preserve"> Administracijos direktoriaus įsakymu</w:t>
      </w:r>
      <w:r>
        <w:rPr>
          <w:rFonts w:eastAsia="Calibri"/>
          <w:color w:val="000000"/>
          <w:shd w:fill="FFFFFF" w:val="clear"/>
          <w:lang w:val="lt-LT"/>
        </w:rPr>
        <w:t>,</w:t>
      </w:r>
      <w:r>
        <w:rPr>
          <w:lang w:val="lt-LT"/>
        </w:rPr>
        <w:t xml:space="preserve"> per dokumentų valdymo sistemą pateikus prašymą ir raštą ar kvietimą. Prašymas turi būti suderintas su tiesioginiu vadovu.</w:t>
      </w:r>
    </w:p>
    <w:p>
      <w:pPr>
        <w:pStyle w:val="Normal"/>
        <w:spacing w:lineRule="auto" w:line="259"/>
        <w:ind w:firstLine="1296"/>
        <w:jc w:val="both"/>
        <w:rPr>
          <w:rFonts w:eastAsia="Calibri"/>
          <w:lang w:val="lt-LT"/>
        </w:rPr>
      </w:pPr>
      <w:r>
        <w:rPr>
          <w:rFonts w:eastAsia="Calibri"/>
          <w:lang w:val="lt-LT"/>
        </w:rPr>
        <w:t>24. Grįžę iš seminaro, kvalifikacijos kėlimo kursų ar mokymų, v</w:t>
      </w:r>
      <w:r>
        <w:rPr>
          <w:lang w:val="lt-LT"/>
        </w:rPr>
        <w:t>alstybės tarnautojai ir darbuotojai</w:t>
      </w:r>
      <w:r>
        <w:rPr>
          <w:rFonts w:eastAsia="Calibri"/>
          <w:lang w:val="lt-LT"/>
        </w:rPr>
        <w:t xml:space="preserve"> pateikia Teisės, personalo ir dokumentų valdymo skyriui gauto kvalifikacijos pažymėjimo (diplomo) kopiją ar kitą kvalifikacijos kėlimą įrodantį dokumentą</w:t>
      </w:r>
      <w:r>
        <w:rPr>
          <w:lang w:val="lt-LT"/>
        </w:rPr>
        <w:t>.</w:t>
      </w:r>
    </w:p>
    <w:p>
      <w:pPr>
        <w:pStyle w:val="Normal"/>
        <w:overflowPunct w:val="true"/>
        <w:ind w:firstLine="1259"/>
        <w:jc w:val="both"/>
        <w:textAlignment w:val="baseline"/>
        <w:rPr>
          <w:lang w:val="lt-LT"/>
        </w:rPr>
      </w:pPr>
      <w:r>
        <w:rPr>
          <w:lang w:val="lt-LT"/>
        </w:rPr>
        <w:t xml:space="preserve">25. </w:t>
      </w:r>
      <w:r>
        <w:rPr>
          <w:kern w:val="2"/>
          <w:lang w:val="lt-LT"/>
        </w:rPr>
        <w:t>Komandiruoto darbuotojo asmeninis automobilis komandiruotės tikslams gali būti naudojamas, jeigu neskiriamas tarnybinis automobilis.</w:t>
      </w:r>
    </w:p>
    <w:p>
      <w:pPr>
        <w:pStyle w:val="Normal"/>
        <w:overflowPunct w:val="true"/>
        <w:ind w:firstLine="1259"/>
        <w:jc w:val="both"/>
        <w:textAlignment w:val="baseline"/>
        <w:rPr>
          <w:lang w:val="lt-LT"/>
        </w:rPr>
      </w:pPr>
      <w:r>
        <w:rPr>
          <w:kern w:val="2"/>
          <w:lang w:val="lt-LT"/>
        </w:rPr>
        <w:t>26. Komandiruotės tikslams gali būti naudojamas tik techniškai tvarkingas lengvasis automobilis, kurį valstybės tarnautojas ar darbuotojas arba jo šeimos narys turi nuosavybės teise arba naudoja kitais teisėtais pagrindais.</w:t>
      </w:r>
    </w:p>
    <w:p>
      <w:pPr>
        <w:pStyle w:val="Normal"/>
        <w:overflowPunct w:val="true"/>
        <w:ind w:firstLine="1259"/>
        <w:jc w:val="both"/>
        <w:textAlignment w:val="baseline"/>
        <w:rPr>
          <w:lang w:val="lt-LT"/>
        </w:rPr>
      </w:pPr>
      <w:r>
        <w:rPr>
          <w:lang w:val="lt-LT"/>
        </w:rPr>
      </w:r>
    </w:p>
    <w:p>
      <w:pPr>
        <w:pStyle w:val="Normal"/>
        <w:keepNext w:val="true"/>
        <w:numPr>
          <w:ilvl w:val="0"/>
          <w:numId w:val="0"/>
        </w:numPr>
        <w:tabs>
          <w:tab w:val="clear" w:pos="720"/>
          <w:tab w:val="left" w:pos="1418" w:leader="none"/>
        </w:tabs>
        <w:jc w:val="center"/>
        <w:outlineLvl w:val="1"/>
        <w:rPr>
          <w:b/>
          <w:bCs/>
          <w:caps/>
          <w:kern w:val="2"/>
          <w:lang w:val="lt-LT"/>
        </w:rPr>
      </w:pPr>
      <w:r>
        <w:rPr>
          <w:b/>
          <w:bCs/>
          <w:caps/>
          <w:kern w:val="2"/>
          <w:lang w:val="lt-LT"/>
        </w:rPr>
        <w:t>IV skyrius</w:t>
      </w:r>
    </w:p>
    <w:p>
      <w:pPr>
        <w:pStyle w:val="Normal"/>
        <w:keepNext w:val="true"/>
        <w:numPr>
          <w:ilvl w:val="0"/>
          <w:numId w:val="0"/>
        </w:numPr>
        <w:tabs>
          <w:tab w:val="clear" w:pos="720"/>
          <w:tab w:val="left" w:pos="1418" w:leader="none"/>
        </w:tabs>
        <w:jc w:val="center"/>
        <w:outlineLvl w:val="1"/>
        <w:rPr>
          <w:b/>
          <w:bCs/>
          <w:caps/>
          <w:kern w:val="2"/>
          <w:lang w:val="lt-LT"/>
        </w:rPr>
      </w:pPr>
      <w:r>
        <w:rPr>
          <w:b/>
          <w:bCs/>
          <w:caps/>
          <w:kern w:val="2"/>
          <w:lang w:val="lt-LT"/>
        </w:rPr>
        <w:t>ATOSTOGŲ SUTEIKIMAS</w:t>
      </w:r>
    </w:p>
    <w:p>
      <w:pPr>
        <w:pStyle w:val="Normal"/>
        <w:overflowPunct w:val="true"/>
        <w:ind w:firstLine="1259"/>
        <w:jc w:val="both"/>
        <w:textAlignment w:val="baseline"/>
        <w:rPr>
          <w:lang w:val="lt-LT"/>
        </w:rPr>
      </w:pPr>
      <w:r>
        <w:rPr>
          <w:lang w:val="lt-LT"/>
        </w:rPr>
      </w:r>
    </w:p>
    <w:p>
      <w:pPr>
        <w:pStyle w:val="Normal"/>
        <w:overflowPunct w:val="true"/>
        <w:ind w:firstLine="1259"/>
        <w:jc w:val="both"/>
        <w:textAlignment w:val="baseline"/>
        <w:rPr>
          <w:lang w:val="lt-LT"/>
        </w:rPr>
      </w:pPr>
      <w:r>
        <w:rPr>
          <w:lang w:val="lt-LT"/>
        </w:rPr>
        <w:t xml:space="preserve">27. Kasmetinės atostogos darbuotojams suteikiamos </w:t>
      </w:r>
      <w:r>
        <w:rPr>
          <w:rFonts w:eastAsia="SimSun"/>
          <w:lang w:val="lt-LT" w:eastAsia="zh-CN"/>
        </w:rPr>
        <w:t>direktoriaus rezoliucija</w:t>
      </w:r>
      <w:r>
        <w:rPr>
          <w:lang w:val="lt-LT"/>
        </w:rPr>
        <w:t xml:space="preserve"> pagal jų pateiktus prašymus (1 priedas).  </w:t>
      </w:r>
    </w:p>
    <w:p>
      <w:pPr>
        <w:pStyle w:val="Normal"/>
        <w:overflowPunct w:val="true"/>
        <w:ind w:firstLine="1259"/>
        <w:jc w:val="both"/>
        <w:textAlignment w:val="baseline"/>
        <w:rPr>
          <w:lang w:val="lt-LT"/>
        </w:rPr>
      </w:pPr>
      <w:r>
        <w:rPr>
          <w:lang w:val="lt-LT"/>
        </w:rPr>
        <w:t xml:space="preserve">28. </w:t>
      </w:r>
      <w:r>
        <w:rPr>
          <w:rFonts w:eastAsia="SimSun"/>
          <w:lang w:val="lt-LT" w:eastAsia="zh-CN"/>
        </w:rPr>
        <w:t>Prašymas dėl kasmetinių atostogų suteikimo turi būti suderintas su struktūrinio padalinio vadovu, pateiktas direktoriui per dokumentų valdymo sistemą ne vėliau kaip prieš 3 darbo dienas iki atostogų pradžios.</w:t>
      </w:r>
    </w:p>
    <w:p>
      <w:pPr>
        <w:pStyle w:val="Normal"/>
        <w:overflowPunct w:val="true"/>
        <w:ind w:firstLine="1259"/>
        <w:jc w:val="both"/>
        <w:textAlignment w:val="baseline"/>
        <w:rPr>
          <w:rFonts w:eastAsia="SimSun"/>
          <w:lang w:val="lt-LT" w:eastAsia="zh-CN"/>
        </w:rPr>
      </w:pPr>
      <w:r>
        <w:rPr>
          <w:lang w:val="lt-LT"/>
        </w:rPr>
        <w:t xml:space="preserve">29. Kasmet iki gegužės 1 d. </w:t>
      </w:r>
      <w:r>
        <w:rPr>
          <w:rFonts w:eastAsia="SimSun"/>
          <w:lang w:val="lt-LT" w:eastAsia="zh-CN"/>
        </w:rPr>
        <w:t>struktūrinio padalinio vadovai</w:t>
      </w:r>
      <w:r>
        <w:rPr>
          <w:lang w:val="lt-LT"/>
        </w:rPr>
        <w:t xml:space="preserve"> </w:t>
      </w:r>
      <w:r>
        <w:rPr>
          <w:rFonts w:eastAsia="SimSun"/>
          <w:lang w:val="lt-LT" w:eastAsia="zh-CN"/>
        </w:rPr>
        <w:t xml:space="preserve">sudaro </w:t>
      </w:r>
      <w:r>
        <w:rPr>
          <w:lang w:val="lt-LT"/>
        </w:rPr>
        <w:t>darbuotojų planuojamų atostogų grafikus, kurie sudaromi</w:t>
      </w:r>
      <w:r>
        <w:rPr>
          <w:rFonts w:eastAsia="SimSun"/>
          <w:lang w:val="lt-LT" w:eastAsia="zh-CN"/>
        </w:rPr>
        <w:t xml:space="preserve"> taip, kad būtų užtikrintas struktūrinių padalinių darbas.</w:t>
      </w:r>
    </w:p>
    <w:p>
      <w:pPr>
        <w:pStyle w:val="Normal"/>
        <w:overflowPunct w:val="true"/>
        <w:ind w:firstLine="1259"/>
        <w:jc w:val="both"/>
        <w:textAlignment w:val="baseline"/>
        <w:rPr>
          <w:rFonts w:eastAsia="SimSun"/>
          <w:lang w:val="lt-LT" w:eastAsia="zh-CN"/>
        </w:rPr>
      </w:pPr>
      <w:r>
        <w:rPr>
          <w:rFonts w:eastAsia="SimSun"/>
          <w:lang w:val="lt-LT" w:eastAsia="zh-CN"/>
        </w:rPr>
        <w:t xml:space="preserve">30. </w:t>
      </w:r>
      <w:r>
        <w:rPr>
          <w:kern w:val="2"/>
          <w:lang w:val="lt-LT" w:eastAsia="lt-LT"/>
        </w:rPr>
        <w:t xml:space="preserve">Darbuotojo tiesioginis vadovas turi užtikrinti, kad jiems pavaldūs darbuotojai kasmet pasinaudotų teise į kasmetines atostogas </w:t>
      </w:r>
      <w:r>
        <w:rPr>
          <w:rFonts w:eastAsia="SimSun"/>
          <w:lang w:val="lt-LT" w:eastAsia="zh-CN"/>
        </w:rPr>
        <w:t>iki einamųjų darbo metų pabaigos</w:t>
      </w:r>
      <w:r>
        <w:rPr>
          <w:kern w:val="2"/>
          <w:lang w:val="lt-LT" w:eastAsia="lt-LT"/>
        </w:rPr>
        <w:t xml:space="preserve">, siekiant, kad darbuotojai pailsėtų ir susigrąžintų darbingumą. </w:t>
      </w:r>
    </w:p>
    <w:p>
      <w:pPr>
        <w:pStyle w:val="Normal"/>
        <w:ind w:firstLine="1260"/>
        <w:jc w:val="both"/>
        <w:rPr>
          <w:rFonts w:eastAsia="SimSun"/>
          <w:lang w:val="lt-LT" w:eastAsia="zh-CN"/>
        </w:rPr>
      </w:pPr>
      <w:r>
        <w:rPr>
          <w:rFonts w:eastAsia="SimSun"/>
          <w:lang w:val="lt-LT" w:eastAsia="zh-CN"/>
        </w:rPr>
        <w:t>31. Administracijos padalinių vadovų funkcijas jų atostogų metu vykdo darbuotojai, nurodyti pateiktuose padalinių vadovų prašymuose.</w:t>
      </w:r>
    </w:p>
    <w:p>
      <w:pPr>
        <w:pStyle w:val="Normal"/>
        <w:ind w:firstLine="1260"/>
        <w:jc w:val="both"/>
        <w:rPr>
          <w:rFonts w:eastAsia="SimSun"/>
          <w:lang w:val="lt-LT" w:eastAsia="zh-CN"/>
        </w:rPr>
      </w:pPr>
      <w:r>
        <w:rPr>
          <w:rFonts w:eastAsia="SimSun"/>
          <w:lang w:val="lt-LT" w:eastAsia="zh-CN"/>
        </w:rPr>
        <w:t>32. Atostogos skaičiuojamos darbo dienomis, švenčių dienos į atostogų trukmę neįskaičiuojamos.</w:t>
      </w:r>
    </w:p>
    <w:p>
      <w:pPr>
        <w:pStyle w:val="Normal"/>
        <w:ind w:firstLine="1260"/>
        <w:jc w:val="both"/>
        <w:rPr>
          <w:rFonts w:eastAsia="SimSun"/>
          <w:lang w:val="lt-LT" w:eastAsia="zh-CN"/>
        </w:rPr>
      </w:pPr>
      <w:r>
        <w:rPr>
          <w:rFonts w:eastAsia="SimSun"/>
          <w:lang w:val="lt-LT" w:eastAsia="zh-CN"/>
        </w:rPr>
        <w:t xml:space="preserve">33. Darbuotojo pageidavimu kasmetinės atostogos gali būti suteikiamos dalimis. Bent viena iš kasmetinių atostogų dalių (nebūtinai pirma) </w:t>
      </w:r>
      <w:r>
        <w:rPr>
          <w:color w:val="000000"/>
          <w:lang w:val="lt-LT"/>
        </w:rPr>
        <w:t>negali būti trumpesnė kaip dešimt darbo dienų, o jeigu darbo dienų per savaitę skaičius yra mažesnis arba skirtingas, atostogų dalis negali būti trumpesnė kaip dvi savaitės.</w:t>
      </w:r>
    </w:p>
    <w:p>
      <w:pPr>
        <w:pStyle w:val="Normal"/>
        <w:ind w:firstLine="1260"/>
        <w:jc w:val="both"/>
        <w:rPr>
          <w:rFonts w:eastAsia="SimSun"/>
          <w:lang w:val="lt-LT" w:eastAsia="zh-CN"/>
        </w:rPr>
      </w:pPr>
      <w:r>
        <w:rPr>
          <w:rFonts w:eastAsia="SimSun"/>
          <w:lang w:val="lt-LT" w:eastAsia="zh-CN"/>
        </w:rPr>
        <w:t>34. Valstybės tarnautojai, kuriems priklauso minimalios dvidešimt septynių darbo dienų kasmetinės atostogos, ir darbuotojai, kuriems priklauso minimalios dvidešimt penkių darbo dienų kasmetinės atostogos, privalo informuoti darbdavį, pateikdami faktą įrodančius dokumentus.</w:t>
      </w:r>
    </w:p>
    <w:p>
      <w:pPr>
        <w:pStyle w:val="Normal"/>
        <w:ind w:firstLine="1260"/>
        <w:jc w:val="both"/>
        <w:rPr>
          <w:rFonts w:eastAsia="SimSun"/>
          <w:lang w:val="lt-LT" w:eastAsia="zh-CN"/>
        </w:rPr>
      </w:pPr>
      <w:r>
        <w:rPr>
          <w:rFonts w:eastAsia="SimSun"/>
          <w:lang w:val="lt-LT" w:eastAsia="zh-CN"/>
        </w:rPr>
        <w:t>35. Atšaukti iš kasmetinių atostogų galima tik darbuotojo prašymu.</w:t>
      </w:r>
    </w:p>
    <w:p>
      <w:pPr>
        <w:pStyle w:val="Normal"/>
        <w:ind w:firstLine="1260"/>
        <w:jc w:val="both"/>
        <w:rPr>
          <w:rFonts w:eastAsia="SimSun"/>
          <w:lang w:val="lt-LT" w:eastAsia="zh-CN"/>
        </w:rPr>
      </w:pPr>
      <w:r>
        <w:rPr>
          <w:color w:val="000000"/>
          <w:spacing w:val="2"/>
          <w:lang w:val="lt-LT"/>
        </w:rPr>
        <w:t xml:space="preserve">36. </w:t>
      </w:r>
      <w:r>
        <w:rPr>
          <w:rFonts w:eastAsia="SimSun"/>
          <w:lang w:val="lt-LT" w:eastAsia="zh-CN"/>
        </w:rPr>
        <w:t>Lietuvos Respublikos darbo kodekse nustatytais pagrindais nemokamos atostogos suteikiamos darbuotojo prašymu ir su darbdavio sutikimu.</w:t>
      </w:r>
    </w:p>
    <w:p>
      <w:pPr>
        <w:pStyle w:val="Normal"/>
        <w:ind w:firstLine="1260"/>
        <w:jc w:val="both"/>
        <w:rPr>
          <w:rFonts w:eastAsia="SimSun"/>
          <w:lang w:val="lt-LT" w:eastAsia="zh-CN"/>
        </w:rPr>
      </w:pPr>
      <w:r>
        <w:rPr>
          <w:rFonts w:eastAsia="SimSun"/>
          <w:lang w:val="lt-LT" w:eastAsia="zh-CN"/>
        </w:rPr>
        <w:t xml:space="preserve">37. </w:t>
      </w:r>
      <w:r>
        <w:rPr>
          <w:lang w:val="lt-LT"/>
        </w:rPr>
        <w:t>Tikslinės atostogos darbuotojų prašymu suteikiamos Administracijos direktoriaus rezoliucija teisės aktų nustatyta tvarka.</w:t>
      </w:r>
    </w:p>
    <w:p>
      <w:pPr>
        <w:pStyle w:val="Normal"/>
        <w:tabs>
          <w:tab w:val="clear" w:pos="720"/>
          <w:tab w:val="left" w:pos="1276" w:leader="none"/>
          <w:tab w:val="left" w:pos="1418" w:leader="none"/>
        </w:tabs>
        <w:jc w:val="both"/>
        <w:rPr>
          <w:lang w:val="lt-LT"/>
        </w:rPr>
      </w:pPr>
      <w:r>
        <w:rPr>
          <w:shd w:fill="FFFFFF" w:val="clear"/>
          <w:lang w:val="lt-LT"/>
        </w:rPr>
        <w:tab/>
        <w:t xml:space="preserve">38. </w:t>
      </w:r>
      <w:r>
        <w:rPr>
          <w:lang w:val="lt-LT"/>
        </w:rPr>
        <w:t xml:space="preserve">Mokymosi atostogos suteikiamos darbuotojui pateikus pažymą iš mokymosi įstaigos. Mokymosi atostogos neapmokamos. </w:t>
      </w:r>
    </w:p>
    <w:p>
      <w:pPr>
        <w:pStyle w:val="Normal"/>
        <w:tabs>
          <w:tab w:val="clear" w:pos="720"/>
          <w:tab w:val="left" w:pos="1276" w:leader="none"/>
          <w:tab w:val="left" w:pos="1418" w:leader="none"/>
        </w:tabs>
        <w:ind w:firstLine="1259"/>
        <w:jc w:val="both"/>
        <w:rPr>
          <w:lang w:val="lt-LT"/>
        </w:rPr>
      </w:pPr>
      <w:r>
        <w:rPr>
          <w:lang w:val="lt-LT"/>
        </w:rPr>
        <w:t xml:space="preserve">39. </w:t>
      </w:r>
      <w:r>
        <w:rPr>
          <w:rFonts w:eastAsia="Calibri"/>
          <w:lang w:val="lt-LT"/>
        </w:rPr>
        <w:t>Į kasmetinių atostogų laiką neįskaitomas laikotarpis, kai darbuotojas atostogų metu tampa laikinai nedarbingu. Kasmetinės atostogos darbuotojo prašymu pratęsiamos arba perkeliamos į kitą sutartą laiką. Darbuotojas ne vėliau kaip pirmą darbo dieną pasibaigus nedarbingumui per dokumentų valdymo sistemą turi pateikti prašymą Administracijos direktoriui, suderinus su tiesioginiu vadovu, pratęsti atostogas ar perkelti jas kitam laikui (2 priedas).</w:t>
      </w:r>
    </w:p>
    <w:p>
      <w:pPr>
        <w:pStyle w:val="Normal"/>
        <w:tabs>
          <w:tab w:val="clear" w:pos="720"/>
          <w:tab w:val="left" w:pos="1276" w:leader="none"/>
          <w:tab w:val="left" w:pos="1418" w:leader="none"/>
        </w:tabs>
        <w:ind w:firstLine="1259"/>
        <w:jc w:val="both"/>
        <w:rPr>
          <w:rFonts w:eastAsia="Calibri"/>
          <w:lang w:val="lt-LT"/>
        </w:rPr>
      </w:pPr>
      <w:r>
        <w:rPr>
          <w:rFonts w:eastAsia="Calibri"/>
          <w:lang w:val="lt-LT"/>
        </w:rPr>
        <w:t>40. Darbuotojo tiesioginis vadovas turi užtikrinti Administracijos struktūriniam padaliniui pavestų užduočių įgyvendinimą ir funkcijų vykdymą darbuotojo kasmetinių ar tikslinių atostogų metu.</w:t>
      </w:r>
    </w:p>
    <w:p>
      <w:pPr>
        <w:pStyle w:val="Normal"/>
        <w:tabs>
          <w:tab w:val="clear" w:pos="720"/>
          <w:tab w:val="left" w:pos="1276" w:leader="none"/>
          <w:tab w:val="left" w:pos="1418" w:leader="none"/>
        </w:tabs>
        <w:ind w:firstLine="1259"/>
        <w:jc w:val="both"/>
        <w:rPr>
          <w:lang w:val="lt-LT"/>
        </w:rPr>
      </w:pPr>
      <w:r>
        <w:rPr>
          <w:lang w:val="lt-LT"/>
        </w:rPr>
      </w:r>
    </w:p>
    <w:p>
      <w:pPr>
        <w:pStyle w:val="Normal"/>
        <w:jc w:val="center"/>
        <w:rPr>
          <w:rFonts w:eastAsia="SimSun"/>
          <w:b/>
          <w:bCs/>
          <w:lang w:val="lt-LT" w:eastAsia="zh-CN"/>
        </w:rPr>
      </w:pPr>
      <w:r>
        <w:rPr>
          <w:rFonts w:eastAsia="SimSun"/>
          <w:b/>
          <w:bCs/>
          <w:lang w:val="lt-LT" w:eastAsia="zh-CN"/>
        </w:rPr>
        <w:t>V SKYRIUS</w:t>
      </w:r>
    </w:p>
    <w:p>
      <w:pPr>
        <w:pStyle w:val="Normal"/>
        <w:jc w:val="center"/>
        <w:rPr>
          <w:rFonts w:eastAsia="SimSun"/>
          <w:b/>
          <w:bCs/>
          <w:lang w:val="lt-LT" w:eastAsia="zh-CN"/>
        </w:rPr>
      </w:pPr>
      <w:r>
        <w:rPr>
          <w:rFonts w:eastAsia="SimSun"/>
          <w:b/>
          <w:bCs/>
          <w:lang w:val="lt-LT" w:eastAsia="zh-CN"/>
        </w:rPr>
        <w:t>DARBO UŽMOKESTIS</w:t>
      </w:r>
    </w:p>
    <w:p>
      <w:pPr>
        <w:pStyle w:val="Normal"/>
        <w:jc w:val="center"/>
        <w:rPr>
          <w:rFonts w:eastAsia="SimSun"/>
          <w:lang w:val="lt-LT" w:eastAsia="zh-CN"/>
        </w:rPr>
      </w:pPr>
      <w:r>
        <w:rPr>
          <w:rFonts w:eastAsia="SimSun"/>
          <w:lang w:val="lt-LT" w:eastAsia="zh-CN"/>
        </w:rPr>
      </w:r>
    </w:p>
    <w:p>
      <w:pPr>
        <w:pStyle w:val="Normal"/>
        <w:ind w:firstLine="1259"/>
        <w:jc w:val="both"/>
        <w:rPr>
          <w:rFonts w:eastAsia="SimSun"/>
          <w:lang w:val="lt-LT" w:eastAsia="zh-CN"/>
        </w:rPr>
      </w:pPr>
      <w:r>
        <w:rPr>
          <w:kern w:val="2"/>
          <w:lang w:val="lt-LT"/>
        </w:rPr>
        <w:t xml:space="preserve">41. Darbo užmokestis darbuotojams mokamas vadovaujantis </w:t>
      </w:r>
      <w:r>
        <w:rPr>
          <w:color w:val="000000"/>
          <w:lang w:val="lt-LT"/>
        </w:rPr>
        <w:t xml:space="preserve">Lietuvos Respublikos valstybės tarnybos įstatymo ir </w:t>
      </w:r>
      <w:r>
        <w:rPr>
          <w:lang w:val="lt-LT"/>
        </w:rPr>
        <w:t xml:space="preserve">Lietuvos Respublikos </w:t>
      </w:r>
      <w:r>
        <w:rPr>
          <w:color w:val="000000"/>
          <w:lang w:val="lt-LT"/>
        </w:rPr>
        <w:t xml:space="preserve">valstybės ir savivaldybių įstaigų darbuotojų darbo apmokėjimo ir komisijų narių atlygio už darbą įstatymo nustatyta </w:t>
      </w:r>
      <w:r>
        <w:rPr>
          <w:lang w:val="lt-LT"/>
        </w:rPr>
        <w:t>tvarka bei vadovaujantis Skuodo rajono savivaldybės administracijos darbo apmokėjimo sistemos nustatymo aprašu</w:t>
      </w:r>
      <w:r>
        <w:rPr>
          <w:kern w:val="2"/>
          <w:lang w:val="lt-LT"/>
        </w:rPr>
        <w:t>.</w:t>
      </w:r>
    </w:p>
    <w:p>
      <w:pPr>
        <w:pStyle w:val="Normal"/>
        <w:ind w:firstLine="1259"/>
        <w:jc w:val="both"/>
        <w:rPr>
          <w:rFonts w:eastAsia="SimSun"/>
          <w:lang w:val="lt-LT" w:eastAsia="zh-CN"/>
        </w:rPr>
      </w:pPr>
      <w:r>
        <w:rPr>
          <w:rFonts w:eastAsia="SimSun"/>
          <w:lang w:val="lt-LT" w:eastAsia="zh-CN"/>
        </w:rPr>
        <w:t xml:space="preserve">42. Darbo užmokestis mokamas du kartus per mėnesį: atlyginimas Administracijos darbuotojams – kiekvieno mėnesio 3 darbo dieną, seniūnijų darbuotojams – 5 darbo dieną, avansas – 14 darbo dieną. </w:t>
      </w:r>
    </w:p>
    <w:p>
      <w:pPr>
        <w:pStyle w:val="Normal"/>
        <w:ind w:firstLine="1259"/>
        <w:jc w:val="both"/>
        <w:rPr>
          <w:rFonts w:eastAsia="SimSun"/>
          <w:lang w:val="lt-LT" w:eastAsia="zh-CN"/>
        </w:rPr>
      </w:pPr>
      <w:r>
        <w:rPr>
          <w:rFonts w:eastAsia="SimSun"/>
          <w:lang w:val="lt-LT" w:eastAsia="zh-CN"/>
        </w:rPr>
        <w:t xml:space="preserve">43. Darbo užmokestis gali būti mokamas ne rečiau kaip vieną kartą per mėnesį esant raštiškam valstybės tarnautojo ar darbuotojo prašymui. </w:t>
      </w:r>
    </w:p>
    <w:p>
      <w:pPr>
        <w:pStyle w:val="Normal"/>
        <w:ind w:firstLine="1260"/>
        <w:jc w:val="both"/>
        <w:rPr>
          <w:rFonts w:eastAsia="SimSun"/>
          <w:lang w:val="lt-LT" w:eastAsia="zh-CN"/>
        </w:rPr>
      </w:pPr>
      <w:r>
        <w:rPr>
          <w:rFonts w:eastAsia="SimSun"/>
          <w:lang w:val="lt-LT" w:eastAsia="zh-CN"/>
        </w:rPr>
        <w:t xml:space="preserve">44. Darbo užmokestis už kasmetines atostogas mokamas ne vėliau kaip prieš tris kalendorines dienas iki kasmetinių atostogų pradžios. Darbo užmokestis už kasmetines atostogas gali būti išmokamas kartu su mokamu atlyginimu tik darbuotojo raštišku prašymu. </w:t>
      </w:r>
    </w:p>
    <w:p>
      <w:pPr>
        <w:pStyle w:val="Normal"/>
        <w:ind w:firstLine="1260"/>
        <w:jc w:val="both"/>
        <w:rPr>
          <w:lang w:val="lt-LT"/>
        </w:rPr>
      </w:pPr>
      <w:r>
        <w:rPr>
          <w:rFonts w:eastAsia="SimSun"/>
          <w:lang w:val="lt-LT" w:eastAsia="zh-CN"/>
        </w:rPr>
        <w:t xml:space="preserve">45. </w:t>
      </w:r>
      <w:r>
        <w:rPr>
          <w:lang w:val="lt-LT"/>
        </w:rPr>
        <w:t>Finansinės apskaitos skyrius ne rečiau kaip kartą per mėnesį pateikia atsiskaitymo lapelius apie priskaitytą ir išmokėtą mėnesio darbo užmokestį ir išsiunčia darbuotojui tarnybiniu elektroniniu paštu.</w:t>
      </w:r>
    </w:p>
    <w:p>
      <w:pPr>
        <w:pStyle w:val="Normal"/>
        <w:ind w:firstLine="1260"/>
        <w:jc w:val="both"/>
        <w:rPr>
          <w:lang w:val="lt-LT"/>
        </w:rPr>
      </w:pPr>
      <w:r>
        <w:rPr>
          <w:lang w:val="lt-LT"/>
        </w:rPr>
      </w:r>
    </w:p>
    <w:p>
      <w:pPr>
        <w:pStyle w:val="Normal"/>
        <w:jc w:val="center"/>
        <w:rPr>
          <w:rFonts w:eastAsia="SimSun"/>
          <w:b/>
          <w:bCs/>
          <w:lang w:val="lt-LT" w:eastAsia="zh-CN"/>
        </w:rPr>
      </w:pPr>
      <w:r>
        <w:rPr>
          <w:rFonts w:eastAsia="SimSun"/>
          <w:b/>
          <w:bCs/>
          <w:lang w:val="lt-LT" w:eastAsia="zh-CN"/>
        </w:rPr>
        <w:t>VI SKYRIUS</w:t>
      </w:r>
    </w:p>
    <w:p>
      <w:pPr>
        <w:pStyle w:val="Normal"/>
        <w:jc w:val="center"/>
        <w:rPr>
          <w:rFonts w:eastAsia="SimSun"/>
          <w:lang w:val="lt-LT" w:eastAsia="zh-CN"/>
        </w:rPr>
      </w:pPr>
      <w:r>
        <w:rPr>
          <w:rFonts w:eastAsia="SimSun"/>
          <w:b/>
          <w:bCs/>
          <w:lang w:val="lt-LT" w:eastAsia="zh-CN"/>
        </w:rPr>
        <w:t>BENDRIEJI VIDAUS TVARKOS REIKALAVIMAI</w:t>
      </w:r>
    </w:p>
    <w:p>
      <w:pPr>
        <w:pStyle w:val="Normal"/>
        <w:ind w:firstLine="1259"/>
        <w:jc w:val="center"/>
        <w:rPr>
          <w:rFonts w:eastAsia="SimSun"/>
          <w:lang w:val="lt-LT" w:eastAsia="zh-CN"/>
        </w:rPr>
      </w:pPr>
      <w:r>
        <w:rPr>
          <w:rFonts w:eastAsia="SimSun"/>
          <w:b/>
          <w:bCs/>
          <w:lang w:val="lt-LT" w:eastAsia="zh-CN"/>
        </w:rPr>
        <w:t> </w:t>
      </w:r>
    </w:p>
    <w:p>
      <w:pPr>
        <w:pStyle w:val="Normal"/>
        <w:tabs>
          <w:tab w:val="clear" w:pos="720"/>
          <w:tab w:val="left" w:pos="1418" w:leader="none"/>
        </w:tabs>
        <w:ind w:firstLine="1259"/>
        <w:jc w:val="both"/>
        <w:rPr>
          <w:lang w:val="lt-LT"/>
        </w:rPr>
      </w:pPr>
      <w:r>
        <w:rPr>
          <w:color w:val="000000"/>
          <w:lang w:val="lt-LT"/>
        </w:rPr>
        <w:t xml:space="preserve">46. </w:t>
      </w:r>
      <w:r>
        <w:rPr>
          <w:lang w:val="lt-LT"/>
        </w:rPr>
        <w:t>Pradėdami dirbti, darbuotojai raštu arba per dokumentų valdymo sistemą supažindinami su Taisyklėmis, skyriaus ar seniūnijos nuostatais ir pareigybės aprašymu, darbuotojų saugos ir sveikatos instrukcijomis.</w:t>
      </w:r>
    </w:p>
    <w:p>
      <w:pPr>
        <w:pStyle w:val="Normal"/>
        <w:ind w:firstLine="1259"/>
        <w:jc w:val="both"/>
        <w:rPr>
          <w:color w:val="000000"/>
          <w:lang w:val="lt-LT"/>
        </w:rPr>
      </w:pPr>
      <w:r>
        <w:rPr>
          <w:color w:val="000000"/>
          <w:lang w:val="lt-LT"/>
        </w:rPr>
        <w:t>47. Įstaigos patalpose leidžiama rūkyti tik tam skirtose, specialiai parengtose ir pažymėtose vietose. Kitose vietose, taip pat tarnybinėse transporto priemonėse rūkyti draudžiama.</w:t>
      </w:r>
    </w:p>
    <w:p>
      <w:pPr>
        <w:pStyle w:val="Normal"/>
        <w:ind w:firstLine="1259"/>
        <w:jc w:val="both"/>
        <w:rPr>
          <w:color w:val="000000"/>
          <w:lang w:val="lt-LT"/>
        </w:rPr>
      </w:pPr>
      <w:r>
        <w:rPr>
          <w:color w:val="000000"/>
          <w:lang w:val="lt-LT"/>
        </w:rPr>
        <w:t>48. Darbuotojams draudžiama darbo metu būti neblaiviems ar apsvaigusiems nuo narkotinių ar toksinių medžiagų.</w:t>
      </w:r>
      <w:r>
        <w:rPr>
          <w:lang w:val="lt-LT"/>
        </w:rPr>
        <w:t xml:space="preserve"> Tiesioginis vadovas privalo nušalinti neblaivų darbuotoją nuo pareigų ir apie tai raštu informuoti Administracijos direktorių.</w:t>
      </w:r>
    </w:p>
    <w:p>
      <w:pPr>
        <w:pStyle w:val="Normal"/>
        <w:ind w:firstLine="1259"/>
        <w:jc w:val="both"/>
        <w:rPr>
          <w:lang w:val="lt-LT"/>
        </w:rPr>
      </w:pPr>
      <w:r>
        <w:rPr>
          <w:color w:val="000000"/>
          <w:lang w:val="lt-LT"/>
        </w:rPr>
        <w:t xml:space="preserve">49. </w:t>
      </w:r>
      <w:r>
        <w:rPr>
          <w:lang w:val="lt-LT"/>
        </w:rPr>
        <w:t xml:space="preserve">Darbuotojai neturi laikyti jokių maisto produktų matomoje vietoje, piliečių ir kitų asmenų aptarnavimo vietose ir vartoti maisto produktų ar gėrimų piliečių ir kitų asmenų aptarnavimo metu. Draudžiama darbo vietoje vartoti alkoholinius gėrimus. </w:t>
      </w:r>
    </w:p>
    <w:p>
      <w:pPr>
        <w:pStyle w:val="Normal"/>
        <w:ind w:firstLine="1259"/>
        <w:jc w:val="both"/>
        <w:rPr>
          <w:color w:val="000000"/>
          <w:lang w:val="lt-LT"/>
        </w:rPr>
      </w:pPr>
      <w:r>
        <w:rPr>
          <w:color w:val="000000"/>
          <w:lang w:val="lt-LT"/>
        </w:rPr>
        <w:t>50. Darbuotojams draudžiama darbo laiku užsirakinti darbo patalpose, išskyrus pietų pertrauką.</w:t>
      </w:r>
    </w:p>
    <w:p>
      <w:pPr>
        <w:pStyle w:val="Normal"/>
        <w:ind w:firstLine="1259"/>
        <w:jc w:val="both"/>
        <w:rPr>
          <w:color w:val="000000"/>
          <w:lang w:val="lt-LT"/>
        </w:rPr>
      </w:pPr>
      <w:r>
        <w:rPr>
          <w:color w:val="000000"/>
          <w:lang w:val="lt-LT"/>
        </w:rPr>
        <w:t>51. Darbuotojai turi užtikrinti, kad jų darbo vietoje pašaliniai asmenys būtų tik darbuotojui esant.</w:t>
      </w:r>
    </w:p>
    <w:p>
      <w:pPr>
        <w:pStyle w:val="Normal"/>
        <w:ind w:firstLine="1259"/>
        <w:jc w:val="both"/>
        <w:rPr>
          <w:color w:val="000000"/>
          <w:lang w:val="lt-LT"/>
        </w:rPr>
      </w:pPr>
      <w:r>
        <w:rPr>
          <w:color w:val="000000"/>
          <w:lang w:val="lt-LT"/>
        </w:rPr>
        <w:t>52. Darbuotojai turi racionaliai ir taupiai naudoti darbo priemones, transportą, elektros energiją ir kitus materialinius institucijos ar įstaigos išteklius.</w:t>
      </w:r>
    </w:p>
    <w:p>
      <w:pPr>
        <w:pStyle w:val="Normal"/>
        <w:ind w:firstLine="1259"/>
        <w:jc w:val="both"/>
        <w:rPr>
          <w:color w:val="000000"/>
          <w:lang w:val="lt-LT"/>
        </w:rPr>
      </w:pPr>
      <w:r>
        <w:rPr>
          <w:color w:val="000000"/>
          <w:lang w:val="lt-LT"/>
        </w:rPr>
        <w:t>53. Įstaigos elektroniniais ryšiais, galiniais įrenginiais, programine įranga, biuro įranga, kanceliarinėmis ir kitomis priemonėmis darbuotojai gali naudotis tik su darbu susijusiais tikslais.</w:t>
      </w:r>
    </w:p>
    <w:p>
      <w:pPr>
        <w:pStyle w:val="Normal"/>
        <w:ind w:firstLine="1259"/>
        <w:jc w:val="both"/>
        <w:rPr>
          <w:color w:val="000000"/>
          <w:lang w:val="lt-LT"/>
        </w:rPr>
      </w:pPr>
      <w:r>
        <w:rPr>
          <w:color w:val="000000"/>
          <w:lang w:val="lt-LT"/>
        </w:rPr>
        <w:t>54. Darbuotojams draudžiama leisti pašaliniams asmenims naudotis įstaigos elektroniniais ryšiais, galiniais įrenginiais, programine įranga, biuro įranga, kanceliarinėmis ir kitomis priemonėmis.</w:t>
      </w:r>
    </w:p>
    <w:p>
      <w:pPr>
        <w:pStyle w:val="Normal"/>
        <w:ind w:firstLine="1259"/>
        <w:jc w:val="both"/>
        <w:rPr>
          <w:color w:val="000000"/>
          <w:lang w:val="lt-LT"/>
        </w:rPr>
      </w:pPr>
      <w:r>
        <w:rPr>
          <w:color w:val="000000"/>
          <w:lang w:val="lt-LT"/>
        </w:rPr>
        <w:t>55. Kompiuterių, ryšių technikos priežiūrą bei remontą ir taikomosios programinės įrangos diegimą organizuoja ir šiuos darbus atlieka tik atsakingi už tai Administracijos specialistai.</w:t>
      </w:r>
    </w:p>
    <w:p>
      <w:pPr>
        <w:pStyle w:val="Normal"/>
        <w:ind w:firstLine="1259"/>
        <w:jc w:val="both"/>
        <w:rPr>
          <w:lang w:val="lt-LT"/>
        </w:rPr>
      </w:pPr>
      <w:r>
        <w:rPr>
          <w:lang w:val="lt-LT"/>
        </w:rPr>
        <w:t xml:space="preserve">56. Darbuotojai turi laikytis saugos darbe ir priešgaisrinės saugos reikalavimų, nedirbti su techniškai netvarkingomis darbo priemonėmis, pastebėtus pažeidimus (gedimus, avarijas), galimą pavojų darbuotojams ar Administracijos veiklai, nedelsiant pranešti Bendrųjų reikalų skyriui, seniūnijose – seniūnui. </w:t>
      </w:r>
    </w:p>
    <w:p>
      <w:pPr>
        <w:pStyle w:val="Normal"/>
        <w:ind w:firstLine="1259"/>
        <w:jc w:val="both"/>
        <w:rPr>
          <w:color w:val="000000"/>
          <w:lang w:val="lt-LT"/>
        </w:rPr>
      </w:pPr>
      <w:r>
        <w:rPr>
          <w:color w:val="000000"/>
          <w:lang w:val="lt-LT"/>
        </w:rPr>
        <w:t>57</w:t>
      </w:r>
      <w:r>
        <w:rPr>
          <w:lang w:val="lt-LT"/>
        </w:rPr>
        <w:t>. Darbuotojams draudžiama:</w:t>
      </w:r>
    </w:p>
    <w:p>
      <w:pPr>
        <w:pStyle w:val="Normal"/>
        <w:ind w:firstLine="1259"/>
        <w:jc w:val="both"/>
        <w:rPr>
          <w:color w:val="000000"/>
          <w:lang w:val="lt-LT"/>
        </w:rPr>
      </w:pPr>
      <w:r>
        <w:rPr>
          <w:lang w:val="lt-LT"/>
        </w:rPr>
        <w:t>57.1. naudoti darbo laiką ne tarnybos ar ne darbo tikslams;</w:t>
      </w:r>
    </w:p>
    <w:p>
      <w:pPr>
        <w:pStyle w:val="Normal"/>
        <w:ind w:firstLine="1259"/>
        <w:jc w:val="both"/>
        <w:rPr>
          <w:color w:val="000000"/>
          <w:lang w:val="lt-LT"/>
        </w:rPr>
      </w:pPr>
      <w:r>
        <w:rPr>
          <w:lang w:val="lt-LT"/>
        </w:rPr>
        <w:t>57.2. vykdyti pareigas ir pavedimus, jei dėl jų vykdymo gali kilti viešųjų ir privačių interesų konfliktas.</w:t>
      </w:r>
    </w:p>
    <w:p>
      <w:pPr>
        <w:pStyle w:val="Normal"/>
        <w:ind w:firstLine="1259"/>
        <w:jc w:val="both"/>
        <w:rPr>
          <w:lang w:val="lt-LT"/>
        </w:rPr>
      </w:pPr>
      <w:r>
        <w:rPr>
          <w:lang w:val="lt-LT"/>
        </w:rPr>
        <w:t>58. Administracijos patalpose ir kiekvienoje darbo vietoje (kabinete) turi būti švaru ir tvarkinga. Pasibaigus darbo dienai, kiekvienas darbuotojas privalo sutvarkyti savo darbo vietą, ant darbo stalo nepalikti dokumentų. Vėliausiai darbo vietą paliekantis darbuotojas uždaro kabineto langus, užrakina kabineto duris.</w:t>
      </w:r>
    </w:p>
    <w:p>
      <w:pPr>
        <w:pStyle w:val="Normal"/>
        <w:ind w:firstLine="1259"/>
        <w:jc w:val="both"/>
        <w:rPr>
          <w:lang w:val="lt-LT"/>
        </w:rPr>
      </w:pPr>
      <w:r>
        <w:rPr>
          <w:lang w:val="lt-LT"/>
        </w:rPr>
        <w:t>59. Darbo vietų (kabinetų) raktus turi tie darbuotojai, kurie toje vietoje dirba. Perduoti raktus kitiems asmenims galima tik Administracijos direktoriaus ar atitinkamo Skyriaus vedėjo ar seniūnijos seniūno nurodymu. Atsarginius visų darbo vietų raktus saugo Bendrųjų reikalų skyriaus paskirtas darbuotojas arba seniūnijos seniūnas. Esant neatidėliotinam atvejui, gali būti panaudojami atsarginiai raktai.</w:t>
      </w:r>
    </w:p>
    <w:p>
      <w:pPr>
        <w:pStyle w:val="Normal"/>
        <w:ind w:firstLine="1259"/>
        <w:jc w:val="both"/>
        <w:rPr>
          <w:lang w:val="lt-LT"/>
        </w:rPr>
      </w:pPr>
      <w:r>
        <w:rPr>
          <w:lang w:val="lt-LT"/>
        </w:rPr>
        <w:t>60. Atleidžiami iš pareigų arba perkeliami į kitas pareigas darbuotojai, taip pat darbuotojai, kuriems suteiktos nėštumo ir gimdymo atostogos ir (ar) atostogos vaikui prižiūrėti, turi perduoti tiesioginiam vadovui (pagal perdavimo–priėmimo aktą) nebaigtus vykdyti pavedimus, dokumentus, pažymėjimus, kabinetų durų raktus, turimas dokumentų bylas, technines priemones, antspaudus bei spaudus ir kitą turtą, o valstybės tarnautojai ir darbuotojai, vykdantys funkcijas iš Europos Sąjungos struktūrinių fondų lėšų bendrai finansuojamuose projektuose, papildomai turi pateikti ataskaitas apie atliktus darbus įgyvendinant projektus. Siekdami galutinai atsiskaityti, privalo užpildyti Atsiskaitymo lapą (3 priedas) ir jį pateikti Teisės, personalo ir dokumentų valdymo skyriui ne vėliau kaip paskutinę darbo dieną.</w:t>
      </w:r>
    </w:p>
    <w:p>
      <w:pPr>
        <w:pStyle w:val="Normal"/>
        <w:ind w:firstLine="1259"/>
        <w:jc w:val="both"/>
        <w:rPr>
          <w:lang w:val="lt-LT"/>
        </w:rPr>
      </w:pPr>
      <w:r>
        <w:rPr>
          <w:lang w:val="lt-LT"/>
        </w:rPr>
        <w:t>61. Keičiantis materialiai atsakingiems darbuotojams, inventorizuojamas visas turtas, už kurį jie atsako, pagal Administracijos direktoriaus įsakyme nurodytos dienos būklę. Inventorizacija atliekama teisės aktų nustatyta tvarka.</w:t>
      </w:r>
    </w:p>
    <w:p>
      <w:pPr>
        <w:pStyle w:val="Normal"/>
        <w:jc w:val="center"/>
        <w:rPr>
          <w:rFonts w:eastAsia="SimSun"/>
          <w:b/>
          <w:bCs/>
          <w:lang w:val="lt-LT" w:eastAsia="zh-CN"/>
        </w:rPr>
      </w:pPr>
      <w:r>
        <w:rPr>
          <w:rFonts w:eastAsia="SimSun"/>
          <w:b/>
          <w:bCs/>
          <w:lang w:val="lt-LT" w:eastAsia="zh-CN"/>
        </w:rPr>
      </w:r>
    </w:p>
    <w:p>
      <w:pPr>
        <w:pStyle w:val="Normal"/>
        <w:jc w:val="center"/>
        <w:rPr>
          <w:rFonts w:eastAsia="SimSun"/>
          <w:b/>
          <w:bCs/>
          <w:lang w:val="lt-LT" w:eastAsia="zh-CN"/>
        </w:rPr>
      </w:pPr>
      <w:r>
        <w:rPr>
          <w:rFonts w:eastAsia="SimSun"/>
          <w:b/>
          <w:bCs/>
          <w:lang w:val="lt-LT" w:eastAsia="zh-CN"/>
        </w:rPr>
        <w:t>VII SKYRIUS</w:t>
      </w:r>
    </w:p>
    <w:p>
      <w:pPr>
        <w:pStyle w:val="Normal"/>
        <w:jc w:val="center"/>
        <w:rPr>
          <w:rFonts w:eastAsia="SimSun"/>
          <w:lang w:val="lt-LT" w:eastAsia="zh-CN"/>
        </w:rPr>
      </w:pPr>
      <w:r>
        <w:rPr>
          <w:rFonts w:eastAsia="SimSun"/>
          <w:b/>
          <w:bCs/>
          <w:lang w:val="lt-LT" w:eastAsia="zh-CN"/>
        </w:rPr>
        <w:t>APRANGOS IR IŠVAIZDOS REIKALAVIMAI</w:t>
      </w:r>
    </w:p>
    <w:p>
      <w:pPr>
        <w:pStyle w:val="Normal"/>
        <w:ind w:start="-142"/>
        <w:jc w:val="center"/>
        <w:rPr>
          <w:rFonts w:eastAsia="SimSun"/>
          <w:lang w:val="lt-LT" w:eastAsia="zh-CN"/>
        </w:rPr>
      </w:pPr>
      <w:r>
        <w:rPr>
          <w:rFonts w:eastAsia="SimSun"/>
          <w:lang w:val="lt-LT" w:eastAsia="zh-CN"/>
        </w:rPr>
        <w:t> </w:t>
      </w:r>
    </w:p>
    <w:p>
      <w:pPr>
        <w:pStyle w:val="Normal"/>
        <w:ind w:firstLine="1259"/>
        <w:jc w:val="both"/>
        <w:rPr>
          <w:lang w:val="lt-LT"/>
        </w:rPr>
      </w:pPr>
      <w:r>
        <w:rPr>
          <w:color w:val="000000"/>
          <w:lang w:val="lt-LT"/>
        </w:rPr>
        <w:t>62. Darbuotojai turi būti tvarkingos išvaizdos, jų apranga – švari, dalykinio stiliaus.</w:t>
      </w:r>
      <w:r>
        <w:rPr>
          <w:lang w:val="lt-LT"/>
        </w:rPr>
        <w:t xml:space="preserve"> </w:t>
      </w:r>
    </w:p>
    <w:p>
      <w:pPr>
        <w:pStyle w:val="Normal"/>
        <w:ind w:firstLine="1259"/>
        <w:jc w:val="both"/>
        <w:rPr>
          <w:lang w:val="lt-LT"/>
        </w:rPr>
      </w:pPr>
      <w:r>
        <w:rPr>
          <w:lang w:val="lt-LT"/>
        </w:rPr>
        <w:t>63. Vykdant atitinkamas funkcijas pagal darbo pobūdį, darbuotojas gali dėvėti patogius funkcijoms vykdyti drabužius.</w:t>
      </w:r>
    </w:p>
    <w:p>
      <w:pPr>
        <w:pStyle w:val="Normal"/>
        <w:ind w:firstLine="1259"/>
        <w:jc w:val="both"/>
        <w:rPr>
          <w:color w:val="000000"/>
          <w:lang w:val="lt-LT"/>
        </w:rPr>
      </w:pPr>
      <w:r>
        <w:rPr>
          <w:color w:val="000000"/>
          <w:lang w:val="lt-LT"/>
        </w:rPr>
        <w:t>64. Darbuotojai, tiesiogiai neaptarnaujantys piliečių ir kitų asmenų, nedalyvaujantys posėdžiuose, komisijų ar kitoje veikloje, susijusioje su atstovavimu įstaigai arba jos reprezentavimu, vieną darbo dieną per savaitę (penktadienį) gali dėvėti laisvalaikio stiliaus drabužius.</w:t>
      </w:r>
    </w:p>
    <w:p>
      <w:pPr>
        <w:pStyle w:val="Normal"/>
        <w:ind w:firstLine="1259"/>
        <w:jc w:val="both"/>
        <w:rPr>
          <w:lang w:val="lt-LT"/>
        </w:rPr>
      </w:pPr>
      <w:r>
        <w:rPr>
          <w:color w:val="000000"/>
          <w:lang w:val="lt-LT"/>
        </w:rPr>
        <w:t xml:space="preserve">65. </w:t>
      </w:r>
      <w:r>
        <w:rPr>
          <w:lang w:val="lt-LT"/>
        </w:rPr>
        <w:t>Administracijos direktorius arba skyriaus vedėjas, kurio nuomone darbuotojo apranga ir išvaizda neatitinka šių Taisyklių 62–64 punkto reikalavimų, įpareigoja darbuotoją ateityje rengtis tinkamai.</w:t>
      </w:r>
    </w:p>
    <w:p>
      <w:pPr>
        <w:pStyle w:val="Normal"/>
        <w:ind w:firstLine="862" w:start="-142"/>
        <w:rPr>
          <w:rFonts w:eastAsia="SimSun"/>
          <w:lang w:val="lt-LT" w:eastAsia="zh-CN"/>
        </w:rPr>
      </w:pPr>
      <w:r>
        <w:rPr>
          <w:rFonts w:eastAsia="SimSun"/>
          <w:lang w:val="lt-LT" w:eastAsia="zh-CN"/>
        </w:rPr>
        <w:t>  </w:t>
      </w:r>
    </w:p>
    <w:p>
      <w:pPr>
        <w:pStyle w:val="Normal"/>
        <w:tabs>
          <w:tab w:val="clear" w:pos="720"/>
          <w:tab w:val="left" w:pos="0" w:leader="none"/>
        </w:tabs>
        <w:jc w:val="center"/>
        <w:rPr>
          <w:rFonts w:eastAsia="SimSun"/>
          <w:b/>
          <w:bCs/>
          <w:lang w:val="lt-LT" w:eastAsia="zh-CN"/>
        </w:rPr>
      </w:pPr>
      <w:r>
        <w:rPr>
          <w:rFonts w:eastAsia="SimSun"/>
          <w:b/>
          <w:bCs/>
          <w:lang w:val="lt-LT" w:eastAsia="zh-CN"/>
        </w:rPr>
        <w:t>VIII SKYRIUS</w:t>
      </w:r>
    </w:p>
    <w:p>
      <w:pPr>
        <w:pStyle w:val="Normal"/>
        <w:tabs>
          <w:tab w:val="clear" w:pos="720"/>
          <w:tab w:val="left" w:pos="0" w:leader="none"/>
        </w:tabs>
        <w:jc w:val="center"/>
        <w:rPr>
          <w:rFonts w:eastAsia="SimSun"/>
          <w:lang w:val="lt-LT" w:eastAsia="zh-CN"/>
        </w:rPr>
      </w:pPr>
      <w:r>
        <w:rPr>
          <w:rFonts w:eastAsia="SimSun"/>
          <w:b/>
          <w:bCs/>
          <w:lang w:val="lt-LT" w:eastAsia="zh-CN"/>
        </w:rPr>
        <w:t>ELGESIO REIKALAVIMAI</w:t>
      </w:r>
    </w:p>
    <w:p>
      <w:pPr>
        <w:pStyle w:val="Normal"/>
        <w:tabs>
          <w:tab w:val="clear" w:pos="720"/>
          <w:tab w:val="left" w:pos="0" w:leader="none"/>
        </w:tabs>
        <w:ind w:firstLine="720"/>
        <w:jc w:val="center"/>
        <w:rPr>
          <w:rFonts w:eastAsia="SimSun"/>
          <w:lang w:val="lt-LT" w:eastAsia="zh-CN"/>
        </w:rPr>
      </w:pPr>
      <w:r>
        <w:rPr>
          <w:rFonts w:eastAsia="SimSun"/>
          <w:b/>
          <w:bCs/>
          <w:lang w:val="lt-LT" w:eastAsia="zh-CN"/>
        </w:rPr>
        <w:t> </w:t>
      </w:r>
    </w:p>
    <w:p>
      <w:pPr>
        <w:pStyle w:val="Normal"/>
        <w:ind w:firstLine="1259"/>
        <w:jc w:val="both"/>
        <w:rPr>
          <w:color w:val="000000"/>
          <w:lang w:val="lt-LT"/>
        </w:rPr>
      </w:pPr>
      <w:r>
        <w:rPr>
          <w:color w:val="000000"/>
          <w:lang w:val="lt-LT"/>
        </w:rPr>
        <w:t>66. Darbuotojai savo elgesiu reprezentuoja įstaigą, kurioje dirba.</w:t>
      </w:r>
    </w:p>
    <w:p>
      <w:pPr>
        <w:pStyle w:val="Normal"/>
        <w:ind w:firstLine="1259"/>
        <w:jc w:val="both"/>
        <w:rPr>
          <w:color w:val="000000"/>
          <w:lang w:val="lt-LT"/>
        </w:rPr>
      </w:pPr>
      <w:r>
        <w:rPr>
          <w:color w:val="000000"/>
          <w:lang w:val="lt-LT"/>
        </w:rPr>
        <w:t>67. Įstaigoje turi būti vengiama triukšmo, palaikoma dalykinė darbo atmosfera, darbuotojai turi elgtis pagarbiai vieni su kitais, aptarnaujamais ir kitais asmenimis.</w:t>
      </w:r>
    </w:p>
    <w:p>
      <w:pPr>
        <w:pStyle w:val="Normal"/>
        <w:ind w:firstLine="1259"/>
        <w:jc w:val="both"/>
        <w:rPr>
          <w:color w:val="000000"/>
          <w:lang w:val="lt-LT"/>
        </w:rPr>
      </w:pPr>
      <w:r>
        <w:rPr>
          <w:color w:val="000000"/>
          <w:lang w:val="lt-LT"/>
        </w:rPr>
        <w:t>68. Darbuotojams darbo metu draudžiama:</w:t>
      </w:r>
    </w:p>
    <w:p>
      <w:pPr>
        <w:pStyle w:val="Normal"/>
        <w:ind w:firstLine="1259"/>
        <w:jc w:val="both"/>
        <w:rPr>
          <w:color w:val="000000"/>
          <w:lang w:val="lt-LT"/>
        </w:rPr>
      </w:pPr>
      <w:r>
        <w:rPr>
          <w:color w:val="000000"/>
          <w:lang w:val="lt-LT"/>
        </w:rPr>
        <w:t>68.1. vartoti necenzūrinius žodžius ir posakius, laikyti necenzūrinio arba žeminančio asmens garbę ir orumą turinio informaciją darbo vietoje;</w:t>
      </w:r>
    </w:p>
    <w:p>
      <w:pPr>
        <w:pStyle w:val="Normal"/>
        <w:ind w:firstLine="1259"/>
        <w:jc w:val="both"/>
        <w:rPr>
          <w:color w:val="000000"/>
          <w:lang w:val="lt-LT"/>
        </w:rPr>
      </w:pPr>
      <w:r>
        <w:rPr>
          <w:color w:val="000000"/>
          <w:lang w:val="lt-LT"/>
        </w:rPr>
        <w:t xml:space="preserve">68.2. </w:t>
      </w:r>
      <w:r>
        <w:rPr>
          <w:lang w:val="lt-LT"/>
        </w:rPr>
        <w:t>naudoti darbo laiką ne tarnybos ar darbo tikslams, užsiimti tarnybos metu politine veikla.</w:t>
      </w:r>
    </w:p>
    <w:p>
      <w:pPr>
        <w:pStyle w:val="Normal"/>
        <w:ind w:firstLine="1259"/>
        <w:jc w:val="both"/>
        <w:rPr>
          <w:color w:val="000000"/>
          <w:lang w:val="lt-LT"/>
        </w:rPr>
      </w:pPr>
      <w:r>
        <w:rPr>
          <w:lang w:val="lt-LT"/>
        </w:rPr>
        <w:t xml:space="preserve">69. </w:t>
      </w:r>
      <w:r>
        <w:rPr>
          <w:rFonts w:eastAsia="Arial Unicode MS"/>
          <w:lang w:val="lt-LT"/>
        </w:rPr>
        <w:t>Darbuotojai privalo:</w:t>
      </w:r>
    </w:p>
    <w:p>
      <w:pPr>
        <w:pStyle w:val="Normal"/>
        <w:ind w:firstLine="1259"/>
        <w:jc w:val="both"/>
        <w:rPr>
          <w:color w:val="000000"/>
          <w:lang w:val="lt-LT"/>
        </w:rPr>
      </w:pPr>
      <w:r>
        <w:rPr>
          <w:lang w:val="lt-LT"/>
        </w:rPr>
        <w:t xml:space="preserve">69.1. </w:t>
      </w:r>
      <w:r>
        <w:rPr>
          <w:color w:val="000000"/>
          <w:lang w:val="lt-LT"/>
        </w:rPr>
        <w:t>laikytis Administracijoje nustatyto darbo laiko;</w:t>
      </w:r>
    </w:p>
    <w:p>
      <w:pPr>
        <w:pStyle w:val="Normal"/>
        <w:ind w:firstLine="1259"/>
        <w:jc w:val="both"/>
        <w:rPr>
          <w:color w:val="000000"/>
          <w:lang w:val="lt-LT"/>
        </w:rPr>
      </w:pPr>
      <w:r>
        <w:rPr>
          <w:lang w:val="lt-LT"/>
        </w:rPr>
        <w:t xml:space="preserve">69.2. </w:t>
      </w:r>
      <w:r>
        <w:rPr>
          <w:rFonts w:eastAsia="Arial Unicode MS"/>
          <w:lang w:val="lt-LT"/>
        </w:rPr>
        <w:t>būti tolerantiški, nekelti balso tono, nesukelti įtampos ar konfliktinės situacijos, dėl kurios sumažėtų kitų darbuotojų darbingumas ar būtų provokuojamas neleistinas elgesys su lankytojais ir interesantais;</w:t>
      </w:r>
    </w:p>
    <w:p>
      <w:pPr>
        <w:pStyle w:val="Normal"/>
        <w:ind w:firstLine="1259"/>
        <w:jc w:val="both"/>
        <w:rPr>
          <w:color w:val="000000"/>
          <w:lang w:val="lt-LT"/>
        </w:rPr>
      </w:pPr>
      <w:r>
        <w:rPr>
          <w:lang w:val="lt-LT"/>
        </w:rPr>
        <w:t xml:space="preserve">69.3. </w:t>
      </w:r>
      <w:r>
        <w:rPr>
          <w:color w:val="000000"/>
          <w:lang w:val="lt-LT"/>
        </w:rPr>
        <w:t>gerbti žmogaus teises, mandagiai ir dalykiškai kalbėtis su interesantais, paaiškinti, kur jie turi kreiptis, jei jie kreipiasi dėl klausimų, kurie nėra priskirti savivaldybės kompetencijai;</w:t>
      </w:r>
    </w:p>
    <w:p>
      <w:pPr>
        <w:pStyle w:val="Normal"/>
        <w:ind w:firstLine="1259"/>
        <w:jc w:val="both"/>
        <w:rPr>
          <w:color w:val="000000"/>
          <w:lang w:val="lt-LT"/>
        </w:rPr>
      </w:pPr>
      <w:r>
        <w:rPr>
          <w:lang w:val="lt-LT"/>
        </w:rPr>
        <w:t xml:space="preserve">69.4. </w:t>
      </w:r>
      <w:r>
        <w:rPr>
          <w:color w:val="000000"/>
          <w:lang w:val="lt-LT"/>
        </w:rPr>
        <w:t>užtikrinti, kad darbo vieta būtų visada tvarkinga,</w:t>
      </w:r>
      <w:r>
        <w:rPr>
          <w:rFonts w:eastAsia="Arial Unicode MS"/>
          <w:lang w:val="lt-LT"/>
        </w:rPr>
        <w:t xml:space="preserve"> kavą ar arbatą gerti per papildomas pertraukas arba tuomet, kai tai netrukdo tiesioginiam darbui;</w:t>
      </w:r>
    </w:p>
    <w:p>
      <w:pPr>
        <w:pStyle w:val="Normal"/>
        <w:ind w:firstLine="1259"/>
        <w:jc w:val="both"/>
        <w:rPr>
          <w:color w:val="000000"/>
          <w:lang w:val="lt-LT"/>
        </w:rPr>
      </w:pPr>
      <w:r>
        <w:rPr>
          <w:lang w:val="lt-LT"/>
        </w:rPr>
        <w:t>69.5.</w:t>
      </w:r>
      <w:r>
        <w:rPr>
          <w:rFonts w:eastAsia="Arial Unicode MS"/>
          <w:lang w:val="lt-LT"/>
        </w:rPr>
        <w:t xml:space="preserve"> įėjus į kabinetą ir radus bendradarbį kalbant telefonu ar su interesantu, palaukti už durų, kol baigsis pokalbis;</w:t>
      </w:r>
    </w:p>
    <w:p>
      <w:pPr>
        <w:pStyle w:val="Normal"/>
        <w:ind w:firstLine="1259"/>
        <w:jc w:val="both"/>
        <w:rPr>
          <w:color w:val="000000"/>
          <w:lang w:val="lt-LT"/>
        </w:rPr>
      </w:pPr>
      <w:r>
        <w:rPr>
          <w:rFonts w:eastAsia="Arial Unicode MS"/>
          <w:lang w:val="lt-LT"/>
        </w:rPr>
        <w:t xml:space="preserve">69.6. jei kabinete yra interesantas, nekalbėti tarpusavyje su bendradarbiu nieko bendra su interesanto interesais neturinčia tema. </w:t>
      </w:r>
    </w:p>
    <w:p>
      <w:pPr>
        <w:pStyle w:val="Normal"/>
        <w:rPr>
          <w:lang w:val="lt-LT"/>
        </w:rPr>
      </w:pPr>
      <w:r>
        <w:rPr>
          <w:lang w:val="lt-LT"/>
        </w:rPr>
      </w:r>
    </w:p>
    <w:p>
      <w:pPr>
        <w:pStyle w:val="Footer"/>
        <w:jc w:val="center"/>
        <w:rPr>
          <w:b/>
          <w:bCs/>
        </w:rPr>
      </w:pPr>
      <w:r>
        <w:rPr>
          <w:rFonts w:eastAsia="SimSun"/>
          <w:lang w:eastAsia="zh-CN"/>
        </w:rPr>
        <w:t>  </w:t>
      </w:r>
      <w:r>
        <w:rPr>
          <w:rFonts w:eastAsia="SimSun"/>
          <w:b/>
          <w:lang w:eastAsia="zh-CN"/>
        </w:rPr>
        <w:t>I</w:t>
      </w:r>
      <w:r>
        <w:rPr>
          <w:b/>
          <w:bCs/>
        </w:rPr>
        <w:t>X SKYRIUS</w:t>
      </w:r>
    </w:p>
    <w:p>
      <w:pPr>
        <w:pStyle w:val="Footer"/>
        <w:jc w:val="center"/>
        <w:rPr>
          <w:b/>
          <w:bCs/>
        </w:rPr>
      </w:pPr>
      <w:r>
        <w:rPr>
          <w:b/>
          <w:bCs/>
        </w:rPr>
        <w:t>VALSTYBĖS TARNAUTOJŲ IR DARBUOTOJŲ ATSAKOMYBĖ</w:t>
      </w:r>
    </w:p>
    <w:p>
      <w:pPr>
        <w:pStyle w:val="Normal"/>
        <w:overflowPunct w:val="true"/>
        <w:ind w:firstLine="720"/>
        <w:jc w:val="center"/>
        <w:textAlignment w:val="baseline"/>
        <w:rPr>
          <w:b/>
          <w:bCs/>
          <w:lang w:val="lt-LT"/>
        </w:rPr>
      </w:pPr>
      <w:r>
        <w:rPr>
          <w:b/>
          <w:bCs/>
          <w:lang w:val="lt-LT"/>
        </w:rPr>
      </w:r>
    </w:p>
    <w:p>
      <w:pPr>
        <w:pStyle w:val="Normal"/>
        <w:ind w:firstLine="1259"/>
        <w:jc w:val="both"/>
        <w:rPr>
          <w:color w:val="000000"/>
          <w:lang w:val="lt-LT"/>
        </w:rPr>
      </w:pPr>
      <w:r>
        <w:rPr>
          <w:color w:val="000000"/>
          <w:lang w:val="lt-LT"/>
        </w:rPr>
        <w:t>70. Darbuotojui, pažeidusiam šias Taisykles, taikoma tarnybinė ar drausminė atsakomybė.</w:t>
      </w:r>
    </w:p>
    <w:p>
      <w:pPr>
        <w:pStyle w:val="Normal"/>
        <w:ind w:firstLine="1259"/>
        <w:jc w:val="both"/>
        <w:rPr>
          <w:color w:val="000000"/>
          <w:lang w:val="lt-LT"/>
        </w:rPr>
      </w:pPr>
      <w:r>
        <w:rPr>
          <w:color w:val="000000"/>
          <w:lang w:val="lt-LT"/>
        </w:rPr>
        <w:t>71. Darbuotojų tarnybinę ar drausminę atsakomybę reglamentuoja Lietuvos Respublikos valstybės tarnybos įstatymas ir Lietuvos Respublikos darbo kodeksas.</w:t>
      </w:r>
    </w:p>
    <w:p>
      <w:pPr>
        <w:pStyle w:val="Normal"/>
        <w:tabs>
          <w:tab w:val="clear" w:pos="720"/>
          <w:tab w:val="left" w:pos="0" w:leader="none"/>
        </w:tabs>
        <w:ind w:firstLine="720"/>
        <w:rPr>
          <w:rFonts w:eastAsia="SimSun"/>
          <w:lang w:val="lt-LT" w:eastAsia="zh-CN"/>
        </w:rPr>
      </w:pPr>
      <w:r>
        <w:rPr>
          <w:rFonts w:eastAsia="SimSun"/>
          <w:lang w:val="lt-LT" w:eastAsia="zh-CN"/>
        </w:rPr>
      </w:r>
    </w:p>
    <w:p>
      <w:pPr>
        <w:pStyle w:val="Normal"/>
        <w:tabs>
          <w:tab w:val="clear" w:pos="720"/>
          <w:tab w:val="left" w:pos="0" w:leader="none"/>
        </w:tabs>
        <w:jc w:val="center"/>
        <w:rPr>
          <w:rFonts w:eastAsia="SimSun"/>
          <w:b/>
          <w:bCs/>
          <w:lang w:val="lt-LT" w:eastAsia="zh-CN"/>
        </w:rPr>
      </w:pPr>
      <w:r>
        <w:rPr>
          <w:rFonts w:eastAsia="SimSun"/>
          <w:b/>
          <w:bCs/>
          <w:lang w:val="lt-LT" w:eastAsia="zh-CN"/>
        </w:rPr>
        <w:t>X SKYRIUS</w:t>
      </w:r>
    </w:p>
    <w:p>
      <w:pPr>
        <w:pStyle w:val="Normal"/>
        <w:tabs>
          <w:tab w:val="clear" w:pos="720"/>
          <w:tab w:val="left" w:pos="0" w:leader="none"/>
        </w:tabs>
        <w:jc w:val="center"/>
        <w:rPr>
          <w:rFonts w:eastAsia="SimSun"/>
          <w:lang w:val="lt-LT" w:eastAsia="zh-CN"/>
        </w:rPr>
      </w:pPr>
      <w:r>
        <w:rPr>
          <w:rFonts w:eastAsia="SimSun"/>
          <w:b/>
          <w:bCs/>
          <w:lang w:val="lt-LT" w:eastAsia="zh-CN"/>
        </w:rPr>
        <w:t>BAIGIAMOSIOS NUOSTATOS</w:t>
      </w:r>
    </w:p>
    <w:p>
      <w:pPr>
        <w:pStyle w:val="Normal"/>
        <w:ind w:firstLine="720"/>
        <w:rPr>
          <w:rFonts w:eastAsia="SimSun"/>
          <w:lang w:val="lt-LT" w:eastAsia="zh-CN"/>
        </w:rPr>
      </w:pPr>
      <w:r>
        <w:rPr>
          <w:rFonts w:eastAsia="SimSun"/>
          <w:lang w:val="lt-LT" w:eastAsia="zh-CN"/>
        </w:rPr>
        <w:t> </w:t>
      </w:r>
    </w:p>
    <w:p>
      <w:pPr>
        <w:pStyle w:val="Normal"/>
        <w:ind w:firstLine="1260"/>
        <w:jc w:val="both"/>
        <w:rPr>
          <w:rFonts w:eastAsia="SimSun"/>
          <w:lang w:val="lt-LT" w:eastAsia="zh-CN"/>
        </w:rPr>
      </w:pPr>
      <w:r>
        <w:rPr>
          <w:rFonts w:eastAsia="SimSun"/>
          <w:lang w:val="lt-LT" w:eastAsia="zh-CN"/>
        </w:rPr>
        <w:t>72. Su šiomis Taisyklėmis ir jų pakeitimais visi Savivaldybės administracijos darbuotojai turi būti supažindinami per dokumentų valdymo sistemą.</w:t>
      </w:r>
    </w:p>
    <w:p>
      <w:pPr>
        <w:pStyle w:val="Normal"/>
        <w:ind w:firstLine="1260"/>
        <w:jc w:val="both"/>
        <w:rPr>
          <w:rFonts w:eastAsia="SimSun"/>
          <w:lang w:val="lt-LT" w:eastAsia="zh-CN"/>
        </w:rPr>
      </w:pPr>
      <w:r>
        <w:rPr>
          <w:rFonts w:eastAsia="SimSun"/>
          <w:lang w:val="lt-LT" w:eastAsia="zh-CN"/>
        </w:rPr>
        <w:t>73. Šios Taisyklės skelbiamos Skuodo rajono savivaldybės interneto svetainėje.</w:t>
      </w:r>
    </w:p>
    <w:p>
      <w:pPr>
        <w:pStyle w:val="Normal"/>
        <w:ind w:firstLine="1260"/>
        <w:jc w:val="both"/>
        <w:rPr>
          <w:rFonts w:eastAsia="SimSun"/>
          <w:lang w:val="lt-LT" w:eastAsia="zh-CN"/>
        </w:rPr>
      </w:pPr>
      <w:r>
        <w:rPr>
          <w:rFonts w:eastAsia="SimSun"/>
          <w:lang w:val="lt-LT" w:eastAsia="zh-CN"/>
        </w:rPr>
      </w:r>
    </w:p>
    <w:p>
      <w:pPr>
        <w:pStyle w:val="Normal"/>
        <w:jc w:val="center"/>
        <w:rPr>
          <w:rFonts w:eastAsia="SimSun"/>
          <w:lang w:val="lt-LT" w:eastAsia="zh-CN"/>
        </w:rPr>
      </w:pPr>
      <w:r>
        <w:rPr>
          <w:lang w:val="lt-LT"/>
        </w:rPr>
        <w:t>______________________</w:t>
      </w:r>
    </w:p>
    <w:p>
      <w:pPr>
        <w:pStyle w:val="Normal"/>
        <w:rPr>
          <w:lang w:val="lt-LT"/>
        </w:rPr>
      </w:pPr>
      <w:r>
        <w:rPr>
          <w:lang w:val="lt-LT"/>
        </w:rPr>
      </w:r>
    </w:p>
    <w:p>
      <w:pPr>
        <w:pStyle w:val="Normal"/>
        <w:rPr>
          <w:lang w:val="lt-LT" w:eastAsia="de-DE"/>
        </w:rPr>
      </w:pPr>
      <w:r>
        <w:rPr>
          <w:lang w:val="lt-LT" w:eastAsia="de-DE"/>
        </w:rPr>
      </w:r>
    </w:p>
    <w:p>
      <w:pPr>
        <w:pStyle w:val="Normal"/>
        <w:rPr>
          <w:lang w:val="lt-LT" w:eastAsia="de-DE"/>
        </w:rPr>
      </w:pPr>
      <w:r>
        <w:rPr>
          <w:lang w:val="lt-LT" w:eastAsia="de-DE"/>
        </w:rPr>
      </w:r>
    </w:p>
    <w:p>
      <w:pPr>
        <w:pStyle w:val="Normal"/>
        <w:rPr>
          <w:lang w:val="lt-LT" w:eastAsia="de-DE"/>
        </w:rPr>
      </w:pPr>
      <w:r>
        <w:rPr>
          <w:lang w:val="lt-LT" w:eastAsia="de-DE"/>
        </w:rPr>
      </w:r>
    </w:p>
    <w:p>
      <w:pPr>
        <w:pStyle w:val="Normal"/>
        <w:rPr>
          <w:lang w:val="lt-LT" w:eastAsia="de-DE"/>
        </w:rPr>
      </w:pPr>
      <w:r>
        <w:rPr>
          <w:lang w:val="lt-LT" w:eastAsia="de-DE"/>
        </w:rPr>
      </w:r>
    </w:p>
    <w:p>
      <w:pPr>
        <w:pStyle w:val="Normal"/>
        <w:rPr>
          <w:lang w:val="lt-LT" w:eastAsia="de-DE"/>
        </w:rPr>
      </w:pPr>
      <w:r>
        <w:rPr>
          <w:lang w:val="lt-LT" w:eastAsia="de-DE"/>
        </w:rPr>
      </w:r>
    </w:p>
    <w:p>
      <w:pPr>
        <w:pStyle w:val="Normal"/>
        <w:rPr>
          <w:lang w:val="lt-LT" w:eastAsia="de-DE"/>
        </w:rPr>
      </w:pPr>
      <w:r>
        <w:rPr>
          <w:lang w:val="lt-LT" w:eastAsia="de-DE"/>
        </w:rPr>
      </w:r>
    </w:p>
    <w:p>
      <w:pPr>
        <w:pStyle w:val="Normal"/>
        <w:rPr>
          <w:lang w:val="lt-LT" w:eastAsia="de-DE"/>
        </w:rPr>
      </w:pPr>
      <w:r>
        <w:rPr>
          <w:lang w:val="lt-LT" w:eastAsia="de-DE"/>
        </w:rPr>
      </w:r>
    </w:p>
    <w:p>
      <w:pPr>
        <w:pStyle w:val="Normal"/>
        <w:rPr>
          <w:lang w:val="lt-LT" w:eastAsia="de-DE"/>
        </w:rPr>
      </w:pPr>
      <w:r>
        <w:rPr>
          <w:lang w:val="lt-LT" w:eastAsia="de-DE"/>
        </w:rPr>
      </w:r>
    </w:p>
    <w:p>
      <w:pPr>
        <w:pStyle w:val="Normal"/>
        <w:rPr>
          <w:lang w:val="lt-LT" w:eastAsia="de-DE"/>
        </w:rPr>
      </w:pPr>
      <w:r>
        <w:rPr>
          <w:lang w:val="lt-LT" w:eastAsia="de-DE"/>
        </w:rPr>
      </w:r>
    </w:p>
    <w:p>
      <w:pPr>
        <w:pStyle w:val="Normal"/>
        <w:rPr>
          <w:lang w:val="lt-LT" w:eastAsia="de-DE"/>
        </w:rPr>
      </w:pPr>
      <w:r>
        <w:rPr>
          <w:lang w:val="lt-LT" w:eastAsia="de-DE"/>
        </w:rPr>
      </w:r>
    </w:p>
    <w:p>
      <w:pPr>
        <w:pStyle w:val="Normal"/>
        <w:rPr>
          <w:lang w:val="lt-LT" w:eastAsia="de-DE"/>
        </w:rPr>
      </w:pPr>
      <w:r>
        <w:rPr>
          <w:lang w:val="lt-LT" w:eastAsia="de-DE"/>
        </w:rPr>
      </w:r>
    </w:p>
    <w:p>
      <w:pPr>
        <w:pStyle w:val="Normal"/>
        <w:rPr>
          <w:lang w:val="lt-LT" w:eastAsia="de-DE"/>
        </w:rPr>
      </w:pPr>
      <w:r>
        <w:rPr>
          <w:lang w:val="lt-LT" w:eastAsia="de-DE"/>
        </w:rPr>
      </w:r>
    </w:p>
    <w:p>
      <w:pPr>
        <w:pStyle w:val="Normal"/>
        <w:rPr>
          <w:lang w:val="lt-LT" w:eastAsia="de-DE"/>
        </w:rPr>
      </w:pPr>
      <w:r>
        <w:rPr>
          <w:lang w:val="lt-LT" w:eastAsia="de-DE"/>
        </w:rPr>
      </w:r>
    </w:p>
    <w:p>
      <w:pPr>
        <w:pStyle w:val="Normal"/>
        <w:rPr>
          <w:lang w:val="lt-LT" w:eastAsia="de-DE"/>
        </w:rPr>
      </w:pPr>
      <w:r>
        <w:rPr>
          <w:lang w:val="lt-LT" w:eastAsia="de-DE"/>
        </w:rPr>
      </w:r>
    </w:p>
    <w:p>
      <w:pPr>
        <w:pStyle w:val="Normal"/>
        <w:rPr>
          <w:lang w:val="lt-LT" w:eastAsia="de-DE"/>
        </w:rPr>
      </w:pPr>
      <w:r>
        <w:rPr>
          <w:lang w:val="lt-LT" w:eastAsia="de-DE"/>
        </w:rPr>
      </w:r>
    </w:p>
    <w:p>
      <w:pPr>
        <w:pStyle w:val="Normal"/>
        <w:rPr>
          <w:lang w:val="lt-LT" w:eastAsia="de-DE"/>
        </w:rPr>
      </w:pPr>
      <w:r>
        <w:rPr>
          <w:lang w:val="lt-LT" w:eastAsia="de-DE"/>
        </w:rPr>
      </w:r>
    </w:p>
    <w:p>
      <w:pPr>
        <w:pStyle w:val="Normal"/>
        <w:rPr>
          <w:lang w:val="lt-LT" w:eastAsia="de-DE"/>
        </w:rPr>
      </w:pPr>
      <w:r>
        <w:rPr>
          <w:lang w:val="lt-LT" w:eastAsia="de-DE"/>
        </w:rPr>
      </w:r>
    </w:p>
    <w:p>
      <w:pPr>
        <w:pStyle w:val="Normal"/>
        <w:rPr>
          <w:lang w:val="lt-LT" w:eastAsia="de-DE"/>
        </w:rPr>
      </w:pPr>
      <w:r>
        <w:rPr>
          <w:lang w:val="lt-LT" w:eastAsia="de-DE"/>
        </w:rPr>
      </w:r>
    </w:p>
    <w:p>
      <w:pPr>
        <w:pStyle w:val="Normal"/>
        <w:rPr>
          <w:lang w:val="lt-LT" w:eastAsia="de-DE"/>
        </w:rPr>
      </w:pPr>
      <w:r>
        <w:rPr>
          <w:lang w:val="lt-LT" w:eastAsia="de-DE"/>
        </w:rPr>
      </w:r>
    </w:p>
    <w:p>
      <w:pPr>
        <w:pStyle w:val="Normal"/>
        <w:rPr>
          <w:lang w:val="lt-LT" w:eastAsia="de-DE"/>
        </w:rPr>
      </w:pPr>
      <w:r>
        <w:rPr>
          <w:lang w:val="lt-LT" w:eastAsia="de-DE"/>
        </w:rPr>
      </w:r>
    </w:p>
    <w:p>
      <w:pPr>
        <w:pStyle w:val="Normal"/>
        <w:rPr>
          <w:lang w:val="lt-LT" w:eastAsia="de-DE"/>
        </w:rPr>
      </w:pPr>
      <w:r>
        <w:rPr>
          <w:lang w:val="lt-LT" w:eastAsia="de-DE"/>
        </w:rPr>
      </w:r>
    </w:p>
    <w:p>
      <w:pPr>
        <w:pStyle w:val="Normal"/>
        <w:rPr>
          <w:lang w:val="lt-LT" w:eastAsia="de-DE"/>
        </w:rPr>
      </w:pPr>
      <w:r>
        <w:rPr>
          <w:lang w:val="lt-LT" w:eastAsia="de-DE"/>
        </w:rPr>
      </w:r>
    </w:p>
    <w:p>
      <w:pPr>
        <w:pStyle w:val="Normal"/>
        <w:rPr>
          <w:lang w:val="lt-LT" w:eastAsia="de-DE"/>
        </w:rPr>
      </w:pPr>
      <w:r>
        <w:rPr>
          <w:lang w:val="lt-LT" w:eastAsia="de-DE"/>
        </w:rPr>
      </w:r>
    </w:p>
    <w:p>
      <w:pPr>
        <w:pStyle w:val="Normal"/>
        <w:rPr>
          <w:lang w:val="lt-LT" w:eastAsia="de-DE"/>
        </w:rPr>
      </w:pPr>
      <w:r>
        <w:rPr>
          <w:lang w:val="lt-LT" w:eastAsia="de-DE"/>
        </w:rPr>
      </w:r>
    </w:p>
    <w:p>
      <w:pPr>
        <w:pStyle w:val="Normal"/>
        <w:rPr>
          <w:lang w:val="lt-LT" w:eastAsia="de-DE"/>
        </w:rPr>
      </w:pPr>
      <w:r>
        <w:rPr>
          <w:lang w:val="lt-LT" w:eastAsia="de-DE"/>
        </w:rPr>
      </w:r>
    </w:p>
    <w:p>
      <w:pPr>
        <w:pStyle w:val="Normal"/>
        <w:rPr>
          <w:lang w:val="lt-LT" w:eastAsia="de-DE"/>
        </w:rPr>
      </w:pPr>
      <w:r>
        <w:rPr>
          <w:lang w:val="lt-LT" w:eastAsia="de-DE"/>
        </w:rPr>
      </w:r>
    </w:p>
    <w:p>
      <w:pPr>
        <w:pStyle w:val="Normal"/>
        <w:rPr>
          <w:lang w:val="lt-LT" w:eastAsia="de-DE"/>
        </w:rPr>
      </w:pPr>
      <w:r>
        <w:rPr>
          <w:lang w:val="lt-LT" w:eastAsia="de-DE"/>
        </w:rPr>
      </w:r>
    </w:p>
    <w:p>
      <w:pPr>
        <w:pStyle w:val="Normal"/>
        <w:rPr>
          <w:lang w:val="lt-LT" w:eastAsia="de-DE"/>
        </w:rPr>
      </w:pPr>
      <w:r>
        <w:rPr>
          <w:lang w:val="lt-LT" w:eastAsia="de-DE"/>
        </w:rPr>
      </w:r>
    </w:p>
    <w:p>
      <w:pPr>
        <w:pStyle w:val="Default"/>
        <w:ind w:firstLine="1296" w:start="3888"/>
        <w:rPr/>
      </w:pPr>
      <w:r>
        <w:rPr/>
        <w:t xml:space="preserve">Skuodo rajono savivaldybės </w:t>
      </w:r>
    </w:p>
    <w:p>
      <w:pPr>
        <w:pStyle w:val="Default"/>
        <w:ind w:firstLine="1296" w:start="3888"/>
        <w:rPr/>
      </w:pPr>
      <w:r>
        <w:rPr/>
        <w:t xml:space="preserve">administracijos vidaus tvarkos taisyklių </w:t>
      </w:r>
    </w:p>
    <w:p>
      <w:pPr>
        <w:pStyle w:val="Default"/>
        <w:ind w:firstLine="1296" w:start="3888"/>
        <w:rPr/>
      </w:pPr>
      <w:r>
        <w:rPr/>
        <w:t>1 priedas</w:t>
      </w:r>
    </w:p>
    <w:p>
      <w:pPr>
        <w:pStyle w:val="Normal"/>
        <w:ind w:start="5670"/>
        <w:rPr>
          <w:lang w:val="lt-LT"/>
        </w:rPr>
      </w:pPr>
      <w:r>
        <w:rPr>
          <w:lang w:val="lt-LT"/>
        </w:rPr>
      </w:r>
    </w:p>
    <w:p>
      <w:pPr>
        <w:pStyle w:val="Standard"/>
        <w:jc w:val="center"/>
        <w:rPr>
          <w:rFonts w:ascii="Times New Roman" w:hAnsi="Times New Roman" w:cs="Times New Roman"/>
          <w:color w:val="auto"/>
          <w:szCs w:val="24"/>
        </w:rPr>
      </w:pPr>
      <w:r>
        <w:rPr>
          <w:rFonts w:cs="Times New Roman" w:ascii="Times New Roman" w:hAnsi="Times New Roman"/>
          <w:b/>
          <w:bCs/>
          <w:color w:val="auto"/>
          <w:szCs w:val="24"/>
        </w:rPr>
        <w:t>(Prašymo suteikti</w:t>
      </w:r>
      <w:r>
        <w:rPr>
          <w:rFonts w:cs="Times New Roman" w:ascii="Times New Roman" w:hAnsi="Times New Roman"/>
          <w:b/>
          <w:bCs/>
          <w:szCs w:val="24"/>
          <w:lang w:eastAsia="lt-LT"/>
        </w:rPr>
        <w:t xml:space="preserve"> atostogas arba papildomą poilsio dieną, arba papildomų poilsio dienų, arba papildomą poilsio laiką </w:t>
      </w:r>
      <w:r>
        <w:rPr>
          <w:rFonts w:cs="Times New Roman" w:ascii="Times New Roman" w:hAnsi="Times New Roman"/>
          <w:b/>
          <w:bCs/>
          <w:color w:val="auto"/>
          <w:szCs w:val="24"/>
        </w:rPr>
        <w:t>forma)</w:t>
      </w:r>
    </w:p>
    <w:p>
      <w:pPr>
        <w:pStyle w:val="Normal"/>
        <w:jc w:val="center"/>
        <w:rPr>
          <w:b/>
          <w:color w:val="00B050"/>
          <w:lang w:val="lt-LT"/>
        </w:rPr>
      </w:pPr>
      <w:r>
        <w:rPr>
          <w:b/>
          <w:color w:val="00B050"/>
          <w:lang w:val="lt-LT"/>
        </w:rPr>
      </w:r>
    </w:p>
    <w:p>
      <w:pPr>
        <w:pStyle w:val="Normal"/>
        <w:jc w:val="center"/>
        <w:rPr>
          <w:b/>
          <w:bCs/>
          <w:caps/>
          <w:lang w:val="lt-LT"/>
        </w:rPr>
      </w:pPr>
      <w:sdt>
        <w:sdtPr>
          <w:placeholder>
            <w:docPart w:val="13999F4A40B240308A284B58CA9728CE"/>
          </w:placeholder>
          <w15:color w:val="FFCC99"/>
          <w:alias w:val="Įstaigos pavadinimas kilmininko linksniu"/>
          <w:tag w:val="Įstaigos pavadinimas"/>
          <w:id w:val="-1582288559"/>
          <w:text/>
        </w:sdtPr>
        <w:sdtContent>
          <w:r>
            <w:rPr>
              <w:b/>
              <w:bCs/>
              <w:caps/>
              <w:lang w:val="lt-LT"/>
            </w:rPr>
          </w:r>
          <w:r>
            <w:rPr>
              <w:b/>
              <w:bCs/>
              <w:caps/>
              <w:lang w:val="lt-LT"/>
            </w:rPr>
            <w:t>Skuodo rajono savivaldybės administracijos</w:t>
          </w:r>
        </w:sdtContent>
      </w:sdt>
    </w:p>
    <w:p>
      <w:pPr>
        <w:pStyle w:val="Normal"/>
        <w:jc w:val="center"/>
        <w:rPr>
          <w:b/>
          <w:bCs/>
          <w:caps/>
          <w:lang w:val="lt-LT"/>
        </w:rPr>
      </w:pPr>
      <w:r>
        <w:rPr>
          <w:b/>
          <w:bCs/>
          <w:caps/>
          <w:lang w:val="lt-LT"/>
        </w:rPr>
      </w:r>
    </w:p>
    <w:p>
      <w:pPr>
        <w:pStyle w:val="Normal"/>
        <w:jc w:val="center"/>
        <w:rPr>
          <w:b/>
          <w:bCs/>
          <w:caps/>
          <w:lang w:val="lt-LT"/>
        </w:rPr>
      </w:pPr>
      <w:sdt>
        <w:sdtPr>
          <w:placeholder>
            <w:docPart w:val="196DBAE28A1C434DB7DA607A4FB8B938"/>
          </w:placeholder>
          <w15:color w:val="FFCC99"/>
          <w:alias w:val="Padalinio pavadinimas kilmininko linksniu"/>
          <w:tag w:val="Įstaigos padalinio pavadinimas"/>
          <w:id w:val="-1225678200"/>
          <w:text/>
        </w:sdtPr>
        <w:sdtContent>
          <w:r>
            <w:rPr>
              <w:b/>
              <w:bCs/>
              <w:caps/>
              <w:lang w:val="lt-LT"/>
            </w:rPr>
          </w:r>
          <w:r>
            <w:rPr>
              <w:b/>
              <w:bCs/>
              <w:caps/>
              <w:lang w:val="lt-LT"/>
            </w:rPr>
            <w:t>______________________________________________</w:t>
          </w:r>
        </w:sdtContent>
      </w:sdt>
    </w:p>
    <w:p>
      <w:pPr>
        <w:pStyle w:val="Normal"/>
        <w:jc w:val="center"/>
        <w:rPr>
          <w:b/>
          <w:bCs/>
          <w:lang w:val="lt-LT"/>
        </w:rPr>
      </w:pPr>
      <w:r>
        <w:rPr>
          <w:b/>
          <w:bCs/>
          <w:lang w:val="lt-LT"/>
        </w:rPr>
      </w:r>
    </w:p>
    <w:p>
      <w:pPr>
        <w:pStyle w:val="Normal"/>
        <w:jc w:val="center"/>
        <w:rPr>
          <w:b/>
          <w:bCs/>
          <w:caps/>
          <w:lang w:val="lt-LT"/>
        </w:rPr>
      </w:pPr>
      <w:bookmarkStart w:id="2" w:name="_Hlk534384733"/>
      <w:sdt>
        <w:sdtPr>
          <w:placeholder>
            <w:docPart w:val="9F5C4863BCA64724B6FB04C82ED162C3"/>
          </w:placeholder>
          <w15:color w:val="FFCC99"/>
          <w:alias w:val="Darbuotojo pareigos, vardas ir pavardė vardininko linksniu"/>
          <w:tag w:val="Darbuotojo pareigos, vardas ir pavardė"/>
          <w:id w:val="1475867328"/>
          <w:text/>
        </w:sdtPr>
        <w:sdtContent>
          <w:r>
            <w:rPr>
              <w:b/>
              <w:bCs/>
              <w:caps/>
              <w:lang w:val="lt-LT"/>
            </w:rPr>
          </w:r>
          <w:r>
            <w:rPr>
              <w:b/>
              <w:bCs/>
              <w:caps/>
              <w:lang w:val="lt-LT"/>
            </w:rPr>
            <w:t>______________________________________________</w:t>
          </w:r>
        </w:sdtContent>
      </w:sdt>
    </w:p>
    <w:p>
      <w:pPr>
        <w:pStyle w:val="Normal"/>
        <w:rPr>
          <w:lang w:val="lt-LT"/>
        </w:rPr>
      </w:pPr>
      <w:r>
        <w:rPr>
          <w:lang w:val="lt-LT"/>
        </w:rPr>
      </w:r>
    </w:p>
    <w:p>
      <w:pPr>
        <w:pStyle w:val="Normal"/>
        <w:ind w:end="5810"/>
        <w:rPr>
          <w:bCs/>
          <w:lang w:val="lt-LT"/>
        </w:rPr>
      </w:pPr>
      <w:r>
        <w:rPr>
          <w:bCs/>
          <w:lang w:val="lt-LT"/>
        </w:rPr>
      </w:r>
    </w:p>
    <w:p>
      <w:pPr>
        <w:pStyle w:val="Normal"/>
        <w:ind w:end="5810"/>
        <w:rPr>
          <w:bCs/>
          <w:lang w:val="lt-LT"/>
        </w:rPr>
      </w:pPr>
      <w:r>
        <w:rPr>
          <w:bCs/>
          <w:lang w:val="lt-LT"/>
        </w:rPr>
      </w:r>
    </w:p>
    <w:p>
      <w:pPr>
        <w:pStyle w:val="Normal"/>
        <w:ind w:end="5810"/>
        <w:rPr>
          <w:bCs/>
          <w:lang w:val="lt-LT"/>
        </w:rPr>
      </w:pPr>
      <w:r>
        <w:rPr>
          <w:bCs/>
          <w:lang w:val="lt-LT"/>
        </w:rPr>
        <w:t xml:space="preserve">  </w:t>
      </w:r>
      <w:r>
        <w:rPr>
          <w:bCs/>
          <w:lang w:val="lt-LT"/>
        </w:rPr>
        <w:t>Administracijos direktoriui</w:t>
      </w:r>
      <w:bookmarkEnd w:id="2"/>
    </w:p>
    <w:p>
      <w:pPr>
        <w:pStyle w:val="Normal"/>
        <w:rPr>
          <w:lang w:val="lt-LT"/>
        </w:rPr>
      </w:pPr>
      <w:r>
        <w:rPr>
          <w:lang w:val="lt-LT"/>
        </w:rPr>
      </w:r>
    </w:p>
    <w:p>
      <w:pPr>
        <w:pStyle w:val="Normal"/>
        <w:rPr>
          <w:lang w:val="lt-LT"/>
        </w:rPr>
      </w:pPr>
      <w:r>
        <w:rPr>
          <w:lang w:val="lt-LT"/>
        </w:rPr>
      </w:r>
    </w:p>
    <w:p>
      <w:pPr>
        <w:pStyle w:val="Normal"/>
        <w:rPr>
          <w:lang w:val="lt-LT"/>
        </w:rPr>
      </w:pPr>
      <w:r>
        <w:rPr>
          <w:lang w:val="lt-LT"/>
        </w:rPr>
      </w:r>
    </w:p>
    <w:p>
      <w:pPr>
        <w:pStyle w:val="Normal"/>
        <w:tabs>
          <w:tab w:val="clear" w:pos="720"/>
          <w:tab w:val="center" w:pos="4890" w:leader="none"/>
          <w:tab w:val="left" w:pos="8240" w:leader="none"/>
        </w:tabs>
        <w:rPr>
          <w:b/>
          <w:lang w:val="lt-LT"/>
        </w:rPr>
      </w:pPr>
      <w:r>
        <w:rPr>
          <w:b/>
          <w:lang w:val="lt-LT"/>
        </w:rPr>
        <w:tab/>
        <w:t xml:space="preserve">PRAŠYMAS SUTEIKTI </w:t>
      </w:r>
      <w:sdt>
        <w:sdtPr>
          <w:placeholder>
            <w:docPart w:val="AAE96FAC9AB44E2EBAB24F88C682EA8B"/>
          </w:placeholder>
          <w15:color w:val="FFCC99"/>
          <w:alias w:val="Nurodykite prašymo rūšį"/>
          <w:tag w:val="Pasirinkite pageidaujamų atostogų rūšį"/>
          <w:id w:val="-311941669"/>
          <w:comboBox>
            <w:listItem w:displayText="ATOSTOGAS" w:value="ATOSTOGAS"/>
            <w:listItem w:displayText="PAPILDOMĄ POILSIO DIENĄ" w:value="PAPILDOMĄ POILSIO DIENĄ"/>
            <w:listItem w:displayText="PAPILDOMAS POILSIO DIENAS" w:value="PAPILDOMAS POILSIO DIENAS"/>
            <w:listItem w:displayText="PAPILDOMĄ POILSIO LAIKĄ" w:value="PAPILDOMĄ POILSIO LAIKĄ"/>
          </w:comboBox>
        </w:sdtPr>
        <w:sdtContent>
          <w:r>
            <w:rPr>
              <w:b/>
              <w:lang w:val="lt-LT"/>
            </w:rPr>
          </w:r>
          <w:r>
            <w:rPr>
              <w:b/>
              <w:lang w:val="lt-LT"/>
            </w:rPr>
            <w:t>_________________________</w:t>
          </w:r>
        </w:sdtContent>
      </w:sdt>
    </w:p>
    <w:p>
      <w:pPr>
        <w:pStyle w:val="Normal"/>
        <w:tabs>
          <w:tab w:val="clear" w:pos="720"/>
          <w:tab w:val="center" w:pos="4890" w:leader="none"/>
          <w:tab w:val="left" w:pos="8240" w:leader="none"/>
        </w:tabs>
        <w:jc w:val="center"/>
        <w:rPr>
          <w:b/>
          <w:lang w:val="lt-LT"/>
        </w:rPr>
      </w:pPr>
      <w:r>
        <w:rPr>
          <w:b/>
          <w:lang w:val="lt-LT"/>
        </w:rPr>
      </w:r>
    </w:p>
    <w:p>
      <w:pPr>
        <w:pStyle w:val="Normal"/>
        <w:rPr>
          <w:lang w:val="lt-LT"/>
        </w:rPr>
      </w:pPr>
      <w:r>
        <w:rPr>
          <w:lang w:val="lt-LT"/>
        </w:rPr>
      </w:r>
    </w:p>
    <w:p>
      <w:pPr>
        <w:pStyle w:val="Normal"/>
        <w:tabs>
          <w:tab w:val="clear" w:pos="720"/>
          <w:tab w:val="center" w:pos="4889" w:leader="none"/>
          <w:tab w:val="left" w:pos="6144" w:leader="none"/>
        </w:tabs>
        <w:jc w:val="center"/>
        <w:rPr>
          <w:lang w:val="lt-LT"/>
        </w:rPr>
      </w:pPr>
      <w:sdt>
        <w:sdtPr>
          <w:placeholder>
            <w:docPart w:val="B21918BC13454C40876BE78FB4C7DBCC"/>
          </w:placeholder>
          <w15:color w:val="FFCC99"/>
          <w:alias w:val="Dokumento data"/>
          <w:tag w:val="Dokumento data"/>
          <w:id w:val="-901448275"/>
          <w:date>
            <w:dateFormat w:val="yyyy 'm'. MMMM d 'd'."/>
            <w:lid w:val="lt-LT"/>
          </w:date>
        </w:sdtPr>
        <w:sdtContent>
          <w:r>
            <w:rPr>
              <w:lang w:val="lt-LT"/>
            </w:rPr>
          </w:r>
          <w:r>
            <w:rPr>
              <w:lang w:val="lt-LT"/>
            </w:rPr>
            <w:t>______________</w:t>
          </w:r>
        </w:sdtContent>
      </w:sdt>
      <w:r>
        <w:rPr>
          <w:lang w:val="lt-LT"/>
        </w:rPr>
        <w:t xml:space="preserve"> Nr.</w:t>
      </w:r>
      <w:sdt>
        <w:sdtPr>
          <w:placeholder>
            <w:docPart w:val="F83472AFF6D7476D905F1AD7386A46FD"/>
          </w:placeholder>
          <w15:color w:val="FFCC99"/>
          <w:alias w:val="Dokumento numeris"/>
          <w:tag w:val="Dokumento numeris"/>
          <w:id w:val="-710802686"/>
        </w:sdtPr>
        <w:sdtContent>
          <w:r>
            <w:rPr>
              <w:lang w:val="lt-LT"/>
            </w:rPr>
          </w:r>
          <w:r>
            <w:rPr>
              <w:lang w:val="lt-LT"/>
            </w:rPr>
            <w:t>___</w:t>
          </w:r>
        </w:sdtContent>
      </w:sdt>
      <w:r>
        <w:rPr>
          <w:lang w:val="lt-LT"/>
        </w:rPr>
        <w:t>_</w:t>
      </w:r>
    </w:p>
    <w:p>
      <w:pPr>
        <w:pStyle w:val="Normal"/>
        <w:jc w:val="center"/>
        <w:rPr>
          <w:lang w:val="lt-LT"/>
        </w:rPr>
      </w:pPr>
      <w:r>
        <w:rPr>
          <w:lang w:val="lt-LT"/>
        </w:rPr>
      </w:r>
    </w:p>
    <w:p>
      <w:pPr>
        <w:pStyle w:val="Normal"/>
        <w:jc w:val="center"/>
        <w:rPr>
          <w:lang w:val="lt-LT"/>
        </w:rPr>
      </w:pPr>
      <w:r>
        <w:rPr>
          <w:lang w:val="lt-LT"/>
        </w:rPr>
        <w:tab/>
      </w:r>
    </w:p>
    <w:p>
      <w:pPr>
        <w:pStyle w:val="Normal"/>
        <w:rPr>
          <w:lang w:val="lt-LT"/>
        </w:rPr>
      </w:pPr>
      <w:r>
        <w:rPr>
          <w:lang w:val="lt-LT"/>
        </w:rPr>
      </w:r>
    </w:p>
    <w:tbl>
      <w:tblPr>
        <w:tblStyle w:val="Lentelstinklelis"/>
        <w:tblW w:w="9421" w:type="dxa"/>
        <w:jc w:val="start"/>
        <w:tblInd w:w="0" w:type="dxa"/>
        <w:tblLayout w:type="fixed"/>
        <w:tblCellMar>
          <w:top w:w="0" w:type="dxa"/>
          <w:start w:w="108" w:type="dxa"/>
          <w:bottom w:w="0" w:type="dxa"/>
          <w:end w:w="108" w:type="dxa"/>
        </w:tblCellMar>
        <w:tblLook w:noVBand="1" w:val="04a0" w:noHBand="0" w:lastColumn="0" w:firstColumn="1" w:lastRow="0" w:firstRow="1"/>
      </w:tblPr>
      <w:tblGrid>
        <w:gridCol w:w="3422"/>
        <w:gridCol w:w="5999"/>
      </w:tblGrid>
      <w:tr>
        <w:trPr>
          <w:trHeight w:val="2956" w:hRule="atLeast"/>
        </w:trPr>
        <w:tc>
          <w:tcPr>
            <w:tcW w:w="3422" w:type="dxa"/>
            <w:tcBorders/>
          </w:tcPr>
          <w:p>
            <w:pPr>
              <w:pStyle w:val="Normal"/>
              <w:widowControl/>
              <w:spacing w:before="0" w:after="0"/>
              <w:jc w:val="start"/>
              <w:rPr>
                <w:b/>
                <w:lang w:val="lt-LT"/>
              </w:rPr>
            </w:pPr>
            <w:r>
              <w:rPr>
                <w:rFonts w:eastAsia="Times New Roman" w:cs="Times New Roman"/>
                <w:b/>
                <w:kern w:val="0"/>
                <w:lang w:val="lt-LT" w:bidi="ar-SA"/>
              </w:rPr>
              <w:t xml:space="preserve">Atostogų, papildomos poilsio dienos (laiko), kitų garantijų rūšis </w:t>
            </w:r>
          </w:p>
          <w:p>
            <w:pPr>
              <w:pStyle w:val="Normal"/>
              <w:widowControl/>
              <w:spacing w:before="0" w:after="0"/>
              <w:jc w:val="start"/>
              <w:rPr>
                <w:color w:themeColor="background2" w:themeShade="e6" w:val="DDD9C3"/>
                <w:lang w:val="lt-LT"/>
              </w:rPr>
            </w:pPr>
            <w:r>
              <w:rPr>
                <w:rFonts w:eastAsia="Times New Roman" w:cs="Times New Roman"/>
                <w:color w:themeColor="text1" w:themeTint="80" w:val="7F7F7F"/>
                <w:kern w:val="0"/>
                <w:lang w:val="lt-LT" w:bidi="ar-SA"/>
              </w:rPr>
              <w:t>(Norėdami pažymėti, spragtelėkite pele ant pasirinkto langelio.)</w:t>
            </w:r>
          </w:p>
        </w:tc>
        <w:tc>
          <w:tcPr>
            <w:tcW w:w="5999" w:type="dxa"/>
            <w:tcBorders/>
          </w:tcPr>
          <w:p>
            <w:pPr>
              <w:pStyle w:val="ListParagraph"/>
              <w:widowControl/>
              <w:spacing w:lineRule="auto" w:line="240" w:before="0" w:after="120"/>
              <w:ind w:start="0"/>
              <w:contextualSpacing w:val="false"/>
              <w:jc w:val="both"/>
              <w:rPr>
                <w:rFonts w:ascii="Times New Roman" w:hAnsi="Times New Roman" w:cs="Times New Roman"/>
                <w:sz w:val="24"/>
                <w:szCs w:val="24"/>
              </w:rPr>
            </w:pPr>
            <w:sdt>
              <w:sdtPr>
                <w15:color w:val="FFCC00"/>
                <w:id w:val="2024432173"/>
                <w14:checkbox>
                  <w14:checked w14:val="0"/>
                  <w14:checkedState w14:val="2612"/>
                  <w14:uncheckedState w14:val="2610"/>
                </w14:checkbox>
              </w:sdtPr>
              <w:sdtContent>
                <w:r>
                  <w:rPr>
                    <w:rStyle w:val="Style21"/>
                    <w:rFonts w:eastAsia="MS Gothic" w:cs="Segoe UI Symbol" w:ascii="Segoe UI Symbol" w:hAnsi="Segoe UI Symbol"/>
                    <w:kern w:val="0"/>
                    <w:lang w:bidi="ar-SA"/>
                  </w:rPr>
                </w:r>
                <w:r>
                  <w:rPr>
                    <w:rStyle w:val="Style21"/>
                    <w:rFonts w:eastAsia="MS Gothic" w:cs="Segoe UI Symbol" w:ascii="Segoe UI Symbol" w:hAnsi="Segoe UI Symbol"/>
                    <w:kern w:val="0"/>
                    <w:lang w:bidi="ar-SA"/>
                  </w:rPr>
                  <w:t>☐</w:t>
                </w:r>
              </w:sdtContent>
            </w:sdt>
            <w:r>
              <w:rPr>
                <w:rFonts w:cs="Times New Roman" w:ascii="Times New Roman" w:hAnsi="Times New Roman"/>
                <w:kern w:val="0"/>
                <w:sz w:val="24"/>
                <w:szCs w:val="24"/>
                <w:lang w:bidi="ar-SA"/>
              </w:rPr>
              <w:t xml:space="preserve"> </w:t>
            </w:r>
            <w:r>
              <w:rPr>
                <w:rFonts w:cs="Times New Roman" w:ascii="Times New Roman" w:hAnsi="Times New Roman"/>
                <w:kern w:val="0"/>
                <w:sz w:val="24"/>
                <w:szCs w:val="24"/>
                <w:lang w:bidi="ar-SA"/>
              </w:rPr>
              <w:t>Kasmetinės atostogos</w:t>
            </w:r>
          </w:p>
          <w:p>
            <w:pPr>
              <w:pStyle w:val="ListParagraph"/>
              <w:widowControl/>
              <w:spacing w:lineRule="auto" w:line="240" w:before="0" w:after="120"/>
              <w:ind w:start="0"/>
              <w:contextualSpacing w:val="false"/>
              <w:jc w:val="both"/>
              <w:rPr>
                <w:rFonts w:ascii="Times New Roman" w:hAnsi="Times New Roman" w:cs="Times New Roman"/>
                <w:sz w:val="24"/>
                <w:szCs w:val="24"/>
              </w:rPr>
            </w:pPr>
            <w:sdt>
              <w:sdtPr>
                <w15:color w:val="FFCC00"/>
                <w:id w:val="381671629"/>
                <w14:checkbox>
                  <w14:checked w14:val="0"/>
                  <w14:checkedState w14:val="2612"/>
                  <w14:uncheckedState w14:val="2610"/>
                </w14:checkbox>
              </w:sdtPr>
              <w:sdtContent>
                <w:r>
                  <w:rPr>
                    <w:rStyle w:val="Style21"/>
                    <w:rFonts w:eastAsia="MS Gothic" w:cs="Times New Roman" w:ascii="MS Gothic" w:hAnsi="MS Gothic"/>
                    <w:kern w:val="0"/>
                    <w:lang w:bidi="ar-SA"/>
                  </w:rPr>
                </w:r>
                <w:r>
                  <w:rPr>
                    <w:rStyle w:val="Style21"/>
                    <w:rFonts w:eastAsia="MS Gothic" w:cs="Times New Roman" w:ascii="MS Gothic" w:hAnsi="MS Gothic"/>
                    <w:kern w:val="0"/>
                    <w:lang w:bidi="ar-SA"/>
                  </w:rPr>
                  <w:t>☐</w:t>
                </w:r>
              </w:sdtContent>
            </w:sdt>
            <w:r>
              <w:rPr>
                <w:rFonts w:cs="Times New Roman" w:ascii="Times New Roman" w:hAnsi="Times New Roman"/>
                <w:kern w:val="0"/>
                <w:sz w:val="24"/>
                <w:szCs w:val="24"/>
                <w:lang w:bidi="ar-SA"/>
              </w:rPr>
              <w:t xml:space="preserve"> </w:t>
            </w:r>
            <w:r>
              <w:rPr>
                <w:rFonts w:cs="Times New Roman" w:ascii="Times New Roman" w:hAnsi="Times New Roman"/>
                <w:kern w:val="0"/>
                <w:sz w:val="24"/>
                <w:szCs w:val="24"/>
                <w:lang w:bidi="ar-SA"/>
              </w:rPr>
              <w:t xml:space="preserve">Papildoma poilsio diena (laikas): </w:t>
            </w:r>
            <w:sdt>
              <w:sdtPr>
                <w:placeholder>
                  <w:docPart w:val="094312B563724DABAFCD3C39AC7BAED1"/>
                </w:placeholder>
                <w15:color w:val="FFCC99"/>
                <w:alias w:val="Nurodykite papildomos poilsio dienos (laiko)  rūšį"/>
                <w:tag w:val="Pasirinkite papildomos poilsio dienos rūšį"/>
                <w:id w:val="-1935582004"/>
                <w:comboBox>
                  <w:listItem w:displayText="papildoma poilsio diena pagal DK 138 str. 3 d." w:value="papildoma poilsio diena pagal DK 138 str. 3 d."/>
                  <w:listItem w:displayText="pirmoji mokslo metų diena (DK 138 str. 4 d.)" w:value="pirmoji mokslo metų diena (DK 138 str. 4 d.)"/>
                  <w:listItem w:displayText="skatinamoji priemonė (VTĮ 31 str. 2 d. 4 p.)" w:value="skatinamoji priemonė (VTĮ 31 str. 2 d. 4 p.)"/>
                </w:comboBox>
              </w:sdtPr>
              <w:sdtContent>
                <w:r>
                  <w:rPr>
                    <w:rFonts w:cs="Times New Roman" w:ascii="Times New Roman" w:hAnsi="Times New Roman"/>
                    <w:kern w:val="0"/>
                    <w:sz w:val="24"/>
                    <w:szCs w:val="24"/>
                    <w:lang w:bidi="ar-SA"/>
                  </w:rPr>
                </w:r>
                <w:r>
                  <w:rPr>
                    <w:rFonts w:cs="Times New Roman" w:ascii="Times New Roman" w:hAnsi="Times New Roman"/>
                    <w:kern w:val="0"/>
                    <w:sz w:val="24"/>
                    <w:szCs w:val="24"/>
                    <w:lang w:bidi="ar-SA"/>
                  </w:rPr>
                  <w:t>__________________</w:t>
                </w:r>
              </w:sdtContent>
            </w:sdt>
          </w:p>
          <w:p>
            <w:pPr>
              <w:pStyle w:val="ListParagraph"/>
              <w:widowControl/>
              <w:spacing w:lineRule="auto" w:line="240" w:before="0" w:after="120"/>
              <w:ind w:start="0"/>
              <w:contextualSpacing w:val="false"/>
              <w:jc w:val="both"/>
              <w:rPr>
                <w:rFonts w:ascii="Times New Roman" w:hAnsi="Times New Roman" w:cs="Times New Roman"/>
                <w:sz w:val="24"/>
                <w:szCs w:val="24"/>
              </w:rPr>
            </w:pPr>
            <w:sdt>
              <w:sdtPr>
                <w15:color w:val="FFCC00"/>
                <w:id w:val="-290978820"/>
                <w14:checkbox>
                  <w14:checked w14:val="0"/>
                  <w14:checkedState w14:val="2612"/>
                  <w14:uncheckedState w14:val="2610"/>
                </w14:checkbox>
              </w:sdtPr>
              <w:sdtContent>
                <w:r>
                  <w:rPr>
                    <w:rStyle w:val="Style21"/>
                    <w:rFonts w:eastAsia="MS Gothic" w:cs="Times New Roman" w:ascii="MS Gothic" w:hAnsi="MS Gothic"/>
                    <w:kern w:val="0"/>
                    <w:lang w:bidi="ar-SA"/>
                  </w:rPr>
                </w:r>
                <w:r>
                  <w:rPr>
                    <w:rStyle w:val="Style21"/>
                    <w:rFonts w:eastAsia="MS Gothic" w:cs="Times New Roman" w:ascii="MS Gothic" w:hAnsi="MS Gothic"/>
                    <w:kern w:val="0"/>
                    <w:lang w:bidi="ar-SA"/>
                  </w:rPr>
                  <w:t>☐</w:t>
                </w:r>
              </w:sdtContent>
            </w:sdt>
            <w:r>
              <w:rPr>
                <w:rFonts w:cs="Times New Roman" w:ascii="Times New Roman" w:hAnsi="Times New Roman"/>
                <w:kern w:val="0"/>
                <w:sz w:val="24"/>
                <w:szCs w:val="24"/>
                <w:lang w:bidi="ar-SA"/>
              </w:rPr>
              <w:t xml:space="preserve"> </w:t>
            </w:r>
            <w:r>
              <w:rPr>
                <w:rFonts w:cs="Times New Roman" w:ascii="Times New Roman" w:hAnsi="Times New Roman"/>
                <w:kern w:val="0"/>
                <w:sz w:val="24"/>
                <w:szCs w:val="24"/>
                <w:lang w:bidi="ar-SA"/>
              </w:rPr>
              <w:t xml:space="preserve">Poilsio laikas, pridėtas prie kasmetinių atostogų už </w:t>
            </w:r>
            <w:sdt>
              <w:sdtPr>
                <w:placeholder>
                  <w:docPart w:val="7089B874B05A4D9A9DF436700B1CFEDA"/>
                </w:placeholder>
                <w15:color w:val="FFCC99"/>
                <w:alias w:val="Pasirinkite:"/>
                <w:tag w:val="Pasirinkite"/>
                <w:id w:val="1593965530"/>
                <w:comboBox>
                  <w:listItem w:displayText="darbą poilsio ar švenčių dieną ar viršvalandinį darbą (DK 144 str. 5 d.)" w:value="darbą poilsio ar švenčių dieną ar viršvalandinį darbą (DK 144 str. 5 d.)"/>
                  <w:listItem w:displayText="kelionėje būtą laiką po darbo valandų, poilsio ar švenčių dienomis (DK107 str. 4 d.)" w:value="kelionėje būtą laiką po darbo valandų, poilsio ar švenčių dienomis (DK107 str. 4 d.)"/>
                </w:comboBox>
              </w:sdtPr>
              <w:sdtContent>
                <w:r>
                  <w:rPr>
                    <w:rFonts w:cs="Times New Roman" w:ascii="Times New Roman" w:hAnsi="Times New Roman"/>
                    <w:kern w:val="0"/>
                    <w:sz w:val="24"/>
                    <w:szCs w:val="24"/>
                    <w:lang w:bidi="ar-SA"/>
                  </w:rPr>
                </w:r>
                <w:r>
                  <w:rPr>
                    <w:rFonts w:cs="Times New Roman" w:ascii="Times New Roman" w:hAnsi="Times New Roman"/>
                    <w:kern w:val="0"/>
                    <w:sz w:val="24"/>
                    <w:szCs w:val="24"/>
                    <w:lang w:bidi="ar-SA"/>
                  </w:rPr>
                  <w:t>__________</w:t>
                </w:r>
              </w:sdtContent>
            </w:sdt>
          </w:p>
          <w:p>
            <w:pPr>
              <w:pStyle w:val="ListParagraph"/>
              <w:widowControl/>
              <w:spacing w:lineRule="auto" w:line="240" w:before="0" w:after="120"/>
              <w:ind w:start="0"/>
              <w:contextualSpacing w:val="false"/>
              <w:jc w:val="both"/>
              <w:rPr>
                <w:rFonts w:ascii="Times New Roman" w:hAnsi="Times New Roman" w:cs="Times New Roman"/>
                <w:sz w:val="24"/>
                <w:szCs w:val="24"/>
              </w:rPr>
            </w:pPr>
            <w:sdt>
              <w:sdtPr>
                <w15:color w:val="FFCC00"/>
                <w:id w:val="-1784492407"/>
                <w14:checkbox>
                  <w14:checked w14:val="0"/>
                  <w14:checkedState w14:val="2612"/>
                  <w14:uncheckedState w14:val="2610"/>
                </w14:checkbox>
              </w:sdtPr>
              <w:sdtContent>
                <w:r>
                  <w:rPr>
                    <w:rStyle w:val="Style21"/>
                    <w:rFonts w:eastAsia="MS Gothic" w:cs="Segoe UI Symbol" w:ascii="Segoe UI Symbol" w:hAnsi="Segoe UI Symbol"/>
                    <w:kern w:val="0"/>
                    <w:lang w:bidi="ar-SA"/>
                  </w:rPr>
                </w:r>
                <w:r>
                  <w:rPr>
                    <w:rStyle w:val="Style21"/>
                    <w:rFonts w:eastAsia="MS Gothic" w:cs="Segoe UI Symbol" w:ascii="Segoe UI Symbol" w:hAnsi="Segoe UI Symbol"/>
                    <w:kern w:val="0"/>
                    <w:lang w:bidi="ar-SA"/>
                  </w:rPr>
                  <w:t>☐</w:t>
                </w:r>
              </w:sdtContent>
            </w:sdt>
            <w:r>
              <w:rPr>
                <w:rFonts w:cs="Times New Roman" w:ascii="Times New Roman" w:hAnsi="Times New Roman"/>
                <w:kern w:val="0"/>
                <w:sz w:val="24"/>
                <w:szCs w:val="24"/>
                <w:lang w:bidi="ar-SA"/>
              </w:rPr>
              <w:t xml:space="preserve"> </w:t>
            </w:r>
            <w:r>
              <w:rPr>
                <w:rFonts w:cs="Times New Roman" w:ascii="Times New Roman" w:hAnsi="Times New Roman"/>
                <w:kern w:val="0"/>
                <w:sz w:val="24"/>
                <w:szCs w:val="24"/>
                <w:lang w:bidi="ar-SA"/>
              </w:rPr>
              <w:t xml:space="preserve">Kita </w:t>
            </w:r>
            <w:sdt>
              <w:sdtPr>
                <w:placeholder>
                  <w:docPart w:val="196DBAE28A1C434DB7DA607A4FB8B938"/>
                </w:placeholder>
                <w15:color w:val="FFCC99"/>
                <w:alias w:val="Įrašykite"/>
                <w:tag w:val="Įrašykite"/>
                <w:id w:val="-27952102"/>
              </w:sdtPr>
              <w:sdtContent>
                <w:r>
                  <w:rPr>
                    <w:rFonts w:cs="Times New Roman" w:ascii="Times New Roman" w:hAnsi="Times New Roman"/>
                    <w:kern w:val="0"/>
                    <w:sz w:val="24"/>
                    <w:szCs w:val="24"/>
                    <w:lang w:bidi="ar-SA"/>
                  </w:rPr>
                </w:r>
                <w:r>
                  <w:rPr>
                    <w:rFonts w:cs="Times New Roman" w:ascii="Times New Roman" w:hAnsi="Times New Roman"/>
                    <w:kern w:val="0"/>
                    <w:sz w:val="24"/>
                    <w:szCs w:val="24"/>
                    <w:lang w:bidi="ar-SA"/>
                  </w:rPr>
                  <w:t>_________________</w:t>
                </w:r>
              </w:sdtContent>
            </w:sdt>
          </w:p>
          <w:p>
            <w:pPr>
              <w:pStyle w:val="ListParagraph"/>
              <w:widowControl/>
              <w:spacing w:lineRule="auto" w:line="240" w:before="0" w:after="0"/>
              <w:ind w:start="360"/>
              <w:contextualSpacing w:val="false"/>
              <w:jc w:val="start"/>
              <w:rPr>
                <w:rFonts w:ascii="Times New Roman" w:hAnsi="Times New Roman" w:cs="Times New Roman"/>
                <w:sz w:val="24"/>
                <w:szCs w:val="24"/>
              </w:rPr>
            </w:pPr>
            <w:r>
              <w:rPr>
                <w:rFonts w:cs="Times New Roman" w:ascii="Times New Roman" w:hAnsi="Times New Roman"/>
                <w:kern w:val="0"/>
                <w:sz w:val="24"/>
                <w:szCs w:val="24"/>
                <w:lang w:bidi="ar-SA"/>
              </w:rPr>
            </w:r>
          </w:p>
        </w:tc>
      </w:tr>
      <w:tr>
        <w:trPr>
          <w:trHeight w:val="733" w:hRule="atLeast"/>
        </w:trPr>
        <w:tc>
          <w:tcPr>
            <w:tcW w:w="3422" w:type="dxa"/>
            <w:tcBorders/>
          </w:tcPr>
          <w:p>
            <w:pPr>
              <w:pStyle w:val="Normal"/>
              <w:widowControl/>
              <w:spacing w:before="0" w:after="0"/>
              <w:jc w:val="start"/>
              <w:rPr>
                <w:b/>
                <w:lang w:val="lt-LT"/>
              </w:rPr>
            </w:pPr>
            <w:r>
              <w:rPr>
                <w:rFonts w:eastAsia="Times New Roman" w:cs="Times New Roman"/>
                <w:b/>
                <w:kern w:val="0"/>
                <w:lang w:val="lt-LT" w:bidi="ar-SA"/>
              </w:rPr>
              <w:t xml:space="preserve">Atostogų, papildomos poilsio dienos, papildomo poilsio laiko data </w:t>
            </w:r>
          </w:p>
          <w:p>
            <w:pPr>
              <w:pStyle w:val="Normal"/>
              <w:widowControl/>
              <w:spacing w:before="0" w:after="0"/>
              <w:jc w:val="start"/>
              <w:rPr>
                <w:b/>
                <w:lang w:val="lt-LT"/>
              </w:rPr>
            </w:pPr>
            <w:r>
              <w:rPr>
                <w:rFonts w:eastAsia="Times New Roman" w:cs="Times New Roman"/>
                <w:color w:themeColor="text1" w:themeTint="80" w:val="7F7F7F"/>
                <w:kern w:val="0"/>
                <w:lang w:val="lt-LT" w:bidi="ar-SA"/>
              </w:rPr>
              <w:t>(Norėdami pažymėti, spragtelėkite pele ant pasirinkto langelio ir nurodykite konkrečią datą)</w:t>
            </w:r>
          </w:p>
        </w:tc>
        <w:tc>
          <w:tcPr>
            <w:tcW w:w="5999" w:type="dxa"/>
            <w:tcBorders/>
          </w:tcPr>
          <w:p>
            <w:pPr>
              <w:pStyle w:val="ListParagraph"/>
              <w:widowControl/>
              <w:spacing w:lineRule="auto" w:line="240" w:before="0" w:after="120"/>
              <w:ind w:start="0"/>
              <w:contextualSpacing w:val="false"/>
              <w:jc w:val="both"/>
              <w:rPr>
                <w:rFonts w:ascii="Times New Roman" w:hAnsi="Times New Roman" w:cs="Times New Roman"/>
                <w:sz w:val="24"/>
                <w:szCs w:val="24"/>
              </w:rPr>
            </w:pPr>
            <w:sdt>
              <w:sdtPr>
                <w15:color w:val="FFCC00"/>
                <w:id w:val="-1603638442"/>
                <w14:checkbox>
                  <w14:checked w14:val="0"/>
                  <w14:checkedState w14:val="2612"/>
                  <w14:uncheckedState w14:val="2610"/>
                </w14:checkbox>
              </w:sdtPr>
              <w:sdtContent>
                <w:r>
                  <w:rPr>
                    <w:rStyle w:val="Style21"/>
                    <w:rFonts w:eastAsia="MS Gothic" w:cs="Segoe UI Symbol" w:ascii="Segoe UI Symbol" w:hAnsi="Segoe UI Symbol"/>
                    <w:kern w:val="0"/>
                    <w:lang w:bidi="ar-SA"/>
                  </w:rPr>
                </w:r>
                <w:r>
                  <w:rPr>
                    <w:rStyle w:val="Style21"/>
                    <w:rFonts w:eastAsia="MS Gothic" w:cs="Segoe UI Symbol" w:ascii="Segoe UI Symbol" w:hAnsi="Segoe UI Symbol"/>
                    <w:kern w:val="0"/>
                    <w:lang w:bidi="ar-SA"/>
                  </w:rPr>
                  <w:t>☐</w:t>
                </w:r>
              </w:sdtContent>
            </w:sdt>
            <w:r>
              <w:rPr>
                <w:rFonts w:cs="Times New Roman" w:ascii="Times New Roman" w:hAnsi="Times New Roman"/>
                <w:kern w:val="0"/>
                <w:sz w:val="24"/>
                <w:szCs w:val="24"/>
                <w:lang w:bidi="ar-SA"/>
              </w:rPr>
              <w:t xml:space="preserve"> </w:t>
            </w:r>
            <w:r>
              <w:rPr>
                <w:rFonts w:cs="Times New Roman" w:ascii="Times New Roman" w:hAnsi="Times New Roman"/>
                <w:kern w:val="0"/>
                <w:sz w:val="24"/>
                <w:szCs w:val="24"/>
                <w:lang w:bidi="ar-SA"/>
              </w:rPr>
              <w:t xml:space="preserve">Nuo </w:t>
            </w:r>
            <w:sdt>
              <w:sdtPr>
                <w:placeholder>
                  <w:docPart w:val="36F1F791476F47439BC25AA6C933A41E"/>
                </w:placeholder>
                <w15:color w:val="FFCC99"/>
                <w:alias w:val="Nurodykite pradžios datą"/>
                <w:tag w:val="Nurodykite pradžios datą"/>
                <w:id w:val="1096061746"/>
                <w:date>
                  <w:dateFormat w:val="yyyy 'm.' MMMM d 'd.'"/>
                  <w:lid w:val="lt-LT"/>
                </w:date>
              </w:sdtPr>
              <w:sdtContent>
                <w:r>
                  <w:rPr>
                    <w:rFonts w:cs="Times New Roman" w:ascii="Times New Roman" w:hAnsi="Times New Roman"/>
                    <w:kern w:val="0"/>
                    <w:sz w:val="24"/>
                    <w:szCs w:val="24"/>
                    <w:lang w:bidi="ar-SA"/>
                  </w:rPr>
                </w:r>
                <w:r>
                  <w:rPr>
                    <w:rFonts w:cs="Times New Roman" w:ascii="Times New Roman" w:hAnsi="Times New Roman"/>
                    <w:kern w:val="0"/>
                    <w:sz w:val="24"/>
                    <w:szCs w:val="24"/>
                    <w:lang w:bidi="ar-SA"/>
                  </w:rPr>
                  <w:t>_______</w:t>
                </w:r>
              </w:sdtContent>
            </w:sdt>
            <w:r>
              <w:rPr>
                <w:rFonts w:cs="Times New Roman" w:ascii="Times New Roman" w:hAnsi="Times New Roman"/>
                <w:kern w:val="0"/>
                <w:sz w:val="24"/>
                <w:szCs w:val="24"/>
                <w:lang w:bidi="ar-SA"/>
              </w:rPr>
              <w:t xml:space="preserve"> iki </w:t>
            </w:r>
            <w:sdt>
              <w:sdtPr>
                <w:placeholder>
                  <w:docPart w:val="56D91825C35E4108BD8AA9FBCBC2C2F8"/>
                </w:placeholder>
                <w15:color w:val="FFCC99"/>
                <w:alias w:val="Nurodykite pabaigos datą"/>
                <w:tag w:val="Nurodykite pradžios datą"/>
                <w:id w:val="-1687981204"/>
                <w:date>
                  <w:dateFormat w:val="yyyy 'm.' MMMM d 'd.'"/>
                  <w:lid w:val="lt-LT"/>
                </w:date>
              </w:sdtPr>
              <w:sdtContent>
                <w:r>
                  <w:rPr>
                    <w:rFonts w:cs="Times New Roman" w:ascii="Times New Roman" w:hAnsi="Times New Roman"/>
                    <w:kern w:val="0"/>
                    <w:sz w:val="24"/>
                    <w:szCs w:val="24"/>
                    <w:lang w:bidi="ar-SA"/>
                  </w:rPr>
                </w:r>
                <w:r>
                  <w:rPr>
                    <w:rFonts w:cs="Times New Roman" w:ascii="Times New Roman" w:hAnsi="Times New Roman"/>
                    <w:kern w:val="0"/>
                    <w:sz w:val="24"/>
                    <w:szCs w:val="24"/>
                    <w:lang w:bidi="ar-SA"/>
                  </w:rPr>
                  <w:t>_______</w:t>
                </w:r>
              </w:sdtContent>
            </w:sdt>
          </w:p>
          <w:p>
            <w:pPr>
              <w:pStyle w:val="ListParagraph"/>
              <w:widowControl/>
              <w:spacing w:lineRule="auto" w:line="240" w:before="0" w:after="120"/>
              <w:ind w:start="0"/>
              <w:contextualSpacing w:val="false"/>
              <w:jc w:val="both"/>
              <w:rPr>
                <w:rFonts w:ascii="Times New Roman" w:hAnsi="Times New Roman" w:cs="Times New Roman"/>
                <w:sz w:val="24"/>
                <w:szCs w:val="24"/>
              </w:rPr>
            </w:pPr>
            <w:sdt>
              <w:sdtPr>
                <w15:color w:val="FFCC00"/>
                <w:id w:val="1511489017"/>
                <w14:checkbox>
                  <w14:checked w14:val="0"/>
                  <w14:checkedState w14:val="2612"/>
                  <w14:uncheckedState w14:val="2610"/>
                </w14:checkbox>
              </w:sdtPr>
              <w:sdtContent>
                <w:r>
                  <w:rPr>
                    <w:rStyle w:val="Style21"/>
                    <w:rFonts w:eastAsia="MS Gothic" w:cs="Segoe UI Symbol" w:ascii="Segoe UI Symbol" w:hAnsi="Segoe UI Symbol"/>
                    <w:kern w:val="0"/>
                    <w:lang w:bidi="ar-SA"/>
                  </w:rPr>
                </w:r>
                <w:r>
                  <w:rPr>
                    <w:rStyle w:val="Style21"/>
                    <w:rFonts w:eastAsia="MS Gothic" w:cs="Segoe UI Symbol" w:ascii="Segoe UI Symbol" w:hAnsi="Segoe UI Symbol"/>
                    <w:kern w:val="0"/>
                    <w:lang w:bidi="ar-SA"/>
                  </w:rPr>
                  <w:t>☐</w:t>
                </w:r>
              </w:sdtContent>
            </w:sdt>
            <w:r>
              <w:rPr>
                <w:rFonts w:cs="Times New Roman" w:ascii="Times New Roman" w:hAnsi="Times New Roman"/>
                <w:kern w:val="0"/>
                <w:sz w:val="24"/>
                <w:szCs w:val="24"/>
                <w:lang w:bidi="ar-SA"/>
              </w:rPr>
              <w:t xml:space="preserve"> </w:t>
            </w:r>
            <w:sdt>
              <w:sdtPr>
                <w:placeholder>
                  <w:docPart w:val="6D4277B5FA624CA4AD51645057223ABF"/>
                </w:placeholder>
                <w15:color w:val="FFCC99"/>
                <w:alias w:val="Nurodykite konkrečią dieną"/>
                <w:tag w:val="Nurodykite pradžios datą"/>
                <w:id w:val="693498901"/>
                <w:showingPlcHdr/>
                <w:date w:fullDate="2022-11-19T00:00:00Z">
                  <w:dateFormat w:val="yyyy 'm.' MMMM d 'd.'"/>
                  <w:lid w:val="lt-LT"/>
                </w:date>
              </w:sdtPr>
              <w:sdtContent>
                <w:r>
                  <w:rPr>
                    <w:rFonts w:cs="Times New Roman" w:ascii="Times New Roman" w:hAnsi="Times New Roman"/>
                    <w:kern w:val="0"/>
                    <w:sz w:val="24"/>
                    <w:szCs w:val="24"/>
                    <w:lang w:bidi="ar-SA"/>
                  </w:rPr>
                </w:r>
                <w:r>
                  <w:rPr>
                    <w:rStyle w:val="PlaceholderText"/>
                    <w:kern w:val="0"/>
                    <w:lang w:bidi="ar-SA"/>
                  </w:rPr>
                  <w:t>Click here to enter a date.</w:t>
                </w:r>
              </w:sdtContent>
            </w:sdt>
          </w:p>
          <w:p>
            <w:pPr>
              <w:pStyle w:val="ListParagraph"/>
              <w:widowControl/>
              <w:spacing w:lineRule="auto" w:line="240" w:before="0" w:after="120"/>
              <w:ind w:start="0"/>
              <w:contextualSpacing w:val="false"/>
              <w:jc w:val="both"/>
              <w:rPr>
                <w:rFonts w:ascii="Times New Roman" w:hAnsi="Times New Roman" w:cs="Times New Roman"/>
                <w:sz w:val="24"/>
                <w:szCs w:val="24"/>
              </w:rPr>
            </w:pPr>
            <w:r>
              <w:rPr>
                <w:rFonts w:cs="Times New Roman" w:ascii="Times New Roman" w:hAnsi="Times New Roman"/>
                <w:kern w:val="0"/>
                <w:sz w:val="24"/>
                <w:szCs w:val="24"/>
                <w:lang w:bidi="ar-SA"/>
              </w:rPr>
            </w:r>
          </w:p>
        </w:tc>
      </w:tr>
      <w:tr>
        <w:trPr>
          <w:trHeight w:val="907" w:hRule="atLeast"/>
        </w:trPr>
        <w:tc>
          <w:tcPr>
            <w:tcW w:w="3422" w:type="dxa"/>
            <w:tcBorders/>
          </w:tcPr>
          <w:p>
            <w:pPr>
              <w:pStyle w:val="Normal"/>
              <w:widowControl/>
              <w:spacing w:before="0" w:after="0"/>
              <w:jc w:val="start"/>
              <w:rPr>
                <w:b/>
                <w:lang w:val="lt-LT"/>
              </w:rPr>
            </w:pPr>
            <w:r>
              <w:rPr>
                <w:rFonts w:eastAsia="Times New Roman" w:cs="Times New Roman"/>
                <w:b/>
                <w:kern w:val="0"/>
                <w:lang w:val="lt-LT" w:bidi="ar-SA"/>
              </w:rPr>
              <w:t>Pavaduojantis asmuo</w:t>
            </w:r>
          </w:p>
          <w:p>
            <w:pPr>
              <w:pStyle w:val="Normal"/>
              <w:widowControl/>
              <w:spacing w:before="0" w:after="0"/>
              <w:jc w:val="start"/>
              <w:rPr>
                <w:b/>
                <w:lang w:val="lt-LT"/>
              </w:rPr>
            </w:pPr>
            <w:r>
              <w:rPr>
                <w:rFonts w:eastAsia="Times New Roman" w:cs="Times New Roman"/>
                <w:color w:themeColor="text1" w:themeTint="80" w:val="7F7F7F"/>
                <w:kern w:val="0"/>
                <w:lang w:val="lt-LT" w:bidi="ar-SA"/>
              </w:rPr>
              <w:t>(Pildoma tik tuo atveju, jeigu įstaigos nustatyta tvarka yra skiriamas pavaduojantis asmuo)</w:t>
            </w:r>
          </w:p>
        </w:tc>
        <w:tc>
          <w:tcPr>
            <w:tcW w:w="5999" w:type="dxa"/>
            <w:tcBorders/>
          </w:tcPr>
          <w:p>
            <w:pPr>
              <w:pStyle w:val="Normal"/>
              <w:widowControl/>
              <w:spacing w:before="0" w:after="0"/>
              <w:jc w:val="both"/>
              <w:rPr>
                <w:lang w:val="lt-LT"/>
              </w:rPr>
            </w:pPr>
            <w:r>
              <w:rPr>
                <w:rFonts w:eastAsia="Times New Roman" w:cs="Times New Roman"/>
                <w:color w:themeColor="text1" w:themeTint="80" w:val="7F7F7F"/>
                <w:kern w:val="0"/>
                <w:lang w:val="lt-LT" w:bidi="ar-SA"/>
              </w:rPr>
              <w:t>Nurodykite pavaduojančio asmens pareigas, vardą ir pavardę</w:t>
            </w:r>
            <w:bookmarkStart w:id="3" w:name="_Hlk526166537"/>
            <w:bookmarkEnd w:id="3"/>
          </w:p>
        </w:tc>
      </w:tr>
      <w:tr>
        <w:trPr>
          <w:trHeight w:val="1385" w:hRule="atLeast"/>
        </w:trPr>
        <w:tc>
          <w:tcPr>
            <w:tcW w:w="3422" w:type="dxa"/>
            <w:tcBorders/>
          </w:tcPr>
          <w:p>
            <w:pPr>
              <w:pStyle w:val="Normal"/>
              <w:widowControl/>
              <w:spacing w:before="0" w:after="0"/>
              <w:jc w:val="start"/>
              <w:rPr>
                <w:b/>
                <w:lang w:val="lt-LT"/>
              </w:rPr>
            </w:pPr>
            <w:r>
              <w:rPr>
                <w:rFonts w:eastAsia="Times New Roman" w:cs="Times New Roman"/>
                <w:b/>
                <w:kern w:val="0"/>
                <w:lang w:val="lt-LT" w:bidi="ar-SA"/>
              </w:rPr>
              <w:t xml:space="preserve">Pageidaujamas atostoginių mokėjimo būdas </w:t>
            </w:r>
          </w:p>
          <w:p>
            <w:pPr>
              <w:pStyle w:val="Normal"/>
              <w:widowControl/>
              <w:spacing w:before="0" w:after="0"/>
              <w:jc w:val="start"/>
              <w:rPr>
                <w:b/>
                <w:lang w:val="lt-LT"/>
              </w:rPr>
            </w:pPr>
            <w:r>
              <w:rPr>
                <w:rFonts w:eastAsia="Times New Roman" w:cs="Times New Roman"/>
                <w:color w:themeColor="text1" w:themeTint="80" w:val="7F7F7F"/>
                <w:kern w:val="0"/>
                <w:lang w:val="lt-LT" w:bidi="ar-SA"/>
              </w:rPr>
              <w:t>(Žymėkite tik tuo atveju, jei teikiamas prašymas leisti kasmetinių atostogų. Norėdami pažymėti, spragtelėkite pele ant pasirinkto langelio)</w:t>
            </w:r>
          </w:p>
        </w:tc>
        <w:tc>
          <w:tcPr>
            <w:tcW w:w="5999" w:type="dxa"/>
            <w:tcBorders/>
          </w:tcPr>
          <w:p>
            <w:pPr>
              <w:pStyle w:val="Normal"/>
              <w:widowControl/>
              <w:spacing w:before="0" w:after="120"/>
              <w:jc w:val="both"/>
              <w:rPr>
                <w:rFonts w:eastAsia="Calibri"/>
                <w:lang w:val="lt-LT"/>
              </w:rPr>
            </w:pPr>
            <w:sdt>
              <w:sdtPr>
                <w15:color w:val="FFCC00"/>
                <w:id w:val="-1071274761"/>
                <w14:checkbox>
                  <w14:checked w14:val="0"/>
                  <w14:checkedState w14:val="2612"/>
                  <w14:uncheckedState w14:val="2610"/>
                </w14:checkbox>
              </w:sdtPr>
              <w:sdtContent>
                <w:r>
                  <w:rPr>
                    <w:rStyle w:val="Style21"/>
                    <w:rFonts w:eastAsia="MS Gothic" w:cs="Times New Roman" w:ascii="MS Gothic" w:hAnsi="MS Gothic"/>
                    <w:kern w:val="0"/>
                    <w:lang w:val="lt-LT" w:bidi="ar-SA"/>
                  </w:rPr>
                </w:r>
                <w:r>
                  <w:rPr>
                    <w:rStyle w:val="Style21"/>
                    <w:rFonts w:eastAsia="MS Gothic" w:cs="Times New Roman" w:ascii="MS Gothic" w:hAnsi="MS Gothic"/>
                    <w:kern w:val="0"/>
                    <w:lang w:val="lt-LT" w:bidi="ar-SA"/>
                  </w:rPr>
                  <w:t>☐</w:t>
                </w:r>
              </w:sdtContent>
            </w:sdt>
            <w:r>
              <w:rPr>
                <w:rFonts w:eastAsia="Times New Roman" w:cs="Times New Roman"/>
                <w:kern w:val="0"/>
                <w:lang w:val="lt-LT" w:bidi="ar-SA"/>
              </w:rPr>
              <w:t xml:space="preserve"> </w:t>
            </w:r>
            <w:r>
              <w:rPr>
                <w:rFonts w:eastAsia="Calibri" w:cs="Times New Roman"/>
                <w:kern w:val="0"/>
                <w:lang w:val="lt-LT" w:bidi="ar-SA"/>
              </w:rPr>
              <w:t>Su darbo užmokesčiu už atitinkamą mėnesį</w:t>
            </w:r>
          </w:p>
          <w:p>
            <w:pPr>
              <w:pStyle w:val="Normal"/>
              <w:widowControl/>
              <w:spacing w:before="0" w:after="120"/>
              <w:jc w:val="both"/>
              <w:rPr>
                <w:lang w:val="lt-LT"/>
              </w:rPr>
            </w:pPr>
            <w:sdt>
              <w:sdtPr>
                <w15:color w:val="FFCC00"/>
                <w:id w:val="560218320"/>
                <w14:checkbox>
                  <w14:checked w14:val="0"/>
                  <w14:checkedState w14:val="2612"/>
                  <w14:uncheckedState w14:val="2610"/>
                </w14:checkbox>
              </w:sdtPr>
              <w:sdtContent>
                <w:r>
                  <w:rPr>
                    <w:rStyle w:val="Style21"/>
                    <w:rFonts w:eastAsia="MS Gothic" w:cs="Segoe UI Symbol" w:ascii="Segoe UI Symbol" w:hAnsi="Segoe UI Symbol"/>
                    <w:kern w:val="0"/>
                    <w:lang w:val="lt-LT" w:bidi="ar-SA"/>
                  </w:rPr>
                </w:r>
                <w:r>
                  <w:rPr>
                    <w:rStyle w:val="Style21"/>
                    <w:rFonts w:eastAsia="MS Gothic" w:cs="Segoe UI Symbol" w:ascii="Segoe UI Symbol" w:hAnsi="Segoe UI Symbol"/>
                    <w:kern w:val="0"/>
                    <w:lang w:val="lt-LT" w:bidi="ar-SA"/>
                  </w:rPr>
                  <w:t>☐</w:t>
                </w:r>
              </w:sdtContent>
            </w:sdt>
            <w:r>
              <w:rPr>
                <w:rFonts w:eastAsia="Times New Roman" w:cs="Times New Roman"/>
                <w:kern w:val="0"/>
                <w:lang w:val="lt-LT" w:bidi="ar-SA"/>
              </w:rPr>
              <w:t xml:space="preserve"> </w:t>
            </w:r>
            <w:r>
              <w:rPr>
                <w:rFonts w:eastAsia="Times New Roman" w:cs="Times New Roman"/>
                <w:kern w:val="0"/>
                <w:lang w:val="lt-LT" w:bidi="ar-SA"/>
              </w:rPr>
              <w:t>Su darbo užmokesčiu už visas atostogas</w:t>
            </w:r>
          </w:p>
          <w:p>
            <w:pPr>
              <w:pStyle w:val="Normal"/>
              <w:widowControl/>
              <w:spacing w:before="0" w:after="120"/>
              <w:jc w:val="both"/>
              <w:rPr>
                <w:color w:themeColor="text1" w:themeTint="80" w:val="7F7F7F"/>
                <w:lang w:val="lt-LT"/>
              </w:rPr>
            </w:pPr>
            <w:sdt>
              <w:sdtPr>
                <w15:color w:val="FFCC00"/>
                <w:id w:val="-1190606305"/>
                <w14:checkbox>
                  <w14:checked w14:val="0"/>
                  <w14:checkedState w14:val="2612"/>
                  <w14:uncheckedState w14:val="2610"/>
                </w14:checkbox>
              </w:sdtPr>
              <w:sdtContent>
                <w:r>
                  <w:rPr>
                    <w:rStyle w:val="Style21"/>
                    <w:rFonts w:eastAsia="MS Gothic" w:cs="Times New Roman" w:ascii="MS Gothic" w:hAnsi="MS Gothic"/>
                    <w:kern w:val="0"/>
                    <w:lang w:val="lt-LT" w:bidi="ar-SA"/>
                  </w:rPr>
                </w:r>
                <w:r>
                  <w:rPr>
                    <w:rStyle w:val="Style21"/>
                    <w:rFonts w:eastAsia="MS Gothic" w:cs="Times New Roman" w:ascii="MS Gothic" w:hAnsi="MS Gothic"/>
                    <w:kern w:val="0"/>
                    <w:lang w:val="lt-LT" w:bidi="ar-SA"/>
                  </w:rPr>
                  <w:t>☐</w:t>
                </w:r>
              </w:sdtContent>
            </w:sdt>
            <w:r>
              <w:rPr>
                <w:rFonts w:eastAsia="Times New Roman" w:cs="Times New Roman"/>
                <w:kern w:val="0"/>
                <w:lang w:val="lt-LT" w:bidi="ar-SA"/>
              </w:rPr>
              <w:t xml:space="preserve"> </w:t>
            </w:r>
            <w:r>
              <w:rPr>
                <w:rFonts w:eastAsia="Calibri" w:cs="Times New Roman"/>
                <w:kern w:val="0"/>
                <w:lang w:val="lt-LT" w:bidi="ar-SA"/>
              </w:rPr>
              <w:t>Prieš atostogas</w:t>
            </w:r>
            <w:r>
              <w:rPr>
                <w:rFonts w:eastAsia="Times New Roman" w:cs="Times New Roman"/>
                <w:kern w:val="0"/>
                <w:lang w:val="lt-LT" w:bidi="ar-SA"/>
              </w:rPr>
              <w:t xml:space="preserve"> </w:t>
            </w:r>
            <w:r>
              <w:rPr>
                <w:rFonts w:eastAsia="Times New Roman" w:cs="Times New Roman"/>
                <w:color w:themeColor="accent3" w:val="9BBB59"/>
                <w:kern w:val="0"/>
                <w:lang w:val="lt-LT" w:bidi="ar-SA"/>
              </w:rPr>
              <w:t>(</w:t>
            </w:r>
            <w:r>
              <w:rPr>
                <w:rFonts w:eastAsia="Times New Roman" w:cs="Times New Roman"/>
                <w:color w:themeColor="text1" w:themeTint="80" w:val="7F7F7F"/>
                <w:kern w:val="0"/>
                <w:lang w:val="lt-LT" w:bidi="ar-SA"/>
              </w:rPr>
              <w:t>jei prašymas pateiktas laikantis</w:t>
            </w:r>
            <w:r>
              <w:rPr>
                <w:rFonts w:eastAsia="Times New Roman" w:cs="Times New Roman"/>
                <w:color w:themeColor="accent3" w:val="9BBB59"/>
                <w:kern w:val="0"/>
                <w:lang w:val="lt-LT" w:bidi="ar-SA"/>
              </w:rPr>
              <w:t xml:space="preserve"> </w:t>
            </w:r>
            <w:r>
              <w:rPr>
                <w:rFonts w:eastAsia="Times New Roman" w:cs="Times New Roman"/>
                <w:color w:themeColor="text1" w:themeTint="80" w:val="7F7F7F"/>
                <w:kern w:val="0"/>
                <w:lang w:val="lt-LT" w:bidi="ar-SA"/>
              </w:rPr>
              <w:t>vidaus tvarkos taisyklėse nustatytų terminų ir Teisės, personalo ir dokumentų valdymo skyriui perduotas ne vėliau kaip prieš 3 darbo dienas)</w:t>
            </w:r>
          </w:p>
        </w:tc>
      </w:tr>
      <w:tr>
        <w:trPr>
          <w:trHeight w:val="977" w:hRule="atLeast"/>
        </w:trPr>
        <w:tc>
          <w:tcPr>
            <w:tcW w:w="3422" w:type="dxa"/>
            <w:tcBorders/>
          </w:tcPr>
          <w:p>
            <w:pPr>
              <w:pStyle w:val="Normal"/>
              <w:widowControl/>
              <w:spacing w:before="0" w:after="0"/>
              <w:jc w:val="start"/>
              <w:rPr>
                <w:b/>
                <w:lang w:val="lt-LT"/>
              </w:rPr>
            </w:pPr>
            <w:r>
              <w:rPr>
                <w:rFonts w:eastAsia="Times New Roman" w:cs="Times New Roman"/>
                <w:b/>
                <w:kern w:val="0"/>
                <w:lang w:val="lt-LT" w:bidi="ar-SA"/>
              </w:rPr>
              <w:t>Pridedami dokumentai ar pateikiama informacija</w:t>
            </w:r>
          </w:p>
        </w:tc>
        <w:tc>
          <w:tcPr>
            <w:tcW w:w="5999" w:type="dxa"/>
            <w:tcBorders/>
          </w:tcPr>
          <w:p>
            <w:pPr>
              <w:pStyle w:val="Normal"/>
              <w:widowControl/>
              <w:spacing w:before="0" w:after="0"/>
              <w:jc w:val="both"/>
              <w:rPr>
                <w:rFonts w:eastAsia="Calibri"/>
                <w:lang w:val="lt-LT"/>
              </w:rPr>
            </w:pPr>
            <w:r>
              <w:rPr>
                <w:rFonts w:eastAsia="Times New Roman" w:cs="Times New Roman"/>
                <w:color w:themeColor="background1" w:themeShade="80" w:val="808080"/>
                <w:kern w:val="0"/>
                <w:lang w:val="lt-LT" w:bidi="ar-SA"/>
              </w:rPr>
              <w:t>Nurodykite pridedamus dokumentus, pagrindžiančius teisę į tikslines atostogas, garantijas ar informaciją apie teisę į papildomas poilsio dienas, garantijas, papildomas mokamas kasmetines atostogas profesinės sąjungos nariui (jei tokie dokumentai ar informacija nebuvo pateikti anksčiau)</w:t>
            </w:r>
          </w:p>
        </w:tc>
      </w:tr>
      <w:tr>
        <w:trPr>
          <w:trHeight w:val="445" w:hRule="atLeast"/>
        </w:trPr>
        <w:tc>
          <w:tcPr>
            <w:tcW w:w="3422" w:type="dxa"/>
            <w:tcBorders/>
          </w:tcPr>
          <w:p>
            <w:pPr>
              <w:pStyle w:val="Normal"/>
              <w:widowControl/>
              <w:spacing w:before="0" w:after="0"/>
              <w:jc w:val="start"/>
              <w:rPr>
                <w:b/>
                <w:lang w:val="lt-LT"/>
              </w:rPr>
            </w:pPr>
            <w:r>
              <w:rPr>
                <w:rFonts w:eastAsia="Times New Roman" w:cs="Times New Roman"/>
                <w:b/>
                <w:kern w:val="0"/>
                <w:lang w:val="lt-LT" w:bidi="ar-SA"/>
              </w:rPr>
              <w:t>Papildoma informacija</w:t>
            </w:r>
          </w:p>
          <w:p>
            <w:pPr>
              <w:pStyle w:val="Normal"/>
              <w:widowControl/>
              <w:spacing w:before="0" w:after="0"/>
              <w:jc w:val="start"/>
              <w:rPr>
                <w:highlight w:val="green"/>
                <w:lang w:val="lt-LT"/>
              </w:rPr>
            </w:pPr>
            <w:r>
              <w:rPr>
                <w:rFonts w:eastAsia="Times New Roman" w:cs="Times New Roman"/>
                <w:kern w:val="0"/>
                <w:highlight w:val="green"/>
                <w:lang w:val="lt-LT" w:bidi="ar-SA"/>
              </w:rPr>
            </w:r>
          </w:p>
          <w:p>
            <w:pPr>
              <w:pStyle w:val="Normal"/>
              <w:widowControl/>
              <w:spacing w:before="0" w:after="0"/>
              <w:jc w:val="end"/>
              <w:rPr>
                <w:highlight w:val="green"/>
                <w:lang w:val="lt-LT"/>
              </w:rPr>
            </w:pPr>
            <w:r>
              <w:rPr>
                <w:rFonts w:eastAsia="Times New Roman" w:cs="Times New Roman"/>
                <w:kern w:val="0"/>
                <w:highlight w:val="green"/>
                <w:lang w:val="lt-LT" w:bidi="ar-SA"/>
              </w:rPr>
            </w:r>
          </w:p>
        </w:tc>
        <w:tc>
          <w:tcPr>
            <w:tcW w:w="5999" w:type="dxa"/>
            <w:tcBorders/>
          </w:tcPr>
          <w:p>
            <w:pPr>
              <w:pStyle w:val="Normal"/>
              <w:widowControl/>
              <w:spacing w:before="0" w:after="0"/>
              <w:jc w:val="start"/>
              <w:rPr>
                <w:lang w:val="lt-LT"/>
              </w:rPr>
            </w:pPr>
            <w:r>
              <w:rPr>
                <w:rFonts w:eastAsia="Times New Roman" w:cs="Times New Roman"/>
                <w:kern w:val="0"/>
                <w:lang w:val="lt-LT" w:bidi="ar-SA"/>
              </w:rPr>
            </w:r>
          </w:p>
        </w:tc>
      </w:tr>
    </w:tbl>
    <w:p>
      <w:pPr>
        <w:pStyle w:val="Normal"/>
        <w:tabs>
          <w:tab w:val="clear" w:pos="720"/>
          <w:tab w:val="left" w:pos="3720" w:leader="none"/>
          <w:tab w:val="left" w:pos="6180" w:leader="none"/>
        </w:tabs>
        <w:rPr>
          <w:lang w:val="lt-LT"/>
        </w:rPr>
      </w:pPr>
      <w:r>
        <w:rPr>
          <w:lang w:val="lt-LT"/>
        </w:rPr>
      </w:r>
    </w:p>
    <w:p>
      <w:pPr>
        <w:pStyle w:val="Normal"/>
        <w:tabs>
          <w:tab w:val="clear" w:pos="720"/>
          <w:tab w:val="left" w:pos="3720" w:leader="none"/>
          <w:tab w:val="left" w:pos="6180" w:leader="none"/>
        </w:tabs>
        <w:rPr>
          <w:lang w:val="lt-LT"/>
        </w:rPr>
      </w:pPr>
      <w:r>
        <w:rPr>
          <w:lang w:val="lt-LT"/>
        </w:rPr>
      </w:r>
    </w:p>
    <w:p>
      <w:pPr>
        <w:pStyle w:val="Normal"/>
        <w:tabs>
          <w:tab w:val="clear" w:pos="720"/>
          <w:tab w:val="left" w:pos="3720" w:leader="none"/>
          <w:tab w:val="left" w:pos="6180" w:leader="none"/>
        </w:tabs>
        <w:rPr>
          <w:lang w:val="lt-LT"/>
        </w:rPr>
      </w:pPr>
      <w:r>
        <w:rPr>
          <w:lang w:val="lt-LT"/>
        </w:rPr>
      </w:r>
    </w:p>
    <w:p>
      <w:pPr>
        <w:pStyle w:val="Normal"/>
        <w:tabs>
          <w:tab w:val="clear" w:pos="720"/>
          <w:tab w:val="left" w:pos="3720" w:leader="none"/>
          <w:tab w:val="left" w:pos="6180" w:leader="none"/>
        </w:tabs>
        <w:rPr>
          <w:lang w:val="lt-LT"/>
        </w:rPr>
      </w:pPr>
      <w:r>
        <w:rPr>
          <w:lang w:val="lt-LT"/>
        </w:rPr>
      </w:r>
    </w:p>
    <w:p>
      <w:pPr>
        <w:pStyle w:val="Normal"/>
        <w:tabs>
          <w:tab w:val="clear" w:pos="720"/>
          <w:tab w:val="left" w:pos="3261" w:leader="none"/>
          <w:tab w:val="left" w:pos="6180" w:leader="none"/>
        </w:tabs>
        <w:rPr>
          <w:lang w:val="lt-LT"/>
        </w:rPr>
      </w:pPr>
      <w:sdt>
        <w:sdtPr>
          <w:placeholder>
            <w:docPart w:val="664A249451C44F2B854BC86793DEDE6D"/>
          </w:placeholder>
          <w15:color w:val="FFCC99"/>
          <w:alias w:val="Pasirašančio asmens pareigos"/>
          <w:tag w:val="Pasiranšančio asmens pareigos"/>
          <w:id w:val="26844242"/>
        </w:sdtPr>
        <w:sdtContent>
          <w:r>
            <w:rPr>
              <w:lang w:val="lt-LT"/>
            </w:rPr>
          </w:r>
          <w:r>
            <w:rPr>
              <w:lang w:val="lt-LT"/>
            </w:rPr>
            <w:t>_______________________</w:t>
          </w:r>
        </w:sdtContent>
      </w:sdt>
      <w:r>
        <w:rPr>
          <w:lang w:val="lt-LT"/>
        </w:rPr>
        <w:tab/>
      </w:r>
      <w:sdt>
        <w:sdtPr>
          <w:placeholder>
            <w:docPart w:val="93B6864F91EB473F8314FB406C872DBB"/>
          </w:placeholder>
          <w15:color w:val="FFCC99"/>
          <w:alias w:val="Parašo vieta"/>
          <w:tag w:val="Parašo vieta"/>
          <w:id w:val="1289169281"/>
        </w:sdtPr>
        <w:sdtContent>
          <w:r>
            <w:rPr>
              <w:lang w:val="lt-LT"/>
            </w:rPr>
          </w:r>
          <w:r>
            <w:rPr>
              <w:lang w:val="lt-LT"/>
            </w:rPr>
            <w:t>Pasirašyta sisteminiu parašu</w:t>
          </w:r>
        </w:sdtContent>
      </w:sdt>
      <w:r>
        <w:rPr>
          <w:lang w:val="lt-LT"/>
        </w:rPr>
        <w:tab/>
      </w:r>
      <w:sdt>
        <w:sdtPr>
          <w:placeholder>
            <w:docPart w:val="FEA4514EE2854500BC2B6FFBAC29A2D7"/>
          </w:placeholder>
          <w15:color w:val="FFCC99"/>
          <w:alias w:val="Pasirašančio asmens vardas ir pavardė"/>
          <w:tag w:val="Pasirašančio asmens vardas ir pavardė"/>
          <w:id w:val="6030522"/>
        </w:sdtPr>
        <w:sdtContent>
          <w:r>
            <w:rPr>
              <w:lang w:val="lt-LT"/>
            </w:rPr>
          </w:r>
          <w:r>
            <w:rPr>
              <w:lang w:val="lt-LT"/>
            </w:rPr>
            <w:t>__________________________</w:t>
          </w:r>
        </w:sdtContent>
      </w:sdt>
    </w:p>
    <w:p>
      <w:pPr>
        <w:pStyle w:val="Normal"/>
        <w:tabs>
          <w:tab w:val="clear" w:pos="720"/>
          <w:tab w:val="left" w:pos="3675" w:leader="none"/>
          <w:tab w:val="left" w:pos="6180" w:leader="none"/>
        </w:tabs>
        <w:rPr>
          <w:lang w:val="lt-LT"/>
        </w:rPr>
      </w:pPr>
      <w:r>
        <w:rPr>
          <w:lang w:val="lt-LT"/>
        </w:rPr>
      </w:r>
    </w:p>
    <w:p>
      <w:pPr>
        <w:pStyle w:val="Normal"/>
        <w:tabs>
          <w:tab w:val="clear" w:pos="720"/>
          <w:tab w:val="left" w:pos="3720" w:leader="none"/>
          <w:tab w:val="left" w:pos="6180" w:leader="none"/>
        </w:tabs>
        <w:rPr>
          <w:lang w:val="lt-LT"/>
        </w:rPr>
      </w:pPr>
      <w:r>
        <w:rPr>
          <w:lang w:val="lt-LT"/>
        </w:rPr>
      </w:r>
    </w:p>
    <w:p>
      <w:pPr>
        <w:pStyle w:val="Normal"/>
        <w:tabs>
          <w:tab w:val="clear" w:pos="720"/>
          <w:tab w:val="left" w:pos="3720" w:leader="none"/>
          <w:tab w:val="left" w:pos="6180" w:leader="none"/>
        </w:tabs>
        <w:jc w:val="center"/>
        <w:rPr>
          <w:lang w:val="lt-LT"/>
        </w:rPr>
      </w:pPr>
      <w:r>
        <w:rPr>
          <w:lang w:val="lt-LT"/>
        </w:rPr>
      </w:r>
    </w:p>
    <w:p>
      <w:pPr>
        <w:pStyle w:val="Normal"/>
        <w:tabs>
          <w:tab w:val="clear" w:pos="720"/>
          <w:tab w:val="left" w:pos="3720" w:leader="none"/>
          <w:tab w:val="left" w:pos="6180" w:leader="none"/>
        </w:tabs>
        <w:jc w:val="center"/>
        <w:rPr>
          <w:lang w:val="lt-LT"/>
        </w:rPr>
      </w:pPr>
      <w:r>
        <w:rPr>
          <w:lang w:val="lt-LT"/>
        </w:rPr>
      </w:r>
    </w:p>
    <w:p>
      <w:pPr>
        <w:pStyle w:val="Normal"/>
        <w:tabs>
          <w:tab w:val="clear" w:pos="720"/>
          <w:tab w:val="left" w:pos="3720" w:leader="none"/>
          <w:tab w:val="left" w:pos="6180" w:leader="none"/>
        </w:tabs>
        <w:jc w:val="center"/>
        <w:rPr>
          <w:lang w:val="lt-LT"/>
        </w:rPr>
      </w:pPr>
      <w:r>
        <w:rPr>
          <w:lang w:val="lt-LT"/>
        </w:rPr>
      </w:r>
    </w:p>
    <w:p>
      <w:pPr>
        <w:pStyle w:val="Normal"/>
        <w:tabs>
          <w:tab w:val="clear" w:pos="720"/>
          <w:tab w:val="left" w:pos="3720" w:leader="none"/>
          <w:tab w:val="left" w:pos="6180" w:leader="none"/>
        </w:tabs>
        <w:jc w:val="center"/>
        <w:rPr>
          <w:lang w:val="lt-LT"/>
        </w:rPr>
      </w:pPr>
      <w:r>
        <w:rPr>
          <w:lang w:val="lt-LT"/>
        </w:rPr>
      </w:r>
    </w:p>
    <w:p>
      <w:pPr>
        <w:pStyle w:val="Normal"/>
        <w:tabs>
          <w:tab w:val="clear" w:pos="720"/>
          <w:tab w:val="left" w:pos="3720" w:leader="none"/>
          <w:tab w:val="left" w:pos="6180" w:leader="none"/>
        </w:tabs>
        <w:rPr>
          <w:lang w:val="lt-LT"/>
        </w:rPr>
      </w:pPr>
      <w:r>
        <w:rPr>
          <w:lang w:val="lt-LT"/>
        </w:rPr>
      </w:r>
    </w:p>
    <w:p>
      <w:pPr>
        <w:pStyle w:val="Normal"/>
        <w:tabs>
          <w:tab w:val="clear" w:pos="720"/>
          <w:tab w:val="left" w:pos="3720" w:leader="none"/>
          <w:tab w:val="left" w:pos="6180" w:leader="none"/>
        </w:tabs>
        <w:jc w:val="center"/>
        <w:rPr>
          <w:lang w:val="lt-LT"/>
        </w:rPr>
      </w:pPr>
      <w:r>
        <w:rPr>
          <w:lang w:val="lt-LT"/>
        </w:rPr>
      </w:r>
    </w:p>
    <w:p>
      <w:pPr>
        <w:pStyle w:val="Normal"/>
        <w:tabs>
          <w:tab w:val="clear" w:pos="720"/>
          <w:tab w:val="left" w:pos="3720" w:leader="none"/>
          <w:tab w:val="left" w:pos="6180" w:leader="none"/>
        </w:tabs>
        <w:rPr>
          <w:lang w:val="lt-LT"/>
        </w:rPr>
      </w:pPr>
      <w:r>
        <w:rPr>
          <w:lang w:val="lt-LT"/>
        </w:rPr>
      </w:r>
    </w:p>
    <w:p>
      <w:pPr>
        <w:pStyle w:val="Normal"/>
        <w:tabs>
          <w:tab w:val="clear" w:pos="720"/>
          <w:tab w:val="left" w:pos="3720" w:leader="none"/>
          <w:tab w:val="left" w:pos="6180" w:leader="none"/>
        </w:tabs>
        <w:jc w:val="center"/>
        <w:rPr>
          <w:lang w:val="lt-LT"/>
        </w:rPr>
      </w:pPr>
      <w:r>
        <w:rPr>
          <w:lang w:val="lt-LT"/>
        </w:rPr>
        <w:t xml:space="preserve">_________________________ </w:t>
      </w:r>
    </w:p>
    <w:p>
      <w:pPr>
        <w:pStyle w:val="Normal"/>
        <w:tabs>
          <w:tab w:val="clear" w:pos="720"/>
          <w:tab w:val="left" w:pos="3720" w:leader="none"/>
          <w:tab w:val="left" w:pos="6180" w:leader="none"/>
        </w:tabs>
        <w:jc w:val="center"/>
        <w:rPr>
          <w:lang w:val="lt-LT"/>
        </w:rPr>
      </w:pPr>
      <w:r>
        <w:rPr>
          <w:lang w:val="lt-LT"/>
        </w:rPr>
      </w:r>
    </w:p>
    <w:p>
      <w:pPr>
        <w:pStyle w:val="Normal"/>
        <w:tabs>
          <w:tab w:val="clear" w:pos="720"/>
          <w:tab w:val="left" w:pos="3720" w:leader="none"/>
          <w:tab w:val="left" w:pos="6180" w:leader="none"/>
        </w:tabs>
        <w:jc w:val="center"/>
        <w:rPr>
          <w:lang w:val="lt-LT"/>
        </w:rPr>
      </w:pPr>
      <w:r>
        <w:rPr>
          <w:lang w:val="lt-LT"/>
        </w:rPr>
      </w:r>
    </w:p>
    <w:p>
      <w:pPr>
        <w:pStyle w:val="Normal"/>
        <w:tabs>
          <w:tab w:val="clear" w:pos="720"/>
          <w:tab w:val="left" w:pos="3720" w:leader="none"/>
          <w:tab w:val="left" w:pos="6180" w:leader="none"/>
        </w:tabs>
        <w:jc w:val="center"/>
        <w:rPr>
          <w:lang w:val="lt-LT"/>
        </w:rPr>
      </w:pPr>
      <w:r>
        <w:rPr>
          <w:lang w:val="lt-LT"/>
        </w:rPr>
      </w:r>
    </w:p>
    <w:p>
      <w:pPr>
        <w:pStyle w:val="Normal"/>
        <w:tabs>
          <w:tab w:val="clear" w:pos="720"/>
          <w:tab w:val="left" w:pos="3720" w:leader="none"/>
          <w:tab w:val="left" w:pos="6180" w:leader="none"/>
        </w:tabs>
        <w:jc w:val="center"/>
        <w:rPr>
          <w:lang w:val="lt-LT"/>
        </w:rPr>
      </w:pPr>
      <w:r>
        <w:rPr>
          <w:lang w:val="lt-LT"/>
        </w:rPr>
      </w:r>
    </w:p>
    <w:p>
      <w:pPr>
        <w:pStyle w:val="Normal"/>
        <w:tabs>
          <w:tab w:val="clear" w:pos="720"/>
          <w:tab w:val="left" w:pos="3720" w:leader="none"/>
          <w:tab w:val="left" w:pos="6180" w:leader="none"/>
        </w:tabs>
        <w:jc w:val="center"/>
        <w:rPr>
          <w:lang w:val="lt-LT"/>
        </w:rPr>
      </w:pPr>
      <w:r>
        <w:rPr>
          <w:lang w:val="lt-LT"/>
        </w:rPr>
      </w:r>
    </w:p>
    <w:p>
      <w:pPr>
        <w:pStyle w:val="Normal"/>
        <w:tabs>
          <w:tab w:val="clear" w:pos="720"/>
          <w:tab w:val="left" w:pos="3720" w:leader="none"/>
          <w:tab w:val="left" w:pos="6180" w:leader="none"/>
        </w:tabs>
        <w:jc w:val="center"/>
        <w:rPr>
          <w:lang w:val="lt-LT"/>
        </w:rPr>
      </w:pPr>
      <w:r>
        <w:rPr>
          <w:lang w:val="lt-LT"/>
        </w:rPr>
      </w:r>
    </w:p>
    <w:p>
      <w:pPr>
        <w:pStyle w:val="Normal"/>
        <w:tabs>
          <w:tab w:val="clear" w:pos="720"/>
          <w:tab w:val="left" w:pos="3720" w:leader="none"/>
          <w:tab w:val="left" w:pos="6180" w:leader="none"/>
        </w:tabs>
        <w:jc w:val="center"/>
        <w:rPr>
          <w:lang w:val="lt-LT"/>
        </w:rPr>
      </w:pPr>
      <w:r>
        <w:rPr>
          <w:lang w:val="lt-LT"/>
        </w:rPr>
      </w:r>
    </w:p>
    <w:p>
      <w:pPr>
        <w:pStyle w:val="Normal"/>
        <w:tabs>
          <w:tab w:val="clear" w:pos="720"/>
          <w:tab w:val="left" w:pos="3720" w:leader="none"/>
          <w:tab w:val="left" w:pos="6180" w:leader="none"/>
        </w:tabs>
        <w:jc w:val="center"/>
        <w:rPr>
          <w:lang w:val="lt-LT"/>
        </w:rPr>
      </w:pPr>
      <w:r>
        <w:rPr>
          <w:lang w:val="lt-LT"/>
        </w:rPr>
      </w:r>
    </w:p>
    <w:p>
      <w:pPr>
        <w:pStyle w:val="Normal"/>
        <w:tabs>
          <w:tab w:val="clear" w:pos="720"/>
          <w:tab w:val="left" w:pos="3720" w:leader="none"/>
          <w:tab w:val="left" w:pos="6180" w:leader="none"/>
        </w:tabs>
        <w:jc w:val="center"/>
        <w:rPr>
          <w:lang w:val="lt-LT"/>
        </w:rPr>
      </w:pPr>
      <w:r>
        <w:rPr>
          <w:lang w:val="lt-LT"/>
        </w:rPr>
      </w:r>
    </w:p>
    <w:p>
      <w:pPr>
        <w:pStyle w:val="Normal"/>
        <w:tabs>
          <w:tab w:val="clear" w:pos="720"/>
          <w:tab w:val="left" w:pos="3720" w:leader="none"/>
          <w:tab w:val="left" w:pos="6180" w:leader="none"/>
        </w:tabs>
        <w:jc w:val="center"/>
        <w:rPr>
          <w:lang w:val="lt-LT"/>
        </w:rPr>
      </w:pPr>
      <w:r>
        <w:rPr>
          <w:lang w:val="lt-LT"/>
        </w:rPr>
      </w:r>
    </w:p>
    <w:p>
      <w:pPr>
        <w:pStyle w:val="Normal"/>
        <w:tabs>
          <w:tab w:val="clear" w:pos="720"/>
          <w:tab w:val="left" w:pos="3720" w:leader="none"/>
          <w:tab w:val="left" w:pos="6180" w:leader="none"/>
        </w:tabs>
        <w:jc w:val="center"/>
        <w:rPr>
          <w:lang w:val="lt-LT"/>
        </w:rPr>
      </w:pPr>
      <w:r>
        <w:rPr>
          <w:lang w:val="lt-LT"/>
        </w:rPr>
      </w:r>
    </w:p>
    <w:p>
      <w:pPr>
        <w:pStyle w:val="Normal"/>
        <w:tabs>
          <w:tab w:val="clear" w:pos="720"/>
          <w:tab w:val="left" w:pos="3720" w:leader="none"/>
          <w:tab w:val="left" w:pos="6180" w:leader="none"/>
        </w:tabs>
        <w:jc w:val="center"/>
        <w:rPr>
          <w:lang w:val="lt-LT"/>
        </w:rPr>
      </w:pPr>
      <w:r>
        <w:rPr>
          <w:lang w:val="lt-LT"/>
        </w:rPr>
      </w:r>
    </w:p>
    <w:p>
      <w:pPr>
        <w:pStyle w:val="Normal"/>
        <w:tabs>
          <w:tab w:val="clear" w:pos="720"/>
          <w:tab w:val="left" w:pos="3720" w:leader="none"/>
          <w:tab w:val="left" w:pos="6180" w:leader="none"/>
        </w:tabs>
        <w:jc w:val="center"/>
        <w:rPr>
          <w:lang w:val="lt-LT"/>
        </w:rPr>
      </w:pPr>
      <w:r>
        <w:rPr>
          <w:lang w:val="lt-LT"/>
        </w:rPr>
      </w:r>
    </w:p>
    <w:p>
      <w:pPr>
        <w:pStyle w:val="Normal"/>
        <w:tabs>
          <w:tab w:val="clear" w:pos="720"/>
          <w:tab w:val="left" w:pos="3720" w:leader="none"/>
          <w:tab w:val="left" w:pos="6180" w:leader="none"/>
        </w:tabs>
        <w:jc w:val="center"/>
        <w:rPr>
          <w:lang w:val="lt-LT"/>
        </w:rPr>
      </w:pPr>
      <w:r>
        <w:rPr>
          <w:lang w:val="lt-LT"/>
        </w:rPr>
      </w:r>
    </w:p>
    <w:p>
      <w:pPr>
        <w:pStyle w:val="Normal"/>
        <w:tabs>
          <w:tab w:val="clear" w:pos="720"/>
          <w:tab w:val="left" w:pos="3720" w:leader="none"/>
          <w:tab w:val="left" w:pos="6180" w:leader="none"/>
        </w:tabs>
        <w:jc w:val="center"/>
        <w:rPr>
          <w:lang w:val="lt-LT"/>
        </w:rPr>
      </w:pPr>
      <w:r>
        <w:rPr>
          <w:lang w:val="lt-LT"/>
        </w:rPr>
      </w:r>
    </w:p>
    <w:p>
      <w:pPr>
        <w:pStyle w:val="Normal"/>
        <w:tabs>
          <w:tab w:val="clear" w:pos="720"/>
          <w:tab w:val="left" w:pos="3720" w:leader="none"/>
          <w:tab w:val="left" w:pos="6180" w:leader="none"/>
        </w:tabs>
        <w:jc w:val="center"/>
        <w:rPr>
          <w:lang w:val="lt-LT"/>
        </w:rPr>
      </w:pPr>
      <w:r>
        <w:rPr>
          <w:lang w:val="lt-LT"/>
        </w:rPr>
      </w:r>
    </w:p>
    <w:p>
      <w:pPr>
        <w:pStyle w:val="Normal"/>
        <w:tabs>
          <w:tab w:val="clear" w:pos="720"/>
          <w:tab w:val="left" w:pos="3720" w:leader="none"/>
          <w:tab w:val="left" w:pos="6180" w:leader="none"/>
        </w:tabs>
        <w:jc w:val="center"/>
        <w:rPr>
          <w:lang w:val="lt-LT"/>
        </w:rPr>
      </w:pPr>
      <w:r>
        <w:rPr>
          <w:lang w:val="lt-LT"/>
        </w:rPr>
      </w:r>
    </w:p>
    <w:p>
      <w:pPr>
        <w:pStyle w:val="Normal"/>
        <w:tabs>
          <w:tab w:val="clear" w:pos="720"/>
          <w:tab w:val="left" w:pos="3720" w:leader="none"/>
          <w:tab w:val="left" w:pos="6180" w:leader="none"/>
        </w:tabs>
        <w:jc w:val="center"/>
        <w:rPr>
          <w:lang w:val="lt-LT"/>
        </w:rPr>
      </w:pPr>
      <w:r>
        <w:rPr>
          <w:lang w:val="lt-LT"/>
        </w:rPr>
      </w:r>
    </w:p>
    <w:p>
      <w:pPr>
        <w:pStyle w:val="Normal"/>
        <w:tabs>
          <w:tab w:val="clear" w:pos="720"/>
          <w:tab w:val="left" w:pos="3720" w:leader="none"/>
          <w:tab w:val="left" w:pos="6180" w:leader="none"/>
        </w:tabs>
        <w:jc w:val="center"/>
        <w:rPr>
          <w:lang w:val="lt-LT"/>
        </w:rPr>
      </w:pPr>
      <w:r>
        <w:rPr>
          <w:lang w:val="lt-LT"/>
        </w:rPr>
      </w:r>
    </w:p>
    <w:p>
      <w:pPr>
        <w:pStyle w:val="Normal"/>
        <w:tabs>
          <w:tab w:val="clear" w:pos="720"/>
          <w:tab w:val="left" w:pos="3720" w:leader="none"/>
          <w:tab w:val="left" w:pos="6180" w:leader="none"/>
        </w:tabs>
        <w:jc w:val="center"/>
        <w:rPr>
          <w:lang w:val="lt-LT"/>
        </w:rPr>
      </w:pPr>
      <w:r>
        <w:rPr>
          <w:lang w:val="lt-LT"/>
        </w:rPr>
      </w:r>
    </w:p>
    <w:p>
      <w:pPr>
        <w:pStyle w:val="Default"/>
        <w:ind w:firstLine="1296" w:start="3888"/>
        <w:rPr/>
      </w:pPr>
      <w:r>
        <w:rPr/>
        <w:t xml:space="preserve">Skuodo rajono savivaldybės </w:t>
      </w:r>
    </w:p>
    <w:p>
      <w:pPr>
        <w:pStyle w:val="Default"/>
        <w:ind w:firstLine="1296" w:start="3888"/>
        <w:rPr/>
      </w:pPr>
      <w:r>
        <w:rPr/>
        <w:t xml:space="preserve">administracijos vidaus tvarkos taisyklių </w:t>
      </w:r>
    </w:p>
    <w:p>
      <w:pPr>
        <w:pStyle w:val="Default"/>
        <w:ind w:firstLine="1296" w:start="3888"/>
        <w:rPr/>
      </w:pPr>
      <w:r>
        <w:rPr/>
        <w:t>2 priedas</w:t>
      </w:r>
    </w:p>
    <w:p>
      <w:pPr>
        <w:pStyle w:val="Standard"/>
        <w:tabs>
          <w:tab w:val="clear" w:pos="720"/>
          <w:tab w:val="left" w:pos="4962" w:leader="none"/>
        </w:tabs>
        <w:ind w:start="4536"/>
        <w:jc w:val="both"/>
        <w:rPr>
          <w:rFonts w:ascii="Times New Roman" w:hAnsi="Times New Roman" w:cs="Times New Roman"/>
          <w:color w:val="auto"/>
          <w:szCs w:val="24"/>
        </w:rPr>
      </w:pPr>
      <w:r>
        <w:rPr>
          <w:rFonts w:cs="Times New Roman" w:ascii="Times New Roman" w:hAnsi="Times New Roman"/>
          <w:color w:val="auto"/>
          <w:szCs w:val="24"/>
        </w:rPr>
      </w:r>
    </w:p>
    <w:p>
      <w:pPr>
        <w:pStyle w:val="Standard"/>
        <w:jc w:val="center"/>
        <w:rPr>
          <w:rFonts w:ascii="Times New Roman" w:hAnsi="Times New Roman" w:cs="Times New Roman"/>
          <w:b/>
          <w:bCs/>
          <w:color w:val="auto"/>
          <w:szCs w:val="24"/>
        </w:rPr>
      </w:pPr>
      <w:r>
        <w:rPr>
          <w:rFonts w:cs="Times New Roman" w:ascii="Times New Roman" w:hAnsi="Times New Roman"/>
          <w:b/>
          <w:bCs/>
          <w:color w:val="auto"/>
          <w:szCs w:val="24"/>
        </w:rPr>
        <w:t>(Prašymo perkelti</w:t>
      </w:r>
      <w:r>
        <w:rPr>
          <w:b/>
          <w:bCs/>
          <w:szCs w:val="24"/>
          <w:lang w:eastAsia="lt-LT"/>
        </w:rPr>
        <w:t xml:space="preserve"> atostogas arba papildomą poilsio dieną, arba papildomas poilsio dienas, arba papildomą poilsio laiką </w:t>
      </w:r>
      <w:r>
        <w:rPr>
          <w:rFonts w:cs="Times New Roman" w:ascii="Times New Roman" w:hAnsi="Times New Roman"/>
          <w:b/>
          <w:bCs/>
          <w:color w:val="auto"/>
          <w:szCs w:val="24"/>
        </w:rPr>
        <w:t>forma)</w:t>
      </w:r>
    </w:p>
    <w:p>
      <w:pPr>
        <w:pStyle w:val="Normal"/>
        <w:jc w:val="center"/>
        <w:rPr>
          <w:caps/>
          <w:lang w:val="lt-LT"/>
        </w:rPr>
      </w:pPr>
      <w:r>
        <w:rPr>
          <w:caps/>
          <w:lang w:val="lt-LT"/>
        </w:rPr>
      </w:r>
    </w:p>
    <w:p>
      <w:pPr>
        <w:pStyle w:val="Normal"/>
        <w:jc w:val="center"/>
        <w:rPr>
          <w:b/>
          <w:bCs/>
          <w:caps/>
          <w:lang w:val="lt-LT"/>
        </w:rPr>
      </w:pPr>
      <w:sdt>
        <w:sdtPr>
          <w:placeholder>
            <w:docPart w:val="EC66247938DF4538BF47DEF5541DC9D6"/>
          </w:placeholder>
          <w15:color w:val="FFCC99"/>
          <w:alias w:val="Įstaigos pavadinimas kilmininko linksniu"/>
          <w:tag w:val="Įstaigos pavadinimas"/>
          <w:id w:val="1476417579"/>
          <w:text/>
        </w:sdtPr>
        <w:sdtContent>
          <w:r>
            <w:rPr>
              <w:b/>
              <w:bCs/>
              <w:caps/>
              <w:lang w:val="lt-LT"/>
            </w:rPr>
          </w:r>
          <w:r>
            <w:rPr>
              <w:b/>
              <w:bCs/>
              <w:caps/>
              <w:lang w:val="lt-LT"/>
            </w:rPr>
            <w:t>SKUODO RAJONO SAVIVALDYBĖS ADMINISTRACIJOS</w:t>
          </w:r>
        </w:sdtContent>
      </w:sdt>
    </w:p>
    <w:p>
      <w:pPr>
        <w:pStyle w:val="Normal"/>
        <w:jc w:val="center"/>
        <w:rPr>
          <w:b/>
          <w:bCs/>
          <w:caps/>
          <w:lang w:val="lt-LT"/>
        </w:rPr>
      </w:pPr>
      <w:r>
        <w:rPr>
          <w:b/>
          <w:bCs/>
          <w:caps/>
          <w:lang w:val="lt-LT"/>
        </w:rPr>
      </w:r>
    </w:p>
    <w:p>
      <w:pPr>
        <w:pStyle w:val="Normal"/>
        <w:jc w:val="center"/>
        <w:rPr>
          <w:b/>
          <w:bCs/>
          <w:caps/>
          <w:lang w:val="lt-LT"/>
        </w:rPr>
      </w:pPr>
      <w:sdt>
        <w:sdtPr>
          <w:placeholder>
            <w:docPart w:val="EC66247938DF4538BF47DEF5541DC9D6"/>
          </w:placeholder>
          <w15:color w:val="FFCC99"/>
          <w:alias w:val="Padalinio pavadinimas"/>
          <w:tag w:val="Įstaigos padalinio pavadinimas"/>
          <w:id w:val="578870177"/>
          <w:text/>
        </w:sdtPr>
        <w:sdtContent>
          <w:r>
            <w:rPr>
              <w:b/>
              <w:bCs/>
              <w:caps/>
              <w:lang w:val="lt-LT"/>
            </w:rPr>
          </w:r>
          <w:r>
            <w:rPr>
              <w:b/>
              <w:bCs/>
              <w:caps/>
              <w:lang w:val="lt-LT"/>
            </w:rPr>
            <w:t>______________________________________________</w:t>
          </w:r>
        </w:sdtContent>
      </w:sdt>
    </w:p>
    <w:p>
      <w:pPr>
        <w:pStyle w:val="Normal"/>
        <w:jc w:val="center"/>
        <w:rPr>
          <w:b/>
          <w:bCs/>
          <w:caps/>
          <w:lang w:val="lt-LT"/>
        </w:rPr>
      </w:pPr>
      <w:r>
        <w:rPr>
          <w:b/>
          <w:bCs/>
          <w:caps/>
          <w:lang w:val="lt-LT"/>
        </w:rPr>
      </w:r>
    </w:p>
    <w:p>
      <w:pPr>
        <w:pStyle w:val="Normal"/>
        <w:jc w:val="center"/>
        <w:rPr>
          <w:b/>
          <w:bCs/>
          <w:caps/>
          <w:lang w:val="lt-LT"/>
        </w:rPr>
      </w:pPr>
      <w:bookmarkStart w:id="4" w:name="_Hlk86213650"/>
      <w:bookmarkEnd w:id="4"/>
      <w:sdt>
        <w:sdtPr>
          <w:placeholder>
            <w:docPart w:val="EC66247938DF4538BF47DEF5541DC9D6"/>
          </w:placeholder>
          <w15:color w:val="FFCC99"/>
          <w:alias w:val="Darbuotojo pareigos, vardas ir pavardė"/>
          <w:tag w:val="Darbuotojo pareigos, vardas ir pavardė"/>
          <w:id w:val="442730203"/>
          <w:text/>
        </w:sdtPr>
        <w:sdtContent>
          <w:r>
            <w:rPr>
              <w:b/>
              <w:bCs/>
              <w:caps/>
              <w:lang w:val="lt-LT"/>
            </w:rPr>
          </w:r>
          <w:r>
            <w:rPr>
              <w:b/>
              <w:bCs/>
              <w:caps/>
              <w:lang w:val="lt-LT"/>
            </w:rPr>
            <w:t>______________________________________________</w:t>
          </w:r>
        </w:sdtContent>
      </w:sdt>
    </w:p>
    <w:p>
      <w:pPr>
        <w:pStyle w:val="Normal"/>
        <w:rPr>
          <w:lang w:val="lt-LT"/>
        </w:rPr>
      </w:pPr>
      <w:r>
        <w:rPr>
          <w:lang w:val="lt-LT"/>
        </w:rPr>
      </w:r>
      <w:bookmarkStart w:id="5" w:name="_Hlk86213650"/>
      <w:bookmarkStart w:id="6" w:name="_Hlk86213650"/>
      <w:bookmarkEnd w:id="6"/>
    </w:p>
    <w:p>
      <w:pPr>
        <w:pStyle w:val="Normal"/>
        <w:rPr>
          <w:lang w:val="lt-LT"/>
        </w:rPr>
      </w:pPr>
      <w:r>
        <w:rPr>
          <w:lang w:val="lt-LT"/>
        </w:rPr>
      </w:r>
    </w:p>
    <w:p>
      <w:pPr>
        <w:pStyle w:val="Normal"/>
        <w:ind w:end="5810"/>
        <w:rPr>
          <w:bCs/>
          <w:lang w:val="lt-LT"/>
        </w:rPr>
      </w:pPr>
      <w:r>
        <w:rPr>
          <w:bCs/>
          <w:lang w:val="lt-LT"/>
        </w:rPr>
        <w:t>Administracijos direktoriui</w:t>
      </w:r>
    </w:p>
    <w:p>
      <w:pPr>
        <w:pStyle w:val="Normal"/>
        <w:rPr>
          <w:lang w:val="lt-LT"/>
        </w:rPr>
      </w:pPr>
      <w:r>
        <w:rPr>
          <w:lang w:val="lt-LT"/>
        </w:rPr>
      </w:r>
    </w:p>
    <w:p>
      <w:pPr>
        <w:pStyle w:val="Normal"/>
        <w:rPr>
          <w:lang w:val="lt-LT"/>
        </w:rPr>
      </w:pPr>
      <w:r>
        <w:rPr>
          <w:lang w:val="lt-LT"/>
        </w:rPr>
      </w:r>
    </w:p>
    <w:p>
      <w:pPr>
        <w:pStyle w:val="Normal"/>
        <w:tabs>
          <w:tab w:val="clear" w:pos="720"/>
          <w:tab w:val="center" w:pos="4890" w:leader="none"/>
          <w:tab w:val="left" w:pos="8240" w:leader="none"/>
        </w:tabs>
        <w:jc w:val="center"/>
        <w:rPr>
          <w:b/>
          <w:lang w:val="lt-LT"/>
        </w:rPr>
      </w:pPr>
      <w:r>
        <w:rPr>
          <w:b/>
          <w:lang w:val="lt-LT"/>
        </w:rPr>
        <w:t xml:space="preserve">PRAŠYMAS </w:t>
      </w:r>
    </w:p>
    <w:p>
      <w:pPr>
        <w:pStyle w:val="Normal"/>
        <w:tabs>
          <w:tab w:val="clear" w:pos="720"/>
          <w:tab w:val="center" w:pos="4890" w:leader="none"/>
          <w:tab w:val="left" w:pos="8240" w:leader="none"/>
        </w:tabs>
        <w:jc w:val="center"/>
        <w:rPr>
          <w:b/>
          <w:lang w:val="lt-LT"/>
        </w:rPr>
      </w:pPr>
      <w:r>
        <w:rPr>
          <w:b/>
          <w:lang w:val="lt-LT"/>
        </w:rPr>
        <w:t xml:space="preserve">PERKELTI  </w:t>
      </w:r>
      <w:bookmarkStart w:id="7" w:name="_Hlk119059379"/>
      <w:sdt>
        <w:sdtPr>
          <w:placeholder>
            <w:docPart w:val="39AA5762695A4A97B184D60312658920"/>
          </w:placeholder>
          <w15:color w:val="FFCC99"/>
          <w:alias w:val="Nurodykite prašymo rūšį"/>
          <w:tag w:val="Pasirinkite pageidaujamų atostogų rūšį"/>
          <w:id w:val="-746423656"/>
          <w:comboBox>
            <w:listItem w:displayText="ATOSTOGAS" w:value="ATOSTOGAS"/>
            <w:listItem w:displayText="PAPILDOMĄ POILSIO DIENĄ" w:value="PAPILDOMĄ POILSIO DIENĄ"/>
            <w:listItem w:displayText="PAPILDOMAS POILSIO DIENAS" w:value="PAPILDOMAS POILSIO DIENAS"/>
            <w:listItem w:displayText="PAPILDOMĄ POILSIO LAIKĄ" w:value="PAPILDOMĄ POILSIO LAIKĄ"/>
          </w:comboBox>
        </w:sdtPr>
        <w:sdtContent>
          <w:r>
            <w:rPr>
              <w:b/>
              <w:lang w:val="lt-LT"/>
            </w:rPr>
          </w:r>
          <w:r>
            <w:rPr>
              <w:b/>
              <w:lang w:val="lt-LT"/>
            </w:rPr>
            <w:t>_________________________</w:t>
          </w:r>
        </w:sdtContent>
      </w:sdt>
      <w:r>
        <w:rPr>
          <w:b/>
          <w:lang w:val="lt-LT"/>
        </w:rPr>
        <w:t xml:space="preserve"> </w:t>
      </w:r>
      <w:bookmarkEnd w:id="7"/>
    </w:p>
    <w:p>
      <w:pPr>
        <w:pStyle w:val="Normal"/>
        <w:tabs>
          <w:tab w:val="clear" w:pos="720"/>
          <w:tab w:val="center" w:pos="4890" w:leader="none"/>
          <w:tab w:val="left" w:pos="8240" w:leader="none"/>
        </w:tabs>
        <w:jc w:val="center"/>
        <w:rPr>
          <w:b/>
          <w:lang w:val="lt-LT"/>
        </w:rPr>
      </w:pPr>
      <w:r>
        <w:rPr>
          <w:b/>
          <w:lang w:val="lt-LT"/>
        </w:rPr>
        <w:t xml:space="preserve"> </w:t>
      </w:r>
      <w:r>
        <w:rPr>
          <w:b/>
          <w:caps/>
          <w:lang w:val="lt-LT"/>
        </w:rPr>
        <w:t xml:space="preserve"> </w:t>
      </w:r>
    </w:p>
    <w:p>
      <w:pPr>
        <w:pStyle w:val="Normal"/>
        <w:tabs>
          <w:tab w:val="clear" w:pos="720"/>
          <w:tab w:val="center" w:pos="4890" w:leader="none"/>
          <w:tab w:val="left" w:pos="8240" w:leader="none"/>
        </w:tabs>
        <w:jc w:val="center"/>
        <w:rPr>
          <w:lang w:val="lt-LT"/>
        </w:rPr>
      </w:pPr>
      <w:r>
        <w:rPr>
          <w:lang w:val="lt-LT"/>
        </w:rPr>
      </w:r>
    </w:p>
    <w:p>
      <w:pPr>
        <w:pStyle w:val="Normal"/>
        <w:tabs>
          <w:tab w:val="clear" w:pos="720"/>
          <w:tab w:val="center" w:pos="4889" w:leader="none"/>
          <w:tab w:val="left" w:pos="6144" w:leader="none"/>
        </w:tabs>
        <w:jc w:val="center"/>
        <w:rPr>
          <w:lang w:val="lt-LT"/>
        </w:rPr>
      </w:pPr>
      <w:bookmarkStart w:id="8" w:name="_Hlk119059336"/>
      <w:sdt>
        <w:sdtPr>
          <w:placeholder>
            <w:docPart w:val="7A68DAD85B274F4AA9E0ED3DA827A79D"/>
          </w:placeholder>
          <w15:color w:val="FFCC99"/>
          <w:alias w:val="Dokumento data"/>
          <w:tag w:val="Dokumento data"/>
          <w:id w:val="2041159841"/>
          <w:date>
            <w:dateFormat w:val="yyyy 'm'. MMMM d 'd'."/>
            <w:lid w:val="lt-LT"/>
          </w:date>
        </w:sdtPr>
        <w:sdtContent>
          <w:r>
            <w:rPr>
              <w:lang w:val="lt-LT"/>
            </w:rPr>
          </w:r>
          <w:r>
            <w:rPr>
              <w:lang w:val="lt-LT"/>
            </w:rPr>
            <w:t>______________</w:t>
          </w:r>
        </w:sdtContent>
      </w:sdt>
      <w:r>
        <w:rPr>
          <w:lang w:val="lt-LT"/>
        </w:rPr>
        <w:t xml:space="preserve"> Nr.</w:t>
      </w:r>
      <w:sdt>
        <w:sdtPr>
          <w:placeholder>
            <w:docPart w:val="955520A91F5E4E9FBB1906980D626288"/>
          </w:placeholder>
          <w15:color w:val="FFCC99"/>
          <w:alias w:val="Dokumento numeris"/>
          <w:tag w:val="Dokumento numeris"/>
          <w:id w:val="-1741157718"/>
        </w:sdtPr>
        <w:sdtContent>
          <w:r>
            <w:rPr>
              <w:lang w:val="lt-LT"/>
            </w:rPr>
          </w:r>
          <w:r>
            <w:rPr>
              <w:lang w:val="lt-LT"/>
            </w:rPr>
            <w:t>___</w:t>
          </w:r>
        </w:sdtContent>
      </w:sdt>
      <w:r>
        <w:rPr>
          <w:lang w:val="lt-LT"/>
        </w:rPr>
        <w:t>_</w:t>
      </w:r>
      <w:bookmarkEnd w:id="8"/>
    </w:p>
    <w:p>
      <w:pPr>
        <w:pStyle w:val="Normal"/>
        <w:rPr>
          <w:lang w:val="lt-LT"/>
        </w:rPr>
      </w:pPr>
      <w:r>
        <w:rPr>
          <w:lang w:val="lt-LT"/>
        </w:rPr>
      </w:r>
    </w:p>
    <w:p>
      <w:pPr>
        <w:pStyle w:val="Normal"/>
        <w:rPr>
          <w:lang w:val="lt-LT"/>
        </w:rPr>
      </w:pPr>
      <w:r>
        <w:rPr>
          <w:lang w:val="lt-LT"/>
        </w:rPr>
      </w:r>
    </w:p>
    <w:p>
      <w:pPr>
        <w:pStyle w:val="Normal"/>
        <w:rPr>
          <w:lang w:val="lt-LT"/>
        </w:rPr>
      </w:pPr>
      <w:r>
        <w:rPr>
          <w:lang w:val="lt-LT"/>
        </w:rPr>
      </w:r>
    </w:p>
    <w:tbl>
      <w:tblPr>
        <w:tblStyle w:val="Lentelstinklelis"/>
        <w:tblW w:w="9350" w:type="dxa"/>
        <w:jc w:val="start"/>
        <w:tblInd w:w="0" w:type="dxa"/>
        <w:tblLayout w:type="fixed"/>
        <w:tblCellMar>
          <w:top w:w="0" w:type="dxa"/>
          <w:start w:w="108" w:type="dxa"/>
          <w:bottom w:w="0" w:type="dxa"/>
          <w:end w:w="108" w:type="dxa"/>
        </w:tblCellMar>
        <w:tblLook w:noVBand="1" w:val="04a0" w:noHBand="0" w:lastColumn="0" w:firstColumn="1" w:lastRow="0" w:firstRow="1"/>
      </w:tblPr>
      <w:tblGrid>
        <w:gridCol w:w="4675"/>
        <w:gridCol w:w="4675"/>
      </w:tblGrid>
      <w:tr>
        <w:trPr/>
        <w:tc>
          <w:tcPr>
            <w:tcW w:w="4675" w:type="dxa"/>
            <w:tcBorders/>
          </w:tcPr>
          <w:p>
            <w:pPr>
              <w:pStyle w:val="Normal"/>
              <w:widowControl/>
              <w:spacing w:before="0" w:after="0"/>
              <w:jc w:val="start"/>
              <w:rPr>
                <w:b/>
                <w:lang w:val="lt-LT"/>
              </w:rPr>
            </w:pPr>
            <w:r>
              <w:rPr>
                <w:rFonts w:eastAsia="Times New Roman" w:cs="Times New Roman"/>
                <w:b/>
                <w:kern w:val="0"/>
                <w:lang w:val="lt-LT" w:bidi="ar-SA"/>
              </w:rPr>
              <w:t xml:space="preserve">Atostogų, papildomos poilsio dienos (laiko), kitų garantijų, kurias norite perkelti, rūšis </w:t>
            </w:r>
          </w:p>
          <w:p>
            <w:pPr>
              <w:pStyle w:val="Normal"/>
              <w:widowControl/>
              <w:spacing w:before="0" w:after="0"/>
              <w:jc w:val="start"/>
              <w:rPr>
                <w:lang w:val="lt-LT"/>
              </w:rPr>
            </w:pPr>
            <w:r>
              <w:rPr>
                <w:rFonts w:eastAsia="Times New Roman" w:cs="Times New Roman"/>
                <w:color w:themeColor="text1" w:themeTint="80" w:val="7F7F7F"/>
                <w:kern w:val="0"/>
                <w:lang w:val="lt-LT" w:bidi="ar-SA"/>
              </w:rPr>
              <w:t>(Norėdami pažymėti, spragtelėkite pele ant pasirinkto langelio.)</w:t>
            </w:r>
          </w:p>
        </w:tc>
        <w:tc>
          <w:tcPr>
            <w:tcW w:w="4675" w:type="dxa"/>
            <w:tcBorders/>
          </w:tcPr>
          <w:p>
            <w:pPr>
              <w:pStyle w:val="ListParagraph"/>
              <w:widowControl/>
              <w:tabs>
                <w:tab w:val="clear" w:pos="720"/>
                <w:tab w:val="left" w:pos="319" w:leader="none"/>
              </w:tabs>
              <w:spacing w:lineRule="auto" w:line="240" w:before="0" w:after="120"/>
              <w:ind w:start="0"/>
              <w:contextualSpacing w:val="false"/>
              <w:jc w:val="both"/>
              <w:rPr>
                <w:rFonts w:ascii="Times New Roman" w:hAnsi="Times New Roman" w:cs="Times New Roman"/>
                <w:sz w:val="24"/>
                <w:szCs w:val="24"/>
              </w:rPr>
            </w:pPr>
            <w:sdt>
              <w:sdtPr>
                <w15:color w:val="FFCC00"/>
                <w:id w:val="1140393908"/>
                <w14:checkbox>
                  <w14:checked w14:val="0"/>
                  <w14:checkedState w14:val="2612"/>
                  <w14:uncheckedState w14:val="2610"/>
                </w14:checkbox>
              </w:sdtPr>
              <w:sdtContent>
                <w:r>
                  <w:rPr>
                    <w:rStyle w:val="Style21"/>
                    <w:rFonts w:eastAsia="MS Gothic" w:cs="Segoe UI Symbol" w:ascii="Segoe UI Symbol" w:hAnsi="Segoe UI Symbol"/>
                    <w:kern w:val="0"/>
                    <w:sz w:val="24"/>
                    <w:szCs w:val="24"/>
                    <w:lang w:bidi="ar-SA"/>
                  </w:rPr>
                </w:r>
                <w:r>
                  <w:rPr>
                    <w:rStyle w:val="Style21"/>
                    <w:rFonts w:eastAsia="MS Gothic" w:cs="Segoe UI Symbol" w:ascii="Segoe UI Symbol" w:hAnsi="Segoe UI Symbol"/>
                    <w:kern w:val="0"/>
                    <w:sz w:val="24"/>
                    <w:szCs w:val="24"/>
                    <w:lang w:bidi="ar-SA"/>
                  </w:rPr>
                  <w:t>☐</w:t>
                </w:r>
              </w:sdtContent>
            </w:sdt>
            <w:r>
              <w:rPr>
                <w:rFonts w:cs="Times New Roman" w:ascii="Times New Roman" w:hAnsi="Times New Roman"/>
                <w:kern w:val="0"/>
                <w:sz w:val="24"/>
                <w:szCs w:val="24"/>
                <w:lang w:bidi="ar-SA"/>
              </w:rPr>
              <w:t xml:space="preserve"> </w:t>
            </w:r>
            <w:r>
              <w:rPr>
                <w:rFonts w:cs="Times New Roman" w:ascii="Times New Roman" w:hAnsi="Times New Roman"/>
                <w:kern w:val="0"/>
                <w:sz w:val="24"/>
                <w:szCs w:val="24"/>
                <w:lang w:bidi="ar-SA"/>
              </w:rPr>
              <w:t>Kasmetinės atostogos</w:t>
            </w:r>
          </w:p>
          <w:p>
            <w:pPr>
              <w:pStyle w:val="ListParagraph"/>
              <w:widowControl/>
              <w:tabs>
                <w:tab w:val="clear" w:pos="720"/>
                <w:tab w:val="left" w:pos="319" w:leader="none"/>
              </w:tabs>
              <w:spacing w:lineRule="auto" w:line="240" w:before="0" w:after="120"/>
              <w:ind w:start="0"/>
              <w:contextualSpacing w:val="false"/>
              <w:jc w:val="both"/>
              <w:rPr>
                <w:rFonts w:ascii="Times New Roman" w:hAnsi="Times New Roman" w:cs="Times New Roman"/>
                <w:sz w:val="24"/>
                <w:szCs w:val="24"/>
              </w:rPr>
            </w:pPr>
            <w:sdt>
              <w:sdtPr>
                <w15:color w:val="FFCC00"/>
                <w:id w:val="1951507324"/>
                <w14:checkbox>
                  <w14:checked w14:val="0"/>
                  <w14:checkedState w14:val="2612"/>
                  <w14:uncheckedState w14:val="2610"/>
                </w14:checkbox>
              </w:sdtPr>
              <w:sdtContent>
                <w:r>
                  <w:rPr>
                    <w:rStyle w:val="Style21"/>
                    <w:rFonts w:eastAsia="MS Gothic" w:cs="Segoe UI Symbol" w:ascii="Segoe UI Symbol" w:hAnsi="Segoe UI Symbol"/>
                    <w:kern w:val="0"/>
                    <w:sz w:val="24"/>
                    <w:szCs w:val="24"/>
                    <w:lang w:bidi="ar-SA"/>
                  </w:rPr>
                </w:r>
                <w:r>
                  <w:rPr>
                    <w:rStyle w:val="Style21"/>
                    <w:rFonts w:eastAsia="MS Gothic" w:cs="Segoe UI Symbol" w:ascii="Segoe UI Symbol" w:hAnsi="Segoe UI Symbol"/>
                    <w:kern w:val="0"/>
                    <w:sz w:val="24"/>
                    <w:szCs w:val="24"/>
                    <w:lang w:bidi="ar-SA"/>
                  </w:rPr>
                  <w:t>☐</w:t>
                </w:r>
              </w:sdtContent>
            </w:sdt>
            <w:r>
              <w:rPr>
                <w:rFonts w:cs="Times New Roman" w:ascii="Times New Roman" w:hAnsi="Times New Roman"/>
                <w:kern w:val="0"/>
                <w:sz w:val="24"/>
                <w:szCs w:val="24"/>
                <w:lang w:bidi="ar-SA"/>
              </w:rPr>
              <w:t xml:space="preserve"> </w:t>
            </w:r>
            <w:r>
              <w:rPr>
                <w:rFonts w:cs="Times New Roman" w:ascii="Times New Roman" w:hAnsi="Times New Roman"/>
                <w:kern w:val="0"/>
                <w:sz w:val="24"/>
                <w:szCs w:val="24"/>
                <w:lang w:bidi="ar-SA"/>
              </w:rPr>
              <w:t xml:space="preserve">Papildoma   poilsio   diena   (laikas): </w:t>
            </w:r>
            <w:sdt>
              <w:sdtPr>
                <w:placeholder>
                  <w:docPart w:val="E01FE0B17D4C4B2FA0A32E70B0F9F937"/>
                </w:placeholder>
                <w15:color w:val="FFCC99"/>
                <w:alias w:val="Pasirinkite papildomos poilsio dienos (laiko)  rūšį"/>
                <w:tag w:val="Pasirinkite papildomos poilsio dienos rūšį"/>
                <w:id w:val="447752604"/>
                <w:comboBox>
                  <w:listItem w:displayText="papildoma poilsio diena pagal DK 138 str. 3 d." w:value="papildoma poilsio diena pagal DK 138 str. 3 d."/>
                  <w:listItem w:displayText="pirmoji mokslo metų diena (DK 138 str. 4 d.)" w:value="pirmoji mokslo metų diena (DK 138 str. 4 d.)"/>
                  <w:listItem w:displayText="skatinamoji priemonė (VTĮ 31 str. 2 d. 4 p.)" w:value="skatinamoji priemonė (VTĮ 31 str. 2 d. 4 p.)"/>
                </w:comboBox>
              </w:sdtPr>
              <w:sdtContent>
                <w:r>
                  <w:rPr>
                    <w:rFonts w:cs="Times New Roman" w:ascii="Times New Roman" w:hAnsi="Times New Roman"/>
                    <w:kern w:val="0"/>
                    <w:sz w:val="24"/>
                    <w:szCs w:val="24"/>
                    <w:lang w:bidi="ar-SA"/>
                  </w:rPr>
                </w:r>
                <w:r>
                  <w:rPr>
                    <w:rFonts w:cs="Times New Roman" w:ascii="Times New Roman" w:hAnsi="Times New Roman"/>
                    <w:kern w:val="0"/>
                    <w:sz w:val="24"/>
                    <w:szCs w:val="24"/>
                    <w:lang w:bidi="ar-SA"/>
                  </w:rPr>
                  <w:t>_________________</w:t>
                </w:r>
              </w:sdtContent>
            </w:sdt>
          </w:p>
          <w:p>
            <w:pPr>
              <w:pStyle w:val="ListParagraph"/>
              <w:widowControl/>
              <w:tabs>
                <w:tab w:val="clear" w:pos="720"/>
                <w:tab w:val="left" w:pos="319" w:leader="none"/>
              </w:tabs>
              <w:spacing w:lineRule="auto" w:line="240" w:before="0" w:after="120"/>
              <w:ind w:start="0"/>
              <w:contextualSpacing w:val="false"/>
              <w:jc w:val="both"/>
              <w:rPr>
                <w:rFonts w:ascii="Times New Roman" w:hAnsi="Times New Roman" w:cs="Times New Roman"/>
                <w:sz w:val="24"/>
                <w:szCs w:val="24"/>
              </w:rPr>
            </w:pPr>
            <w:sdt>
              <w:sdtPr>
                <w15:color w:val="FFCC00"/>
                <w:id w:val="-584300085"/>
                <w14:checkbox>
                  <w14:checked w14:val="0"/>
                  <w14:checkedState w14:val="2612"/>
                  <w14:uncheckedState w14:val="2610"/>
                </w14:checkbox>
              </w:sdtPr>
              <w:sdtContent>
                <w:r>
                  <w:rPr>
                    <w:rStyle w:val="Style21"/>
                    <w:rFonts w:eastAsia="MS Gothic" w:cs="Segoe UI Symbol" w:ascii="Segoe UI Symbol" w:hAnsi="Segoe UI Symbol"/>
                    <w:kern w:val="0"/>
                    <w:sz w:val="24"/>
                    <w:szCs w:val="24"/>
                    <w:lang w:bidi="ar-SA"/>
                  </w:rPr>
                </w:r>
                <w:r>
                  <w:rPr>
                    <w:rStyle w:val="Style21"/>
                    <w:rFonts w:eastAsia="MS Gothic" w:cs="Segoe UI Symbol" w:ascii="Segoe UI Symbol" w:hAnsi="Segoe UI Symbol"/>
                    <w:kern w:val="0"/>
                    <w:sz w:val="24"/>
                    <w:szCs w:val="24"/>
                    <w:lang w:bidi="ar-SA"/>
                  </w:rPr>
                  <w:t>☐</w:t>
                </w:r>
              </w:sdtContent>
            </w:sdt>
            <w:r>
              <w:rPr>
                <w:rFonts w:cs="Times New Roman" w:ascii="Times New Roman" w:hAnsi="Times New Roman"/>
                <w:kern w:val="0"/>
                <w:sz w:val="24"/>
                <w:szCs w:val="24"/>
                <w:lang w:bidi="ar-SA"/>
              </w:rPr>
              <w:t xml:space="preserve"> </w:t>
            </w:r>
            <w:r>
              <w:rPr>
                <w:rFonts w:cs="Times New Roman" w:ascii="Times New Roman" w:hAnsi="Times New Roman"/>
                <w:kern w:val="0"/>
                <w:sz w:val="24"/>
                <w:szCs w:val="24"/>
                <w:lang w:bidi="ar-SA"/>
              </w:rPr>
              <w:t xml:space="preserve">Poilsio laikas, pridėtas prie kasmetinių atostogų už </w:t>
            </w:r>
            <w:sdt>
              <w:sdtPr>
                <w:placeholder>
                  <w:docPart w:val="1D8E4A8175804268947C3992E09F376A"/>
                </w:placeholder>
                <w15:color w:val="FFCC99"/>
                <w:alias w:val="Pasirinkite:"/>
                <w:tag w:val="Pasirinkite"/>
                <w:id w:val="920445816"/>
                <w:comboBox>
                  <w:listItem w:displayText="darbą poilsio ar švenčių dieną ar viršvalandinį darbą (DK 144 str. 5 d.)" w:value="darbą poilsio ar švenčių dieną ar viršvalandinį darbą (DK 144 str. 5 d.)"/>
                  <w:listItem w:displayText="kelionėje būtą laiką po darbo valandų, poilsio ar švenčių dienomis (DK107 str. 4 d.)" w:value="kelionėje būtą laiką po darbo valandų, poilsio ar švenčių dienomis (DK107 str. 4 d.)"/>
                </w:comboBox>
              </w:sdtPr>
              <w:sdtContent>
                <w:r>
                  <w:rPr>
                    <w:rFonts w:cs="Times New Roman" w:ascii="Times New Roman" w:hAnsi="Times New Roman"/>
                    <w:kern w:val="0"/>
                    <w:sz w:val="24"/>
                    <w:szCs w:val="24"/>
                    <w:lang w:bidi="ar-SA"/>
                  </w:rPr>
                </w:r>
                <w:r>
                  <w:rPr>
                    <w:rFonts w:cs="Times New Roman" w:ascii="Times New Roman" w:hAnsi="Times New Roman"/>
                    <w:kern w:val="0"/>
                    <w:sz w:val="24"/>
                    <w:szCs w:val="24"/>
                    <w:lang w:bidi="ar-SA"/>
                  </w:rPr>
                  <w:t>__________</w:t>
                </w:r>
              </w:sdtContent>
            </w:sdt>
          </w:p>
          <w:p>
            <w:pPr>
              <w:pStyle w:val="ListParagraph"/>
              <w:widowControl/>
              <w:spacing w:lineRule="auto" w:line="240" w:before="0" w:after="120"/>
              <w:ind w:start="0"/>
              <w:contextualSpacing w:val="false"/>
              <w:jc w:val="both"/>
              <w:rPr>
                <w:rFonts w:ascii="Times New Roman" w:hAnsi="Times New Roman" w:cs="Times New Roman"/>
                <w:sz w:val="24"/>
                <w:szCs w:val="24"/>
              </w:rPr>
            </w:pPr>
            <w:sdt>
              <w:sdtPr>
                <w15:color w:val="FFCC00"/>
                <w:id w:val="-1581970178"/>
                <w14:checkbox>
                  <w14:checked w14:val="0"/>
                  <w14:checkedState w14:val="2612"/>
                  <w14:uncheckedState w14:val="2610"/>
                </w14:checkbox>
              </w:sdtPr>
              <w:sdtContent>
                <w:r>
                  <w:rPr>
                    <w:rStyle w:val="Style21"/>
                    <w:rFonts w:eastAsia="MS Gothic" w:cs="Segoe UI Symbol" w:ascii="Segoe UI Symbol" w:hAnsi="Segoe UI Symbol"/>
                    <w:kern w:val="0"/>
                    <w:sz w:val="24"/>
                    <w:szCs w:val="24"/>
                    <w:lang w:bidi="ar-SA"/>
                  </w:rPr>
                </w:r>
                <w:r>
                  <w:rPr>
                    <w:rStyle w:val="Style21"/>
                    <w:rFonts w:eastAsia="MS Gothic" w:cs="Segoe UI Symbol" w:ascii="Segoe UI Symbol" w:hAnsi="Segoe UI Symbol"/>
                    <w:kern w:val="0"/>
                    <w:sz w:val="24"/>
                    <w:szCs w:val="24"/>
                    <w:lang w:bidi="ar-SA"/>
                  </w:rPr>
                  <w:t>☐</w:t>
                </w:r>
              </w:sdtContent>
            </w:sdt>
            <w:r>
              <w:rPr>
                <w:rFonts w:cs="Times New Roman" w:ascii="Times New Roman" w:hAnsi="Times New Roman"/>
                <w:kern w:val="0"/>
                <w:sz w:val="24"/>
                <w:szCs w:val="24"/>
                <w:lang w:bidi="ar-SA"/>
              </w:rPr>
              <w:t xml:space="preserve"> </w:t>
            </w:r>
            <w:r>
              <w:rPr>
                <w:rFonts w:cs="Times New Roman" w:ascii="Times New Roman" w:hAnsi="Times New Roman"/>
                <w:kern w:val="0"/>
                <w:sz w:val="24"/>
                <w:szCs w:val="24"/>
                <w:lang w:bidi="ar-SA"/>
              </w:rPr>
              <w:t xml:space="preserve">Kita </w:t>
            </w:r>
            <w:sdt>
              <w:sdtPr>
                <w:placeholder>
                  <w:docPart w:val="63E7465295374F528EE85E08BA1C38AF"/>
                </w:placeholder>
                <w15:color w:val="FFCC99"/>
                <w:alias w:val="Įrašykite"/>
                <w:tag w:val="Įrašykite"/>
                <w:id w:val="-1143116487"/>
              </w:sdtPr>
              <w:sdtContent>
                <w:r>
                  <w:rPr>
                    <w:rFonts w:cs="Times New Roman" w:ascii="Times New Roman" w:hAnsi="Times New Roman"/>
                    <w:kern w:val="0"/>
                    <w:sz w:val="24"/>
                    <w:szCs w:val="24"/>
                    <w:lang w:bidi="ar-SA"/>
                  </w:rPr>
                </w:r>
                <w:r>
                  <w:rPr>
                    <w:rFonts w:cs="Times New Roman" w:ascii="Times New Roman" w:hAnsi="Times New Roman"/>
                    <w:kern w:val="0"/>
                    <w:sz w:val="24"/>
                    <w:szCs w:val="24"/>
                    <w:lang w:bidi="ar-SA"/>
                  </w:rPr>
                  <w:t>_________________</w:t>
                </w:r>
              </w:sdtContent>
            </w:sdt>
          </w:p>
          <w:p>
            <w:pPr>
              <w:pStyle w:val="ListParagraph"/>
              <w:widowControl/>
              <w:spacing w:lineRule="auto" w:line="240" w:before="0" w:after="0"/>
              <w:ind w:start="360"/>
              <w:contextualSpacing w:val="false"/>
              <w:jc w:val="start"/>
              <w:rPr>
                <w:rFonts w:ascii="Times New Roman" w:hAnsi="Times New Roman" w:cs="Times New Roman"/>
                <w:sz w:val="24"/>
                <w:szCs w:val="24"/>
              </w:rPr>
            </w:pPr>
            <w:r>
              <w:rPr>
                <w:rFonts w:cs="Times New Roman" w:ascii="Times New Roman" w:hAnsi="Times New Roman"/>
                <w:kern w:val="0"/>
                <w:sz w:val="24"/>
                <w:szCs w:val="24"/>
                <w:lang w:bidi="ar-SA"/>
              </w:rPr>
            </w:r>
          </w:p>
          <w:p>
            <w:pPr>
              <w:pStyle w:val="ListParagraph"/>
              <w:widowControl/>
              <w:spacing w:lineRule="auto" w:line="240" w:before="0" w:after="0"/>
              <w:ind w:start="360"/>
              <w:contextualSpacing w:val="false"/>
              <w:jc w:val="start"/>
              <w:rPr>
                <w:rFonts w:ascii="Times New Roman" w:hAnsi="Times New Roman" w:cs="Times New Roman"/>
                <w:sz w:val="24"/>
                <w:szCs w:val="24"/>
              </w:rPr>
            </w:pPr>
            <w:r>
              <w:rPr>
                <w:rFonts w:cs="Times New Roman" w:ascii="Times New Roman" w:hAnsi="Times New Roman"/>
                <w:kern w:val="0"/>
                <w:sz w:val="24"/>
                <w:szCs w:val="24"/>
                <w:lang w:bidi="ar-SA"/>
              </w:rPr>
            </w:r>
          </w:p>
          <w:p>
            <w:pPr>
              <w:pStyle w:val="ListParagraph"/>
              <w:widowControl/>
              <w:spacing w:lineRule="auto" w:line="240" w:before="0" w:after="0"/>
              <w:ind w:start="360"/>
              <w:contextualSpacing w:val="false"/>
              <w:jc w:val="start"/>
              <w:rPr>
                <w:rFonts w:ascii="Times New Roman" w:hAnsi="Times New Roman" w:cs="Times New Roman"/>
                <w:sz w:val="24"/>
                <w:szCs w:val="24"/>
              </w:rPr>
            </w:pPr>
            <w:r>
              <w:rPr>
                <w:rFonts w:cs="Times New Roman" w:ascii="Times New Roman" w:hAnsi="Times New Roman"/>
                <w:kern w:val="0"/>
                <w:sz w:val="24"/>
                <w:szCs w:val="24"/>
                <w:lang w:bidi="ar-SA"/>
              </w:rPr>
            </w:r>
          </w:p>
        </w:tc>
      </w:tr>
      <w:tr>
        <w:trPr/>
        <w:tc>
          <w:tcPr>
            <w:tcW w:w="4675" w:type="dxa"/>
            <w:tcBorders/>
          </w:tcPr>
          <w:p>
            <w:pPr>
              <w:pStyle w:val="Normal"/>
              <w:widowControl/>
              <w:spacing w:before="0" w:after="0"/>
              <w:jc w:val="start"/>
              <w:rPr>
                <w:b/>
                <w:lang w:val="lt-LT"/>
              </w:rPr>
            </w:pPr>
            <w:r>
              <w:rPr>
                <w:rFonts w:eastAsia="Times New Roman" w:cs="Times New Roman"/>
                <w:b/>
                <w:kern w:val="0"/>
                <w:lang w:val="lt-LT" w:bidi="ar-SA"/>
              </w:rPr>
              <w:t>Patvirtintų atostogų, papildomos poilsio dienos, papildomo poilsio laiko, kitų garantijų laikotarpis, data arba data ir laikas</w:t>
            </w:r>
          </w:p>
          <w:p>
            <w:pPr>
              <w:pStyle w:val="Normal"/>
              <w:widowControl/>
              <w:spacing w:before="0" w:after="0"/>
              <w:jc w:val="start"/>
              <w:rPr>
                <w:b/>
                <w:lang w:val="lt-LT"/>
              </w:rPr>
            </w:pPr>
            <w:r>
              <w:rPr>
                <w:rFonts w:eastAsia="Times New Roman" w:cs="Times New Roman"/>
                <w:color w:themeColor="text1" w:themeTint="80" w:val="7F7F7F"/>
                <w:kern w:val="0"/>
                <w:lang w:val="lt-LT" w:bidi="ar-SA"/>
              </w:rPr>
              <w:t>(Norėdami pažymėti, spragtelėkite pele ant pasirinkto langelio ir nurodykite konkrečias datas, laiką.)</w:t>
            </w:r>
          </w:p>
        </w:tc>
        <w:tc>
          <w:tcPr>
            <w:tcW w:w="4675" w:type="dxa"/>
            <w:tcBorders/>
          </w:tcPr>
          <w:p>
            <w:pPr>
              <w:pStyle w:val="ListParagraph"/>
              <w:widowControl/>
              <w:spacing w:lineRule="auto" w:line="240" w:before="0" w:after="120"/>
              <w:ind w:start="0"/>
              <w:contextualSpacing w:val="false"/>
              <w:jc w:val="both"/>
              <w:rPr>
                <w:rFonts w:ascii="Times New Roman" w:hAnsi="Times New Roman" w:cs="Times New Roman"/>
                <w:sz w:val="24"/>
                <w:szCs w:val="24"/>
              </w:rPr>
            </w:pPr>
            <w:sdt>
              <w:sdtPr>
                <w15:color w:val="FFCC00"/>
                <w:id w:val="1510789317"/>
                <w14:checkbox>
                  <w14:checked w14:val="0"/>
                  <w14:checkedState w14:val="2612"/>
                  <w14:uncheckedState w14:val="2610"/>
                </w14:checkbox>
              </w:sdtPr>
              <w:sdtContent>
                <w:r>
                  <w:rPr>
                    <w:rStyle w:val="Style21"/>
                    <w:rFonts w:eastAsia="MS Gothic" w:cs="Segoe UI Symbol" w:ascii="Segoe UI Symbol" w:hAnsi="Segoe UI Symbol"/>
                    <w:kern w:val="0"/>
                    <w:sz w:val="24"/>
                    <w:szCs w:val="24"/>
                    <w:lang w:bidi="ar-SA"/>
                  </w:rPr>
                </w:r>
                <w:r>
                  <w:rPr>
                    <w:rStyle w:val="Style21"/>
                    <w:rFonts w:eastAsia="MS Gothic" w:cs="Segoe UI Symbol" w:ascii="Segoe UI Symbol" w:hAnsi="Segoe UI Symbol"/>
                    <w:kern w:val="0"/>
                    <w:sz w:val="24"/>
                    <w:szCs w:val="24"/>
                    <w:lang w:bidi="ar-SA"/>
                  </w:rPr>
                  <w:t>☐</w:t>
                </w:r>
              </w:sdtContent>
            </w:sdt>
            <w:r>
              <w:rPr>
                <w:rFonts w:cs="Times New Roman" w:ascii="Times New Roman" w:hAnsi="Times New Roman"/>
                <w:kern w:val="0"/>
                <w:sz w:val="24"/>
                <w:szCs w:val="24"/>
                <w:lang w:bidi="ar-SA"/>
              </w:rPr>
              <w:t xml:space="preserve"> </w:t>
            </w:r>
            <w:r>
              <w:rPr>
                <w:rFonts w:cs="Times New Roman" w:ascii="Times New Roman" w:hAnsi="Times New Roman"/>
                <w:kern w:val="0"/>
                <w:sz w:val="24"/>
                <w:szCs w:val="24"/>
                <w:lang w:bidi="ar-SA"/>
              </w:rPr>
              <w:t xml:space="preserve">Nuo </w:t>
            </w:r>
            <w:sdt>
              <w:sdtPr>
                <w:placeholder>
                  <w:docPart w:val="1C49C798AC3049FFB19FB301CC81B6FE"/>
                </w:placeholder>
                <w15:color w:val="FFCC99"/>
                <w:alias w:val="Nurodykite pradžios datą"/>
                <w:tag w:val="Nurodykite pradžios datą"/>
                <w:id w:val="-2069559916"/>
                <w:date>
                  <w:dateFormat w:val="yyyy 'm.' MMMM d 'd.'"/>
                  <w:lid w:val="lt-LT"/>
                </w:date>
              </w:sdtPr>
              <w:sdtContent>
                <w:r>
                  <w:rPr>
                    <w:rFonts w:cs="Times New Roman" w:ascii="Times New Roman" w:hAnsi="Times New Roman"/>
                    <w:kern w:val="0"/>
                    <w:sz w:val="24"/>
                    <w:szCs w:val="24"/>
                    <w:lang w:bidi="ar-SA"/>
                  </w:rPr>
                </w:r>
                <w:r>
                  <w:rPr>
                    <w:rFonts w:cs="Times New Roman" w:ascii="Times New Roman" w:hAnsi="Times New Roman"/>
                    <w:kern w:val="0"/>
                    <w:sz w:val="24"/>
                    <w:szCs w:val="24"/>
                    <w:lang w:bidi="ar-SA"/>
                  </w:rPr>
                  <w:t>_______</w:t>
                </w:r>
              </w:sdtContent>
            </w:sdt>
            <w:r>
              <w:rPr>
                <w:rFonts w:cs="Times New Roman" w:ascii="Times New Roman" w:hAnsi="Times New Roman"/>
                <w:kern w:val="0"/>
                <w:sz w:val="24"/>
                <w:szCs w:val="24"/>
                <w:lang w:bidi="ar-SA"/>
              </w:rPr>
              <w:t xml:space="preserve"> iki </w:t>
            </w:r>
            <w:sdt>
              <w:sdtPr>
                <w:placeholder>
                  <w:docPart w:val="469E22328654411DA53E55A8B1EE731A"/>
                </w:placeholder>
                <w15:color w:val="FFCC99"/>
                <w:alias w:val="Nurodykite pabaigos datą"/>
                <w:tag w:val="Nurodykite pradžios datą"/>
                <w:id w:val="950897075"/>
                <w:date>
                  <w:dateFormat w:val="yyyy 'm.' MMMM d 'd.'"/>
                  <w:lid w:val="lt-LT"/>
                </w:date>
              </w:sdtPr>
              <w:sdtContent>
                <w:r>
                  <w:rPr>
                    <w:rFonts w:cs="Times New Roman" w:ascii="Times New Roman" w:hAnsi="Times New Roman"/>
                    <w:kern w:val="0"/>
                    <w:sz w:val="24"/>
                    <w:szCs w:val="24"/>
                    <w:lang w:bidi="ar-SA"/>
                  </w:rPr>
                </w:r>
                <w:r>
                  <w:rPr>
                    <w:rFonts w:cs="Times New Roman" w:ascii="Times New Roman" w:hAnsi="Times New Roman"/>
                    <w:kern w:val="0"/>
                    <w:sz w:val="24"/>
                    <w:szCs w:val="24"/>
                    <w:lang w:bidi="ar-SA"/>
                  </w:rPr>
                  <w:t>_______</w:t>
                </w:r>
              </w:sdtContent>
            </w:sdt>
          </w:p>
          <w:p>
            <w:pPr>
              <w:pStyle w:val="ListParagraph"/>
              <w:widowControl/>
              <w:spacing w:lineRule="auto" w:line="240" w:before="0" w:after="120"/>
              <w:ind w:start="0"/>
              <w:contextualSpacing w:val="false"/>
              <w:jc w:val="both"/>
              <w:rPr>
                <w:rFonts w:ascii="Times New Roman" w:hAnsi="Times New Roman" w:cs="Times New Roman"/>
                <w:sz w:val="24"/>
                <w:szCs w:val="24"/>
              </w:rPr>
            </w:pPr>
            <w:sdt>
              <w:sdtPr>
                <w15:color w:val="FFCC00"/>
                <w:id w:val="-214659055"/>
                <w14:checkbox>
                  <w14:checked w14:val="0"/>
                  <w14:checkedState w14:val="2612"/>
                  <w14:uncheckedState w14:val="2610"/>
                </w14:checkbox>
              </w:sdtPr>
              <w:sdtContent>
                <w:r>
                  <w:rPr>
                    <w:rStyle w:val="Style21"/>
                    <w:rFonts w:eastAsia="MS Gothic" w:cs="Segoe UI Symbol" w:ascii="Segoe UI Symbol" w:hAnsi="Segoe UI Symbol"/>
                    <w:kern w:val="0"/>
                    <w:sz w:val="24"/>
                    <w:szCs w:val="24"/>
                    <w:lang w:bidi="ar-SA"/>
                  </w:rPr>
                </w:r>
                <w:r>
                  <w:rPr>
                    <w:rStyle w:val="Style21"/>
                    <w:rFonts w:eastAsia="MS Gothic" w:cs="Segoe UI Symbol" w:ascii="Segoe UI Symbol" w:hAnsi="Segoe UI Symbol"/>
                    <w:kern w:val="0"/>
                    <w:sz w:val="24"/>
                    <w:szCs w:val="24"/>
                    <w:lang w:bidi="ar-SA"/>
                  </w:rPr>
                  <w:t>☐</w:t>
                </w:r>
              </w:sdtContent>
            </w:sdt>
            <w:r>
              <w:rPr>
                <w:rFonts w:cs="Times New Roman" w:ascii="Times New Roman" w:hAnsi="Times New Roman"/>
                <w:kern w:val="0"/>
                <w:sz w:val="24"/>
                <w:szCs w:val="24"/>
                <w:lang w:bidi="ar-SA"/>
              </w:rPr>
              <w:t xml:space="preserve"> </w:t>
            </w:r>
            <w:sdt>
              <w:sdtPr>
                <w:placeholder>
                  <w:docPart w:val="D4E8F17465C74B97B03A21312719CCE1"/>
                </w:placeholder>
                <w15:color w:val="FFCC99"/>
                <w:alias w:val="Nurodykite konkrečią dieną"/>
                <w:tag w:val="Nurodykite pradžios datą"/>
                <w:id w:val="1311520016"/>
                <w:date>
                  <w:dateFormat w:val="yyyy 'm.' MMMM d 'd.'"/>
                  <w:lid w:val="lt-LT"/>
                </w:date>
              </w:sdtPr>
              <w:sdtContent>
                <w:r>
                  <w:rPr>
                    <w:rFonts w:cs="Times New Roman" w:ascii="Times New Roman" w:hAnsi="Times New Roman"/>
                    <w:kern w:val="0"/>
                    <w:sz w:val="24"/>
                    <w:szCs w:val="24"/>
                    <w:lang w:bidi="ar-SA"/>
                  </w:rPr>
                </w:r>
                <w:r>
                  <w:rPr>
                    <w:rFonts w:cs="Times New Roman" w:ascii="Times New Roman" w:hAnsi="Times New Roman"/>
                    <w:kern w:val="0"/>
                    <w:sz w:val="24"/>
                    <w:szCs w:val="24"/>
                    <w:lang w:bidi="ar-SA"/>
                  </w:rPr>
                  <w:t>_______</w:t>
                </w:r>
              </w:sdtContent>
            </w:sdt>
          </w:p>
          <w:p>
            <w:pPr>
              <w:pStyle w:val="ListParagraph"/>
              <w:widowControl/>
              <w:spacing w:lineRule="auto" w:line="240" w:before="0" w:after="120"/>
              <w:ind w:start="0"/>
              <w:contextualSpacing w:val="false"/>
              <w:jc w:val="both"/>
              <w:rPr>
                <w:rFonts w:ascii="Times New Roman" w:hAnsi="Times New Roman" w:cs="Times New Roman"/>
                <w:sz w:val="24"/>
                <w:szCs w:val="24"/>
              </w:rPr>
            </w:pPr>
            <w:sdt>
              <w:sdtPr>
                <w15:color w:val="FFCC00"/>
                <w:id w:val="-89469671"/>
                <w14:checkbox>
                  <w14:checked w14:val="0"/>
                  <w14:checkedState w14:val="2612"/>
                  <w14:uncheckedState w14:val="2610"/>
                </w14:checkbox>
              </w:sdtPr>
              <w:sdtContent>
                <w:r>
                  <w:rPr>
                    <w:rStyle w:val="Style21"/>
                    <w:rFonts w:eastAsia="MS Gothic" w:cs="Segoe UI Symbol" w:ascii="Segoe UI Symbol" w:hAnsi="Segoe UI Symbol"/>
                    <w:kern w:val="0"/>
                    <w:sz w:val="24"/>
                    <w:szCs w:val="24"/>
                    <w:lang w:bidi="ar-SA"/>
                  </w:rPr>
                </w:r>
                <w:r>
                  <w:rPr>
                    <w:rStyle w:val="Style21"/>
                    <w:rFonts w:eastAsia="MS Gothic" w:cs="Segoe UI Symbol" w:ascii="Segoe UI Symbol" w:hAnsi="Segoe UI Symbol"/>
                    <w:kern w:val="0"/>
                    <w:sz w:val="24"/>
                    <w:szCs w:val="24"/>
                    <w:lang w:bidi="ar-SA"/>
                  </w:rPr>
                  <w:t>☐</w:t>
                </w:r>
              </w:sdtContent>
            </w:sdt>
            <w:r>
              <w:rPr>
                <w:rFonts w:cs="Times New Roman" w:ascii="Times New Roman" w:hAnsi="Times New Roman"/>
                <w:kern w:val="0"/>
                <w:sz w:val="24"/>
                <w:szCs w:val="24"/>
                <w:lang w:bidi="ar-SA"/>
              </w:rPr>
              <w:t xml:space="preserve"> </w:t>
            </w:r>
            <w:sdt>
              <w:sdtPr>
                <w:placeholder>
                  <w:docPart w:val="D23B31F3988A46D28F5C48AFF4D8EF03"/>
                </w:placeholder>
                <w15:color w:val="FFCC99"/>
                <w:alias w:val="Nurodykite konkrečią dieną"/>
                <w:tag w:val="Nurodykite pradžios datą"/>
                <w:id w:val="-1699691379"/>
                <w:date>
                  <w:dateFormat w:val="yyyy 'm.' MMMM d 'd.'"/>
                  <w:lid w:val="lt-LT"/>
                </w:date>
              </w:sdtPr>
              <w:sdtContent>
                <w:r>
                  <w:rPr>
                    <w:rFonts w:cs="Times New Roman" w:ascii="Times New Roman" w:hAnsi="Times New Roman"/>
                    <w:kern w:val="0"/>
                    <w:sz w:val="24"/>
                    <w:szCs w:val="24"/>
                    <w:lang w:bidi="ar-SA"/>
                  </w:rPr>
                </w:r>
                <w:r>
                  <w:rPr>
                    <w:rFonts w:cs="Times New Roman" w:ascii="Times New Roman" w:hAnsi="Times New Roman"/>
                    <w:kern w:val="0"/>
                    <w:sz w:val="24"/>
                    <w:szCs w:val="24"/>
                    <w:lang w:bidi="ar-SA"/>
                  </w:rPr>
                  <w:t>_______</w:t>
                </w:r>
              </w:sdtContent>
            </w:sdt>
            <w:r>
              <w:rPr>
                <w:rFonts w:cs="Times New Roman" w:ascii="Times New Roman" w:hAnsi="Times New Roman"/>
                <w:kern w:val="0"/>
                <w:sz w:val="24"/>
                <w:szCs w:val="24"/>
                <w:lang w:bidi="ar-SA"/>
              </w:rPr>
              <w:t xml:space="preserve"> </w:t>
            </w:r>
            <w:sdt>
              <w:sdtPr>
                <w:placeholder>
                  <w:docPart w:val="D52B827E38254BF8A422EA85E9467849"/>
                </w:placeholder>
                <w15:color w:val="FFCC99"/>
                <w:alias w:val="Nurodykite laiką valandomis, minutėmis"/>
                <w:tag w:val="Įrašykite"/>
                <w:id w:val="-1160390728"/>
              </w:sdtPr>
              <w:sdtContent>
                <w:r>
                  <w:rPr>
                    <w:rFonts w:cs="Times New Roman" w:ascii="Times New Roman" w:hAnsi="Times New Roman"/>
                    <w:kern w:val="0"/>
                    <w:sz w:val="24"/>
                    <w:szCs w:val="24"/>
                    <w:lang w:bidi="ar-SA"/>
                  </w:rPr>
                </w:r>
                <w:r>
                  <w:rPr>
                    <w:rFonts w:cs="Times New Roman" w:ascii="Times New Roman" w:hAnsi="Times New Roman"/>
                    <w:kern w:val="0"/>
                    <w:sz w:val="24"/>
                    <w:szCs w:val="24"/>
                    <w:lang w:bidi="ar-SA"/>
                  </w:rPr>
                  <w:t>_________________</w:t>
                </w:r>
              </w:sdtContent>
            </w:sdt>
          </w:p>
          <w:p>
            <w:pPr>
              <w:pStyle w:val="Normal"/>
              <w:widowControl/>
              <w:spacing w:before="0" w:after="0"/>
              <w:jc w:val="start"/>
              <w:rPr>
                <w:lang w:val="lt-LT"/>
              </w:rPr>
            </w:pPr>
            <w:r>
              <w:rPr>
                <w:rFonts w:eastAsia="Times New Roman" w:cs="Times New Roman"/>
                <w:kern w:val="0"/>
                <w:lang w:val="lt-LT" w:bidi="ar-SA"/>
              </w:rPr>
            </w:r>
          </w:p>
        </w:tc>
      </w:tr>
      <w:tr>
        <w:trPr/>
        <w:tc>
          <w:tcPr>
            <w:tcW w:w="4675" w:type="dxa"/>
            <w:tcBorders/>
          </w:tcPr>
          <w:p>
            <w:pPr>
              <w:pStyle w:val="Normal"/>
              <w:widowControl/>
              <w:spacing w:before="0" w:after="0"/>
              <w:jc w:val="start"/>
              <w:rPr>
                <w:b/>
                <w:lang w:val="lt-LT"/>
              </w:rPr>
            </w:pPr>
            <w:r>
              <w:rPr>
                <w:rFonts w:eastAsia="Times New Roman" w:cs="Times New Roman"/>
                <w:b/>
                <w:kern w:val="0"/>
                <w:lang w:val="lt-LT" w:bidi="ar-SA"/>
              </w:rPr>
              <w:t>Pageidaujamas kitas atostogų, papildomos poilsio dienos, papildomo poilsio laiko, kitų garantijų laikotarpis, data arba data ir laikas</w:t>
            </w:r>
          </w:p>
          <w:p>
            <w:pPr>
              <w:pStyle w:val="Normal"/>
              <w:widowControl/>
              <w:spacing w:before="0" w:after="0"/>
              <w:jc w:val="start"/>
              <w:rPr>
                <w:b/>
                <w:lang w:val="lt-LT"/>
              </w:rPr>
            </w:pPr>
            <w:r>
              <w:rPr>
                <w:rFonts w:eastAsia="Times New Roman" w:cs="Times New Roman"/>
                <w:color w:themeColor="text1" w:themeTint="80" w:val="7F7F7F"/>
                <w:kern w:val="0"/>
                <w:lang w:val="lt-LT" w:bidi="ar-SA"/>
              </w:rPr>
              <w:t>(Norėdami pažymėti, spragtelėkite pele ant pasirinkto langelio ir nurodykite konkrečias datas, laiką. Pažymėjus ,,Pateikus atskirą prašymą“, toliau prašymo pildyti nereikia.)</w:t>
            </w:r>
          </w:p>
        </w:tc>
        <w:tc>
          <w:tcPr>
            <w:tcW w:w="4675" w:type="dxa"/>
            <w:tcBorders/>
          </w:tcPr>
          <w:p>
            <w:pPr>
              <w:pStyle w:val="ListParagraph"/>
              <w:widowControl/>
              <w:spacing w:lineRule="auto" w:line="240" w:before="0" w:after="120"/>
              <w:ind w:start="0"/>
              <w:contextualSpacing w:val="false"/>
              <w:jc w:val="both"/>
              <w:rPr>
                <w:rFonts w:ascii="Times New Roman" w:hAnsi="Times New Roman" w:cs="Times New Roman"/>
                <w:sz w:val="24"/>
                <w:szCs w:val="24"/>
              </w:rPr>
            </w:pPr>
            <w:sdt>
              <w:sdtPr>
                <w15:color w:val="FFCC00"/>
                <w:id w:val="1600370936"/>
                <w14:checkbox>
                  <w14:checked w14:val="0"/>
                  <w14:checkedState w14:val="2612"/>
                  <w14:uncheckedState w14:val="2610"/>
                </w14:checkbox>
              </w:sdtPr>
              <w:sdtContent>
                <w:r>
                  <w:rPr>
                    <w:rStyle w:val="Style21"/>
                    <w:rFonts w:eastAsia="MS Gothic" w:cs="Segoe UI Symbol" w:ascii="Segoe UI Symbol" w:hAnsi="Segoe UI Symbol"/>
                    <w:kern w:val="0"/>
                    <w:sz w:val="24"/>
                    <w:szCs w:val="24"/>
                    <w:lang w:bidi="ar-SA"/>
                  </w:rPr>
                </w:r>
                <w:r>
                  <w:rPr>
                    <w:rStyle w:val="Style21"/>
                    <w:rFonts w:eastAsia="MS Gothic" w:cs="Segoe UI Symbol" w:ascii="Segoe UI Symbol" w:hAnsi="Segoe UI Symbol"/>
                    <w:kern w:val="0"/>
                    <w:sz w:val="24"/>
                    <w:szCs w:val="24"/>
                    <w:lang w:bidi="ar-SA"/>
                  </w:rPr>
                  <w:t>☐</w:t>
                </w:r>
              </w:sdtContent>
            </w:sdt>
            <w:r>
              <w:rPr>
                <w:rFonts w:cs="Times New Roman" w:ascii="Times New Roman" w:hAnsi="Times New Roman"/>
                <w:kern w:val="0"/>
                <w:sz w:val="24"/>
                <w:szCs w:val="24"/>
                <w:lang w:bidi="ar-SA"/>
              </w:rPr>
              <w:t xml:space="preserve"> </w:t>
            </w:r>
            <w:r>
              <w:rPr>
                <w:rFonts w:cs="Times New Roman" w:ascii="Times New Roman" w:hAnsi="Times New Roman"/>
                <w:kern w:val="0"/>
                <w:sz w:val="24"/>
                <w:szCs w:val="24"/>
                <w:lang w:bidi="ar-SA"/>
              </w:rPr>
              <w:t xml:space="preserve">Nuo </w:t>
            </w:r>
            <w:sdt>
              <w:sdtPr>
                <w:placeholder>
                  <w:docPart w:val="7010A015698240BEA11A0EF889A4D8B7"/>
                </w:placeholder>
                <w15:color w:val="FFCC99"/>
                <w:alias w:val="Nurodykite pradžios datą"/>
                <w:tag w:val="Nurodykite pradžios datą"/>
                <w:id w:val="1887918172"/>
                <w:date>
                  <w:dateFormat w:val="yyyy 'm.' MMMM d 'd.'"/>
                  <w:lid w:val="lt-LT"/>
                </w:date>
              </w:sdtPr>
              <w:sdtContent>
                <w:r>
                  <w:rPr>
                    <w:rFonts w:cs="Times New Roman" w:ascii="Times New Roman" w:hAnsi="Times New Roman"/>
                    <w:kern w:val="0"/>
                    <w:sz w:val="24"/>
                    <w:szCs w:val="24"/>
                    <w:lang w:bidi="ar-SA"/>
                  </w:rPr>
                </w:r>
                <w:r>
                  <w:rPr>
                    <w:rFonts w:cs="Times New Roman" w:ascii="Times New Roman" w:hAnsi="Times New Roman"/>
                    <w:kern w:val="0"/>
                    <w:sz w:val="24"/>
                    <w:szCs w:val="24"/>
                    <w:lang w:bidi="ar-SA"/>
                  </w:rPr>
                  <w:t>_______</w:t>
                </w:r>
              </w:sdtContent>
            </w:sdt>
            <w:r>
              <w:rPr>
                <w:rFonts w:cs="Times New Roman" w:ascii="Times New Roman" w:hAnsi="Times New Roman"/>
                <w:kern w:val="0"/>
                <w:sz w:val="24"/>
                <w:szCs w:val="24"/>
                <w:lang w:bidi="ar-SA"/>
              </w:rPr>
              <w:t xml:space="preserve"> iki </w:t>
            </w:r>
            <w:sdt>
              <w:sdtPr>
                <w:placeholder>
                  <w:docPart w:val="3DACC579AA69454AAD4E755C8ED892B9"/>
                </w:placeholder>
                <w15:color w:val="FFCC99"/>
                <w:alias w:val="Nurodykite pabaigos datą"/>
                <w:tag w:val="Nurodykite pradžios datą"/>
                <w:id w:val="445431308"/>
                <w:date>
                  <w:dateFormat w:val="yyyy 'm.' MMMM d 'd.'"/>
                  <w:lid w:val="lt-LT"/>
                </w:date>
              </w:sdtPr>
              <w:sdtContent>
                <w:r>
                  <w:rPr>
                    <w:rFonts w:cs="Times New Roman" w:ascii="Times New Roman" w:hAnsi="Times New Roman"/>
                    <w:kern w:val="0"/>
                    <w:sz w:val="24"/>
                    <w:szCs w:val="24"/>
                    <w:lang w:bidi="ar-SA"/>
                  </w:rPr>
                </w:r>
                <w:r>
                  <w:rPr>
                    <w:rFonts w:cs="Times New Roman" w:ascii="Times New Roman" w:hAnsi="Times New Roman"/>
                    <w:kern w:val="0"/>
                    <w:sz w:val="24"/>
                    <w:szCs w:val="24"/>
                    <w:lang w:bidi="ar-SA"/>
                  </w:rPr>
                  <w:t>_______</w:t>
                </w:r>
              </w:sdtContent>
            </w:sdt>
          </w:p>
          <w:p>
            <w:pPr>
              <w:pStyle w:val="ListParagraph"/>
              <w:widowControl/>
              <w:spacing w:lineRule="auto" w:line="240" w:before="0" w:after="120"/>
              <w:ind w:start="0"/>
              <w:contextualSpacing w:val="false"/>
              <w:jc w:val="both"/>
              <w:rPr>
                <w:rFonts w:ascii="Times New Roman" w:hAnsi="Times New Roman" w:cs="Times New Roman"/>
                <w:sz w:val="24"/>
                <w:szCs w:val="24"/>
              </w:rPr>
            </w:pPr>
            <w:sdt>
              <w:sdtPr>
                <w15:color w:val="FFCC00"/>
                <w:id w:val="774603577"/>
                <w14:checkbox>
                  <w14:checked w14:val="0"/>
                  <w14:checkedState w14:val="2612"/>
                  <w14:uncheckedState w14:val="2610"/>
                </w14:checkbox>
              </w:sdtPr>
              <w:sdtContent>
                <w:r>
                  <w:rPr>
                    <w:rStyle w:val="Style21"/>
                    <w:rFonts w:eastAsia="MS Gothic" w:cs="Segoe UI Symbol" w:ascii="Segoe UI Symbol" w:hAnsi="Segoe UI Symbol"/>
                    <w:kern w:val="0"/>
                    <w:sz w:val="24"/>
                    <w:szCs w:val="24"/>
                    <w:lang w:bidi="ar-SA"/>
                  </w:rPr>
                </w:r>
                <w:r>
                  <w:rPr>
                    <w:rStyle w:val="Style21"/>
                    <w:rFonts w:eastAsia="MS Gothic" w:cs="Segoe UI Symbol" w:ascii="Segoe UI Symbol" w:hAnsi="Segoe UI Symbol"/>
                    <w:kern w:val="0"/>
                    <w:sz w:val="24"/>
                    <w:szCs w:val="24"/>
                    <w:lang w:bidi="ar-SA"/>
                  </w:rPr>
                  <w:t>☐</w:t>
                </w:r>
              </w:sdtContent>
            </w:sdt>
            <w:r>
              <w:rPr>
                <w:rFonts w:cs="Times New Roman" w:ascii="Times New Roman" w:hAnsi="Times New Roman"/>
                <w:kern w:val="0"/>
                <w:sz w:val="24"/>
                <w:szCs w:val="24"/>
                <w:lang w:bidi="ar-SA"/>
              </w:rPr>
              <w:t xml:space="preserve"> </w:t>
            </w:r>
            <w:sdt>
              <w:sdtPr>
                <w:placeholder>
                  <w:docPart w:val="11191586F5BC4D09BF4CA9F4D81ECAF9"/>
                </w:placeholder>
                <w15:color w:val="FFCC99"/>
                <w:alias w:val="Nurodykite konkrečią dieną"/>
                <w:tag w:val="Nurodykite pradžios datą"/>
                <w:id w:val="-2013672644"/>
                <w:date>
                  <w:dateFormat w:val="yyyy 'm.' MMMM d 'd.'"/>
                  <w:lid w:val="lt-LT"/>
                </w:date>
              </w:sdtPr>
              <w:sdtContent>
                <w:r>
                  <w:rPr>
                    <w:rFonts w:cs="Times New Roman" w:ascii="Times New Roman" w:hAnsi="Times New Roman"/>
                    <w:kern w:val="0"/>
                    <w:sz w:val="24"/>
                    <w:szCs w:val="24"/>
                    <w:lang w:bidi="ar-SA"/>
                  </w:rPr>
                </w:r>
                <w:r>
                  <w:rPr>
                    <w:rFonts w:cs="Times New Roman" w:ascii="Times New Roman" w:hAnsi="Times New Roman"/>
                    <w:kern w:val="0"/>
                    <w:sz w:val="24"/>
                    <w:szCs w:val="24"/>
                    <w:lang w:bidi="ar-SA"/>
                  </w:rPr>
                  <w:t>_______</w:t>
                </w:r>
              </w:sdtContent>
            </w:sdt>
          </w:p>
          <w:p>
            <w:pPr>
              <w:pStyle w:val="ListParagraph"/>
              <w:widowControl/>
              <w:spacing w:lineRule="auto" w:line="240" w:before="0" w:after="120"/>
              <w:ind w:start="0"/>
              <w:contextualSpacing w:val="false"/>
              <w:jc w:val="both"/>
              <w:rPr>
                <w:rFonts w:ascii="Times New Roman" w:hAnsi="Times New Roman" w:cs="Times New Roman"/>
                <w:sz w:val="24"/>
                <w:szCs w:val="24"/>
              </w:rPr>
            </w:pPr>
            <w:sdt>
              <w:sdtPr>
                <w15:color w:val="FFCC00"/>
                <w:id w:val="1003172446"/>
                <w14:checkbox>
                  <w14:checked w14:val="0"/>
                  <w14:checkedState w14:val="2612"/>
                  <w14:uncheckedState w14:val="2610"/>
                </w14:checkbox>
              </w:sdtPr>
              <w:sdtContent>
                <w:r>
                  <w:rPr>
                    <w:rStyle w:val="Style21"/>
                    <w:rFonts w:eastAsia="MS Gothic" w:cs="Segoe UI Symbol" w:ascii="Segoe UI Symbol" w:hAnsi="Segoe UI Symbol"/>
                    <w:kern w:val="0"/>
                    <w:sz w:val="24"/>
                    <w:szCs w:val="24"/>
                    <w:lang w:bidi="ar-SA"/>
                  </w:rPr>
                </w:r>
                <w:r>
                  <w:rPr>
                    <w:rStyle w:val="Style21"/>
                    <w:rFonts w:eastAsia="MS Gothic" w:cs="Segoe UI Symbol" w:ascii="Segoe UI Symbol" w:hAnsi="Segoe UI Symbol"/>
                    <w:kern w:val="0"/>
                    <w:sz w:val="24"/>
                    <w:szCs w:val="24"/>
                    <w:lang w:bidi="ar-SA"/>
                  </w:rPr>
                  <w:t>☐</w:t>
                </w:r>
              </w:sdtContent>
            </w:sdt>
            <w:r>
              <w:rPr>
                <w:rFonts w:cs="Times New Roman" w:ascii="Times New Roman" w:hAnsi="Times New Roman"/>
                <w:kern w:val="0"/>
                <w:sz w:val="24"/>
                <w:szCs w:val="24"/>
                <w:lang w:bidi="ar-SA"/>
              </w:rPr>
              <w:t xml:space="preserve"> </w:t>
            </w:r>
            <w:sdt>
              <w:sdtPr>
                <w:placeholder>
                  <w:docPart w:val="A53AA65C29AA49B2BE805EBC8A6B2E0D"/>
                </w:placeholder>
                <w15:color w:val="FFCC99"/>
                <w:alias w:val="Nurodykite konkrečią dieną"/>
                <w:tag w:val="Nurodykite pradžios datą"/>
                <w:id w:val="-2022156550"/>
                <w:date>
                  <w:dateFormat w:val="yyyy 'm.' MMMM d 'd.'"/>
                  <w:lid w:val="lt-LT"/>
                </w:date>
              </w:sdtPr>
              <w:sdtContent>
                <w:r>
                  <w:rPr>
                    <w:rFonts w:cs="Times New Roman" w:ascii="Times New Roman" w:hAnsi="Times New Roman"/>
                    <w:kern w:val="0"/>
                    <w:sz w:val="24"/>
                    <w:szCs w:val="24"/>
                    <w:lang w:bidi="ar-SA"/>
                  </w:rPr>
                </w:r>
                <w:r>
                  <w:rPr>
                    <w:rFonts w:cs="Times New Roman" w:ascii="Times New Roman" w:hAnsi="Times New Roman"/>
                    <w:kern w:val="0"/>
                    <w:sz w:val="24"/>
                    <w:szCs w:val="24"/>
                    <w:lang w:bidi="ar-SA"/>
                  </w:rPr>
                  <w:t>_______</w:t>
                </w:r>
              </w:sdtContent>
            </w:sdt>
            <w:r>
              <w:rPr>
                <w:rFonts w:cs="Times New Roman" w:ascii="Times New Roman" w:hAnsi="Times New Roman"/>
                <w:kern w:val="0"/>
                <w:sz w:val="24"/>
                <w:szCs w:val="24"/>
                <w:lang w:bidi="ar-SA"/>
              </w:rPr>
              <w:t xml:space="preserve"> </w:t>
            </w:r>
            <w:sdt>
              <w:sdtPr>
                <w:placeholder>
                  <w:docPart w:val="82E2CF088E2946459DE2E707F3933D96"/>
                </w:placeholder>
                <w15:color w:val="FFCC99"/>
                <w:alias w:val="Nurodykite laiką valandomis, minutėmis"/>
                <w:tag w:val="Įrašykite"/>
                <w:id w:val="630898952"/>
              </w:sdtPr>
              <w:sdtContent>
                <w:r>
                  <w:rPr>
                    <w:rFonts w:cs="Times New Roman" w:ascii="Times New Roman" w:hAnsi="Times New Roman"/>
                    <w:kern w:val="0"/>
                    <w:sz w:val="24"/>
                    <w:szCs w:val="24"/>
                    <w:lang w:bidi="ar-SA"/>
                  </w:rPr>
                </w:r>
                <w:r>
                  <w:rPr>
                    <w:rFonts w:cs="Times New Roman" w:ascii="Times New Roman" w:hAnsi="Times New Roman"/>
                    <w:kern w:val="0"/>
                    <w:sz w:val="24"/>
                    <w:szCs w:val="24"/>
                    <w:lang w:bidi="ar-SA"/>
                  </w:rPr>
                  <w:t>_________________</w:t>
                </w:r>
              </w:sdtContent>
            </w:sdt>
          </w:p>
          <w:p>
            <w:pPr>
              <w:pStyle w:val="ListParagraph"/>
              <w:widowControl/>
              <w:spacing w:lineRule="auto" w:line="240" w:before="0" w:after="120"/>
              <w:ind w:start="0"/>
              <w:contextualSpacing w:val="false"/>
              <w:jc w:val="both"/>
              <w:rPr>
                <w:rFonts w:ascii="Times New Roman" w:hAnsi="Times New Roman" w:cs="Times New Roman"/>
                <w:sz w:val="24"/>
                <w:szCs w:val="24"/>
              </w:rPr>
            </w:pPr>
            <w:sdt>
              <w:sdtPr>
                <w15:color w:val="FFCC00"/>
                <w:id w:val="653885465"/>
                <w14:checkbox>
                  <w14:checked w14:val="0"/>
                  <w14:checkedState w14:val="2612"/>
                  <w14:uncheckedState w14:val="2610"/>
                </w14:checkbox>
              </w:sdtPr>
              <w:sdtContent>
                <w:r>
                  <w:rPr>
                    <w:rStyle w:val="Style21"/>
                    <w:rFonts w:eastAsia="MS Gothic" w:cs="Segoe UI Symbol" w:ascii="Segoe UI Symbol" w:hAnsi="Segoe UI Symbol"/>
                    <w:kern w:val="0"/>
                    <w:sz w:val="24"/>
                    <w:szCs w:val="24"/>
                    <w:lang w:bidi="ar-SA"/>
                  </w:rPr>
                </w:r>
                <w:r>
                  <w:rPr>
                    <w:rStyle w:val="Style21"/>
                    <w:rFonts w:eastAsia="MS Gothic" w:cs="Segoe UI Symbol" w:ascii="Segoe UI Symbol" w:hAnsi="Segoe UI Symbol"/>
                    <w:kern w:val="0"/>
                    <w:sz w:val="24"/>
                    <w:szCs w:val="24"/>
                    <w:lang w:bidi="ar-SA"/>
                  </w:rPr>
                  <w:t>☐</w:t>
                </w:r>
              </w:sdtContent>
            </w:sdt>
            <w:r>
              <w:rPr>
                <w:rFonts w:cs="Times New Roman" w:ascii="Times New Roman" w:hAnsi="Times New Roman"/>
                <w:kern w:val="0"/>
                <w:sz w:val="24"/>
                <w:szCs w:val="24"/>
                <w:lang w:bidi="ar-SA"/>
              </w:rPr>
              <w:t xml:space="preserve"> </w:t>
            </w:r>
            <w:r>
              <w:rPr>
                <w:rFonts w:cs="Times New Roman" w:ascii="Times New Roman" w:hAnsi="Times New Roman"/>
                <w:kern w:val="0"/>
                <w:sz w:val="24"/>
                <w:szCs w:val="24"/>
                <w:lang w:bidi="ar-SA"/>
              </w:rPr>
              <w:t>Pateikus atskirą prašymą</w:t>
            </w:r>
          </w:p>
          <w:p>
            <w:pPr>
              <w:pStyle w:val="Normal"/>
              <w:widowControl/>
              <w:spacing w:before="0" w:after="0"/>
              <w:jc w:val="both"/>
              <w:rPr>
                <w:color w:themeColor="accent3" w:val="9BBB59"/>
                <w:lang w:val="lt-LT"/>
              </w:rPr>
            </w:pPr>
            <w:r>
              <w:rPr>
                <w:rFonts w:eastAsia="Times New Roman" w:cs="Times New Roman"/>
                <w:color w:themeColor="accent3" w:val="9BBB59"/>
                <w:kern w:val="0"/>
                <w:lang w:val="lt-LT" w:bidi="ar-SA"/>
              </w:rPr>
            </w:r>
          </w:p>
        </w:tc>
      </w:tr>
      <w:tr>
        <w:trPr/>
        <w:tc>
          <w:tcPr>
            <w:tcW w:w="4675" w:type="dxa"/>
            <w:tcBorders/>
          </w:tcPr>
          <w:p>
            <w:pPr>
              <w:pStyle w:val="Normal"/>
              <w:widowControl/>
              <w:spacing w:before="0" w:after="0"/>
              <w:jc w:val="start"/>
              <w:rPr>
                <w:b/>
                <w:lang w:val="lt-LT"/>
              </w:rPr>
            </w:pPr>
            <w:r>
              <w:rPr>
                <w:rFonts w:eastAsia="Times New Roman" w:cs="Times New Roman"/>
                <w:b/>
                <w:kern w:val="0"/>
                <w:lang w:val="lt-LT" w:bidi="ar-SA"/>
              </w:rPr>
              <w:t>Pavaduojantis asmuo</w:t>
            </w:r>
          </w:p>
          <w:p>
            <w:pPr>
              <w:pStyle w:val="Normal"/>
              <w:widowControl/>
              <w:spacing w:before="0" w:after="0"/>
              <w:jc w:val="start"/>
              <w:rPr>
                <w:b/>
                <w:lang w:val="lt-LT"/>
              </w:rPr>
            </w:pPr>
            <w:r>
              <w:rPr>
                <w:rFonts w:eastAsia="Times New Roman" w:cs="Times New Roman"/>
                <w:color w:themeColor="text1" w:themeTint="80" w:val="7F7F7F"/>
                <w:kern w:val="0"/>
                <w:lang w:val="lt-LT" w:bidi="ar-SA"/>
              </w:rPr>
              <w:t>(Pildykite tik tuo atveju, jeigu įstaigos nustatyta tvarka yra skiriamas pavaduojantis asmuo)</w:t>
            </w:r>
          </w:p>
        </w:tc>
        <w:tc>
          <w:tcPr>
            <w:tcW w:w="4675" w:type="dxa"/>
            <w:tcBorders/>
          </w:tcPr>
          <w:p>
            <w:pPr>
              <w:pStyle w:val="Normal"/>
              <w:widowControl/>
              <w:spacing w:before="0" w:after="0"/>
              <w:jc w:val="both"/>
              <w:rPr>
                <w:lang w:val="lt-LT"/>
              </w:rPr>
            </w:pPr>
            <w:r>
              <w:rPr>
                <w:rFonts w:eastAsia="Times New Roman" w:cs="Times New Roman"/>
                <w:color w:themeColor="text1" w:themeTint="80" w:val="7F7F7F"/>
                <w:kern w:val="0"/>
                <w:lang w:val="lt-LT" w:bidi="ar-SA"/>
              </w:rPr>
              <w:t>Nurodykite pavaduojančio asmens pareigas, vardą ir pavardę</w:t>
            </w:r>
          </w:p>
        </w:tc>
      </w:tr>
      <w:tr>
        <w:trPr/>
        <w:tc>
          <w:tcPr>
            <w:tcW w:w="4675" w:type="dxa"/>
            <w:tcBorders/>
          </w:tcPr>
          <w:p>
            <w:pPr>
              <w:pStyle w:val="Normal"/>
              <w:widowControl/>
              <w:spacing w:before="0" w:after="0"/>
              <w:jc w:val="start"/>
              <w:rPr>
                <w:b/>
                <w:lang w:val="lt-LT"/>
              </w:rPr>
            </w:pPr>
            <w:r>
              <w:rPr>
                <w:rFonts w:eastAsia="Times New Roman" w:cs="Times New Roman"/>
                <w:b/>
                <w:kern w:val="0"/>
                <w:lang w:val="lt-LT" w:bidi="ar-SA"/>
              </w:rPr>
              <w:t>Pageidaujamas atostoginių mokėjimo būdas</w:t>
            </w:r>
          </w:p>
          <w:p>
            <w:pPr>
              <w:pStyle w:val="Normal"/>
              <w:widowControl/>
              <w:spacing w:before="0" w:after="0"/>
              <w:jc w:val="start"/>
              <w:rPr>
                <w:b/>
                <w:lang w:val="lt-LT"/>
              </w:rPr>
            </w:pPr>
            <w:r>
              <w:rPr>
                <w:rFonts w:eastAsia="Times New Roman" w:cs="Times New Roman"/>
                <w:color w:themeColor="text1" w:themeTint="80" w:val="7F7F7F"/>
                <w:kern w:val="0"/>
                <w:lang w:val="lt-LT" w:bidi="ar-SA"/>
              </w:rPr>
              <w:t>(Žymėkite tik tuo atveju, jei teikiamas prašymas leisti kasmetinių atostogų. Norėdami pažymėti, spragtelėkite pele ant pasirinkto langelio.)</w:t>
            </w:r>
          </w:p>
        </w:tc>
        <w:tc>
          <w:tcPr>
            <w:tcW w:w="4675" w:type="dxa"/>
            <w:tcBorders/>
          </w:tcPr>
          <w:p>
            <w:pPr>
              <w:pStyle w:val="Normal"/>
              <w:widowControl/>
              <w:spacing w:before="0" w:after="120"/>
              <w:jc w:val="both"/>
              <w:rPr>
                <w:rFonts w:eastAsia="Calibri"/>
                <w:lang w:val="lt-LT"/>
              </w:rPr>
            </w:pPr>
            <w:sdt>
              <w:sdtPr>
                <w15:color w:val="FFCC00"/>
                <w:id w:val="654497408"/>
                <w14:checkbox>
                  <w14:checked w14:val="0"/>
                  <w14:checkedState w14:val="2612"/>
                  <w14:uncheckedState w14:val="2610"/>
                </w14:checkbox>
              </w:sdtPr>
              <w:sdtContent>
                <w:r>
                  <w:rPr>
                    <w:rStyle w:val="Style21"/>
                    <w:rFonts w:eastAsia="MS Gothic" w:cs="Times New Roman" w:ascii="MS Gothic" w:hAnsi="MS Gothic"/>
                    <w:kern w:val="0"/>
                    <w:lang w:val="lt-LT" w:bidi="ar-SA"/>
                  </w:rPr>
                </w:r>
                <w:r>
                  <w:rPr>
                    <w:rStyle w:val="Style21"/>
                    <w:rFonts w:eastAsia="MS Gothic" w:cs="Times New Roman" w:ascii="MS Gothic" w:hAnsi="MS Gothic"/>
                    <w:kern w:val="0"/>
                    <w:lang w:val="lt-LT" w:bidi="ar-SA"/>
                  </w:rPr>
                  <w:t>☐</w:t>
                </w:r>
              </w:sdtContent>
            </w:sdt>
            <w:r>
              <w:rPr>
                <w:rFonts w:eastAsia="Times New Roman" w:cs="Times New Roman"/>
                <w:kern w:val="0"/>
                <w:lang w:val="lt-LT" w:bidi="ar-SA"/>
              </w:rPr>
              <w:t xml:space="preserve"> </w:t>
            </w:r>
            <w:r>
              <w:rPr>
                <w:rFonts w:eastAsia="Calibri" w:cs="Times New Roman"/>
                <w:kern w:val="0"/>
                <w:lang w:val="lt-LT" w:bidi="ar-SA"/>
              </w:rPr>
              <w:t>Su darbo užmokesčiu už atitinkamą mėnesį</w:t>
            </w:r>
          </w:p>
          <w:p>
            <w:pPr>
              <w:pStyle w:val="Normal"/>
              <w:widowControl/>
              <w:spacing w:before="0" w:after="120"/>
              <w:jc w:val="both"/>
              <w:rPr>
                <w:lang w:val="lt-LT"/>
              </w:rPr>
            </w:pPr>
            <w:sdt>
              <w:sdtPr>
                <w15:color w:val="FFCC00"/>
                <w:id w:val="1461074899"/>
                <w14:checkbox>
                  <w14:checked w14:val="0"/>
                  <w14:checkedState w14:val="2612"/>
                  <w14:uncheckedState w14:val="2610"/>
                </w14:checkbox>
              </w:sdtPr>
              <w:sdtContent>
                <w:r>
                  <w:rPr>
                    <w:rStyle w:val="Style21"/>
                    <w:rFonts w:eastAsia="MS Gothic" w:cs="Segoe UI Symbol" w:ascii="Segoe UI Symbol" w:hAnsi="Segoe UI Symbol"/>
                    <w:kern w:val="0"/>
                    <w:lang w:val="lt-LT" w:bidi="ar-SA"/>
                  </w:rPr>
                </w:r>
                <w:r>
                  <w:rPr>
                    <w:rStyle w:val="Style21"/>
                    <w:rFonts w:eastAsia="MS Gothic" w:cs="Segoe UI Symbol" w:ascii="Segoe UI Symbol" w:hAnsi="Segoe UI Symbol"/>
                    <w:kern w:val="0"/>
                    <w:lang w:val="lt-LT" w:bidi="ar-SA"/>
                  </w:rPr>
                  <w:t>☐</w:t>
                </w:r>
              </w:sdtContent>
            </w:sdt>
            <w:r>
              <w:rPr>
                <w:rFonts w:eastAsia="Times New Roman" w:cs="Times New Roman"/>
                <w:kern w:val="0"/>
                <w:lang w:val="lt-LT" w:bidi="ar-SA"/>
              </w:rPr>
              <w:t xml:space="preserve"> </w:t>
            </w:r>
            <w:r>
              <w:rPr>
                <w:rFonts w:eastAsia="Times New Roman" w:cs="Times New Roman"/>
                <w:kern w:val="0"/>
                <w:lang w:val="lt-LT" w:bidi="ar-SA"/>
              </w:rPr>
              <w:t>Su darbo užmokesčiu už visas atostogas</w:t>
            </w:r>
          </w:p>
          <w:p>
            <w:pPr>
              <w:pStyle w:val="Normal"/>
              <w:widowControl/>
              <w:spacing w:before="0" w:after="120"/>
              <w:jc w:val="both"/>
              <w:rPr>
                <w:lang w:val="lt-LT"/>
              </w:rPr>
            </w:pPr>
            <w:sdt>
              <w:sdtPr>
                <w15:color w:val="FFCC00"/>
                <w:id w:val="1536538096"/>
                <w14:checkbox>
                  <w14:checked w14:val="0"/>
                  <w14:checkedState w14:val="2612"/>
                  <w14:uncheckedState w14:val="2610"/>
                </w14:checkbox>
              </w:sdtPr>
              <w:sdtContent>
                <w:r>
                  <w:rPr>
                    <w:rStyle w:val="Style21"/>
                    <w:rFonts w:eastAsia="MS Gothic" w:cs="Times New Roman" w:ascii="MS Gothic" w:hAnsi="MS Gothic"/>
                    <w:kern w:val="0"/>
                    <w:lang w:val="lt-LT" w:bidi="ar-SA"/>
                  </w:rPr>
                </w:r>
                <w:r>
                  <w:rPr>
                    <w:rStyle w:val="Style21"/>
                    <w:rFonts w:eastAsia="MS Gothic" w:cs="Times New Roman" w:ascii="MS Gothic" w:hAnsi="MS Gothic"/>
                    <w:kern w:val="0"/>
                    <w:lang w:val="lt-LT" w:bidi="ar-SA"/>
                  </w:rPr>
                  <w:t>☐</w:t>
                </w:r>
              </w:sdtContent>
            </w:sdt>
            <w:r>
              <w:rPr>
                <w:rFonts w:eastAsia="Times New Roman" w:cs="Times New Roman"/>
                <w:kern w:val="0"/>
                <w:lang w:val="lt-LT" w:bidi="ar-SA"/>
              </w:rPr>
              <w:t xml:space="preserve"> </w:t>
            </w:r>
            <w:r>
              <w:rPr>
                <w:rFonts w:eastAsia="Calibri" w:cs="Times New Roman"/>
                <w:kern w:val="0"/>
                <w:lang w:val="lt-LT" w:bidi="ar-SA"/>
              </w:rPr>
              <w:t>Prieš atostogas</w:t>
            </w:r>
            <w:r>
              <w:rPr>
                <w:rFonts w:eastAsia="Times New Roman" w:cs="Times New Roman"/>
                <w:kern w:val="0"/>
                <w:lang w:val="lt-LT" w:bidi="ar-SA"/>
              </w:rPr>
              <w:t xml:space="preserve"> </w:t>
            </w:r>
            <w:r>
              <w:rPr>
                <w:rFonts w:eastAsia="Times New Roman" w:cs="Times New Roman"/>
                <w:color w:themeColor="accent3" w:val="9BBB59"/>
                <w:kern w:val="0"/>
                <w:lang w:val="lt-LT" w:bidi="ar-SA"/>
              </w:rPr>
              <w:t>(</w:t>
            </w:r>
            <w:r>
              <w:rPr>
                <w:rFonts w:eastAsia="Times New Roman" w:cs="Times New Roman"/>
                <w:color w:themeColor="text1" w:themeTint="80" w:val="7F7F7F"/>
                <w:kern w:val="0"/>
                <w:lang w:val="lt-LT" w:bidi="ar-SA"/>
              </w:rPr>
              <w:t>jei prašymas pateiktas laikantis</w:t>
            </w:r>
            <w:r>
              <w:rPr>
                <w:rFonts w:eastAsia="Times New Roman" w:cs="Times New Roman"/>
                <w:color w:themeColor="accent3" w:val="9BBB59"/>
                <w:kern w:val="0"/>
                <w:lang w:val="lt-LT" w:bidi="ar-SA"/>
              </w:rPr>
              <w:t xml:space="preserve"> </w:t>
            </w:r>
            <w:r>
              <w:rPr>
                <w:rFonts w:eastAsia="Times New Roman" w:cs="Times New Roman"/>
                <w:color w:themeColor="text1" w:themeTint="80" w:val="7F7F7F"/>
                <w:kern w:val="0"/>
                <w:lang w:val="lt-LT" w:bidi="ar-SA"/>
              </w:rPr>
              <w:t>vidaus tvarkos taisyklėse nustatytų terminų ir Teisės, personalo ir dokumentų valdymo skyriui perduotas ne vėliau kaip prieš 3 darbo dienas)</w:t>
            </w:r>
          </w:p>
        </w:tc>
      </w:tr>
      <w:tr>
        <w:trPr/>
        <w:tc>
          <w:tcPr>
            <w:tcW w:w="4675" w:type="dxa"/>
            <w:tcBorders/>
          </w:tcPr>
          <w:p>
            <w:pPr>
              <w:pStyle w:val="Normal"/>
              <w:widowControl/>
              <w:spacing w:before="0" w:after="0"/>
              <w:jc w:val="start"/>
              <w:rPr>
                <w:b/>
                <w:lang w:val="lt-LT"/>
              </w:rPr>
            </w:pPr>
            <w:r>
              <w:rPr>
                <w:rFonts w:eastAsia="Times New Roman" w:cs="Times New Roman"/>
                <w:b/>
                <w:kern w:val="0"/>
                <w:lang w:val="lt-LT" w:bidi="ar-SA"/>
              </w:rPr>
              <w:t>Pridedami dokumentai ar pateikiama informacija</w:t>
            </w:r>
          </w:p>
        </w:tc>
        <w:tc>
          <w:tcPr>
            <w:tcW w:w="4675" w:type="dxa"/>
            <w:tcBorders/>
          </w:tcPr>
          <w:p>
            <w:pPr>
              <w:pStyle w:val="Normal"/>
              <w:widowControl/>
              <w:spacing w:before="0" w:after="0"/>
              <w:jc w:val="both"/>
              <w:rPr>
                <w:rFonts w:eastAsia="Calibri"/>
                <w:color w:themeColor="background1" w:themeShade="a6" w:val="A6A6A6"/>
                <w:lang w:val="lt-LT"/>
              </w:rPr>
            </w:pPr>
            <w:r>
              <w:rPr>
                <w:rFonts w:eastAsia="Times New Roman" w:cs="Times New Roman"/>
                <w:color w:themeColor="background1" w:themeShade="80" w:val="808080"/>
                <w:kern w:val="0"/>
                <w:lang w:val="lt-LT" w:bidi="ar-SA"/>
              </w:rPr>
              <w:t>Nurodykite pridedamus dokumentus, pagrindžiančius teisę į tikslines atostogas, garantijas ar informaciją apie teisę į papildomas poilsio dienas, garantijas, papildomas mokamas kasmetines atostogas profesinės sąjungos nariui (jei tokie dokumentai ar informacija nebuvo pateikti anksčiau)</w:t>
            </w:r>
          </w:p>
        </w:tc>
      </w:tr>
      <w:tr>
        <w:trPr/>
        <w:tc>
          <w:tcPr>
            <w:tcW w:w="4675" w:type="dxa"/>
            <w:tcBorders/>
          </w:tcPr>
          <w:p>
            <w:pPr>
              <w:pStyle w:val="Normal"/>
              <w:widowControl/>
              <w:spacing w:before="0" w:after="0"/>
              <w:jc w:val="start"/>
              <w:rPr>
                <w:b/>
                <w:lang w:val="lt-LT"/>
              </w:rPr>
            </w:pPr>
            <w:r>
              <w:rPr>
                <w:rFonts w:eastAsia="Times New Roman" w:cs="Times New Roman"/>
                <w:b/>
                <w:kern w:val="0"/>
                <w:lang w:val="lt-LT" w:bidi="ar-SA"/>
              </w:rPr>
              <w:t>Papildoma informacija</w:t>
            </w:r>
          </w:p>
          <w:p>
            <w:pPr>
              <w:pStyle w:val="Normal"/>
              <w:widowControl/>
              <w:spacing w:before="0" w:after="0"/>
              <w:jc w:val="end"/>
              <w:rPr>
                <w:highlight w:val="green"/>
                <w:lang w:val="lt-LT"/>
              </w:rPr>
            </w:pPr>
            <w:r>
              <w:rPr>
                <w:rFonts w:eastAsia="Times New Roman" w:cs="Times New Roman"/>
                <w:kern w:val="0"/>
                <w:highlight w:val="green"/>
                <w:lang w:val="lt-LT" w:bidi="ar-SA"/>
              </w:rPr>
            </w:r>
          </w:p>
        </w:tc>
        <w:tc>
          <w:tcPr>
            <w:tcW w:w="4675" w:type="dxa"/>
            <w:tcBorders/>
          </w:tcPr>
          <w:p>
            <w:pPr>
              <w:pStyle w:val="Normal"/>
              <w:widowControl/>
              <w:spacing w:before="0" w:after="0"/>
              <w:jc w:val="start"/>
              <w:rPr>
                <w:lang w:val="lt-LT"/>
              </w:rPr>
            </w:pPr>
            <w:r>
              <w:rPr>
                <w:rFonts w:eastAsia="Times New Roman" w:cs="Times New Roman"/>
                <w:kern w:val="0"/>
                <w:lang w:val="lt-LT" w:bidi="ar-SA"/>
              </w:rPr>
            </w:r>
          </w:p>
        </w:tc>
      </w:tr>
    </w:tbl>
    <w:p>
      <w:pPr>
        <w:pStyle w:val="Normal"/>
        <w:tabs>
          <w:tab w:val="clear" w:pos="720"/>
          <w:tab w:val="left" w:pos="3720" w:leader="none"/>
          <w:tab w:val="left" w:pos="6180" w:leader="none"/>
        </w:tabs>
        <w:jc w:val="center"/>
        <w:rPr>
          <w:lang w:val="lt-LT"/>
        </w:rPr>
      </w:pPr>
      <w:r>
        <w:rPr>
          <w:lang w:val="lt-LT"/>
        </w:rPr>
      </w:r>
    </w:p>
    <w:p>
      <w:pPr>
        <w:pStyle w:val="Normal"/>
        <w:rPr>
          <w:lang w:val="lt-LT"/>
        </w:rPr>
      </w:pPr>
      <w:r>
        <w:rPr>
          <w:lang w:val="lt-LT"/>
        </w:rPr>
      </w:r>
    </w:p>
    <w:p>
      <w:pPr>
        <w:pStyle w:val="Normal"/>
        <w:rPr>
          <w:lang w:val="lt-LT"/>
        </w:rPr>
      </w:pPr>
      <w:r>
        <w:rPr>
          <w:lang w:val="lt-LT"/>
        </w:rPr>
      </w:r>
    </w:p>
    <w:p>
      <w:pPr>
        <w:pStyle w:val="Normal"/>
        <w:rPr>
          <w:lang w:val="lt-LT"/>
        </w:rPr>
      </w:pPr>
      <w:r>
        <w:rPr>
          <w:lang w:val="lt-LT"/>
        </w:rPr>
      </w:r>
    </w:p>
    <w:p>
      <w:pPr>
        <w:pStyle w:val="Normal"/>
        <w:tabs>
          <w:tab w:val="clear" w:pos="720"/>
          <w:tab w:val="left" w:pos="3261" w:leader="none"/>
          <w:tab w:val="left" w:pos="6180" w:leader="none"/>
        </w:tabs>
        <w:rPr>
          <w:lang w:val="lt-LT"/>
        </w:rPr>
      </w:pPr>
      <w:bookmarkStart w:id="9" w:name="_Hlk119059307"/>
      <w:bookmarkEnd w:id="9"/>
      <w:sdt>
        <w:sdtPr>
          <w:placeholder>
            <w:docPart w:val="C3DC88E632844F2080A1CAD69E209DB4"/>
          </w:placeholder>
          <w15:color w:val="FFCC99"/>
          <w:alias w:val="Pasirašančio asmens pareigos"/>
          <w:tag w:val="Pasiranšančio asmens pareigos"/>
          <w:id w:val="740752137"/>
        </w:sdtPr>
        <w:sdtContent>
          <w:r>
            <w:rPr>
              <w:lang w:val="lt-LT"/>
            </w:rPr>
          </w:r>
          <w:r>
            <w:rPr>
              <w:lang w:val="lt-LT"/>
            </w:rPr>
            <w:t>_______________________</w:t>
          </w:r>
        </w:sdtContent>
      </w:sdt>
      <w:r>
        <w:rPr>
          <w:lang w:val="lt-LT"/>
        </w:rPr>
        <w:tab/>
      </w:r>
      <w:sdt>
        <w:sdtPr>
          <w:placeholder>
            <w:docPart w:val="DC90547810B54E33AC6A718F6813BA78"/>
          </w:placeholder>
          <w15:color w:val="FFCC99"/>
          <w:alias w:val="Parašo vieta"/>
          <w:tag w:val="Parašo vieta"/>
          <w:id w:val="-410391501"/>
        </w:sdtPr>
        <w:sdtContent>
          <w:r>
            <w:rPr>
              <w:lang w:val="lt-LT"/>
            </w:rPr>
          </w:r>
          <w:r>
            <w:rPr>
              <w:lang w:val="lt-LT"/>
            </w:rPr>
            <w:t>Pasirašyta sisteminiu parašu</w:t>
          </w:r>
        </w:sdtContent>
      </w:sdt>
      <w:r>
        <w:rPr>
          <w:lang w:val="lt-LT"/>
        </w:rPr>
        <w:tab/>
      </w:r>
      <w:sdt>
        <w:sdtPr>
          <w:placeholder>
            <w:docPart w:val="E807C9BAF99F453CA0F709C132290033"/>
          </w:placeholder>
          <w15:color w:val="FFCC99"/>
          <w:alias w:val="Pasirašančio asmens vardas ir pavardė"/>
          <w:tag w:val="Pasirašančio asmens vardas ir pavardė"/>
          <w:id w:val="-539351908"/>
        </w:sdtPr>
        <w:sdtContent>
          <w:r>
            <w:rPr>
              <w:lang w:val="lt-LT"/>
            </w:rPr>
          </w:r>
          <w:r>
            <w:rPr>
              <w:lang w:val="lt-LT"/>
            </w:rPr>
            <w:t>__________________________</w:t>
          </w:r>
        </w:sdtContent>
      </w:sdt>
    </w:p>
    <w:p>
      <w:pPr>
        <w:pStyle w:val="Normal"/>
        <w:tabs>
          <w:tab w:val="clear" w:pos="720"/>
          <w:tab w:val="left" w:pos="3675" w:leader="none"/>
          <w:tab w:val="left" w:pos="6180" w:leader="none"/>
        </w:tabs>
        <w:rPr>
          <w:lang w:val="lt-LT"/>
        </w:rPr>
      </w:pPr>
      <w:r>
        <w:rPr>
          <w:lang w:val="lt-LT"/>
        </w:rPr>
      </w:r>
      <w:bookmarkStart w:id="10" w:name="_Hlk119059307"/>
      <w:bookmarkStart w:id="11" w:name="_Hlk119059307"/>
      <w:bookmarkEnd w:id="11"/>
    </w:p>
    <w:p>
      <w:pPr>
        <w:pStyle w:val="Normal"/>
        <w:tabs>
          <w:tab w:val="clear" w:pos="720"/>
          <w:tab w:val="left" w:pos="3720" w:leader="none"/>
          <w:tab w:val="left" w:pos="6180" w:leader="none"/>
        </w:tabs>
        <w:rPr>
          <w:lang w:val="lt-LT"/>
        </w:rPr>
      </w:pPr>
      <w:r>
        <w:rPr>
          <w:lang w:val="lt-LT"/>
        </w:rPr>
      </w:r>
    </w:p>
    <w:p>
      <w:pPr>
        <w:pStyle w:val="Normal"/>
        <w:tabs>
          <w:tab w:val="clear" w:pos="720"/>
          <w:tab w:val="left" w:pos="3720" w:leader="none"/>
          <w:tab w:val="left" w:pos="6180" w:leader="none"/>
        </w:tabs>
        <w:jc w:val="center"/>
        <w:rPr>
          <w:lang w:val="lt-LT"/>
        </w:rPr>
      </w:pPr>
      <w:r>
        <w:rPr>
          <w:lang w:val="lt-LT"/>
        </w:rPr>
      </w:r>
    </w:p>
    <w:p>
      <w:pPr>
        <w:pStyle w:val="Normal"/>
        <w:tabs>
          <w:tab w:val="clear" w:pos="720"/>
          <w:tab w:val="left" w:pos="3720" w:leader="none"/>
          <w:tab w:val="left" w:pos="6180" w:leader="none"/>
        </w:tabs>
        <w:jc w:val="center"/>
        <w:rPr>
          <w:lang w:val="lt-LT"/>
        </w:rPr>
      </w:pPr>
      <w:r>
        <w:rPr>
          <w:lang w:val="lt-LT"/>
        </w:rPr>
      </w:r>
    </w:p>
    <w:p>
      <w:pPr>
        <w:pStyle w:val="Normal"/>
        <w:tabs>
          <w:tab w:val="clear" w:pos="720"/>
          <w:tab w:val="left" w:pos="3720" w:leader="none"/>
          <w:tab w:val="left" w:pos="6180" w:leader="none"/>
        </w:tabs>
        <w:jc w:val="center"/>
        <w:rPr>
          <w:lang w:val="lt-LT"/>
        </w:rPr>
      </w:pPr>
      <w:r>
        <w:rPr>
          <w:lang w:val="lt-LT"/>
        </w:rPr>
      </w:r>
    </w:p>
    <w:p>
      <w:pPr>
        <w:pStyle w:val="Normal"/>
        <w:tabs>
          <w:tab w:val="clear" w:pos="720"/>
          <w:tab w:val="left" w:pos="3720" w:leader="none"/>
          <w:tab w:val="left" w:pos="6180" w:leader="none"/>
        </w:tabs>
        <w:jc w:val="center"/>
        <w:rPr>
          <w:lang w:val="lt-LT"/>
        </w:rPr>
      </w:pPr>
      <w:r>
        <w:rPr>
          <w:lang w:val="lt-LT"/>
        </w:rPr>
      </w:r>
    </w:p>
    <w:p>
      <w:pPr>
        <w:pStyle w:val="Normal"/>
        <w:tabs>
          <w:tab w:val="clear" w:pos="720"/>
          <w:tab w:val="left" w:pos="3720" w:leader="none"/>
          <w:tab w:val="left" w:pos="6180" w:leader="none"/>
        </w:tabs>
        <w:jc w:val="center"/>
        <w:rPr>
          <w:lang w:val="lt-LT"/>
        </w:rPr>
      </w:pPr>
      <w:r>
        <w:rPr>
          <w:lang w:val="lt-LT"/>
        </w:rPr>
        <w:t xml:space="preserve">_________________________ </w:t>
      </w:r>
    </w:p>
    <w:p>
      <w:pPr>
        <w:pStyle w:val="Normal"/>
        <w:tabs>
          <w:tab w:val="clear" w:pos="720"/>
          <w:tab w:val="left" w:pos="3720" w:leader="none"/>
          <w:tab w:val="left" w:pos="6180" w:leader="none"/>
        </w:tabs>
        <w:jc w:val="center"/>
        <w:rPr>
          <w:spacing w:val="2"/>
          <w:lang w:val="lt-LT"/>
        </w:rPr>
      </w:pPr>
      <w:r>
        <w:rPr>
          <w:spacing w:val="2"/>
          <w:lang w:val="lt-LT"/>
        </w:rPr>
      </w:r>
    </w:p>
    <w:p>
      <w:pPr>
        <w:pStyle w:val="Normal"/>
        <w:rPr>
          <w:lang w:val="lt-LT"/>
        </w:rPr>
      </w:pPr>
      <w:r>
        <w:rPr>
          <w:lang w:val="lt-LT"/>
        </w:rPr>
      </w:r>
    </w:p>
    <w:p>
      <w:pPr>
        <w:pStyle w:val="Default"/>
        <w:ind w:firstLine="1296" w:start="3888"/>
        <w:rPr/>
      </w:pPr>
      <w:r>
        <w:rPr/>
      </w:r>
    </w:p>
    <w:p>
      <w:pPr>
        <w:pStyle w:val="Default"/>
        <w:ind w:firstLine="1296" w:start="3888"/>
        <w:rPr/>
      </w:pPr>
      <w:r>
        <w:rPr/>
      </w:r>
    </w:p>
    <w:p>
      <w:pPr>
        <w:pStyle w:val="Default"/>
        <w:ind w:firstLine="1296" w:start="3888"/>
        <w:rPr/>
      </w:pPr>
      <w:r>
        <w:rPr/>
      </w:r>
    </w:p>
    <w:p>
      <w:pPr>
        <w:pStyle w:val="Default"/>
        <w:ind w:firstLine="1296" w:start="3888"/>
        <w:rPr/>
      </w:pPr>
      <w:r>
        <w:rPr/>
      </w:r>
    </w:p>
    <w:p>
      <w:pPr>
        <w:pStyle w:val="Default"/>
        <w:ind w:firstLine="1296" w:start="3888"/>
        <w:rPr/>
      </w:pPr>
      <w:r>
        <w:rPr/>
      </w:r>
    </w:p>
    <w:p>
      <w:pPr>
        <w:pStyle w:val="Default"/>
        <w:ind w:firstLine="1296" w:start="3888"/>
        <w:rPr/>
      </w:pPr>
      <w:r>
        <w:rPr/>
      </w:r>
    </w:p>
    <w:p>
      <w:pPr>
        <w:pStyle w:val="Default"/>
        <w:ind w:firstLine="1296" w:start="3888"/>
        <w:rPr/>
      </w:pPr>
      <w:r>
        <w:rPr/>
      </w:r>
    </w:p>
    <w:p>
      <w:pPr>
        <w:pStyle w:val="Default"/>
        <w:ind w:firstLine="1296" w:start="3888"/>
        <w:rPr/>
      </w:pPr>
      <w:r>
        <w:rPr/>
      </w:r>
    </w:p>
    <w:p>
      <w:pPr>
        <w:pStyle w:val="Default"/>
        <w:ind w:firstLine="1296" w:start="3888"/>
        <w:rPr/>
      </w:pPr>
      <w:r>
        <w:rPr/>
      </w:r>
    </w:p>
    <w:p>
      <w:pPr>
        <w:pStyle w:val="Default"/>
        <w:ind w:firstLine="1296" w:start="3888"/>
        <w:rPr/>
      </w:pPr>
      <w:r>
        <w:rPr/>
      </w:r>
    </w:p>
    <w:p>
      <w:pPr>
        <w:pStyle w:val="Default"/>
        <w:ind w:firstLine="1296" w:start="3888"/>
        <w:rPr/>
      </w:pPr>
      <w:r>
        <w:rPr/>
      </w:r>
    </w:p>
    <w:p>
      <w:pPr>
        <w:pStyle w:val="Default"/>
        <w:ind w:firstLine="1296" w:start="3888"/>
        <w:rPr/>
      </w:pPr>
      <w:r>
        <w:rPr/>
      </w:r>
    </w:p>
    <w:p>
      <w:pPr>
        <w:pStyle w:val="Default"/>
        <w:ind w:firstLine="1296" w:start="3888"/>
        <w:rPr/>
      </w:pPr>
      <w:r>
        <w:rPr/>
      </w:r>
    </w:p>
    <w:p>
      <w:pPr>
        <w:pStyle w:val="Default"/>
        <w:ind w:firstLine="1296" w:start="3888"/>
        <w:rPr/>
      </w:pPr>
      <w:r>
        <w:rPr/>
      </w:r>
    </w:p>
    <w:p>
      <w:pPr>
        <w:pStyle w:val="Default"/>
        <w:ind w:firstLine="1296" w:start="3888"/>
        <w:rPr/>
      </w:pPr>
      <w:r>
        <w:rPr/>
        <w:t xml:space="preserve">Skuodo rajono savivaldybės </w:t>
      </w:r>
    </w:p>
    <w:p>
      <w:pPr>
        <w:pStyle w:val="Default"/>
        <w:ind w:firstLine="1296" w:start="3888"/>
        <w:rPr/>
      </w:pPr>
      <w:r>
        <w:rPr/>
        <w:t xml:space="preserve">administracijos vidaus tvarkos taisyklių </w:t>
      </w:r>
    </w:p>
    <w:p>
      <w:pPr>
        <w:pStyle w:val="Default"/>
        <w:ind w:firstLine="1296" w:start="3888"/>
        <w:rPr/>
      </w:pPr>
      <w:r>
        <w:rPr/>
        <w:t>3 priedas</w:t>
      </w:r>
    </w:p>
    <w:p>
      <w:pPr>
        <w:pStyle w:val="Default"/>
        <w:ind w:firstLine="1296" w:start="3888"/>
        <w:rPr/>
      </w:pPr>
      <w:r>
        <w:rPr/>
      </w:r>
    </w:p>
    <w:p>
      <w:pPr>
        <w:pStyle w:val="Default"/>
        <w:rPr>
          <w:b/>
          <w:bCs/>
        </w:rPr>
      </w:pPr>
      <w:r>
        <w:rPr>
          <w:b/>
          <w:bCs/>
        </w:rPr>
      </w:r>
    </w:p>
    <w:p>
      <w:pPr>
        <w:pStyle w:val="Default"/>
        <w:jc w:val="center"/>
        <w:rPr/>
      </w:pPr>
      <w:r>
        <w:rPr>
          <w:b/>
          <w:bCs/>
        </w:rPr>
        <w:t>ATSISKAITYMO LAPAS</w:t>
      </w:r>
    </w:p>
    <w:p>
      <w:pPr>
        <w:pStyle w:val="Default"/>
        <w:jc w:val="center"/>
        <w:rPr/>
      </w:pPr>
      <w:r>
        <w:rPr/>
      </w:r>
    </w:p>
    <w:p>
      <w:pPr>
        <w:pStyle w:val="Default"/>
        <w:jc w:val="center"/>
        <w:rPr/>
      </w:pPr>
      <w:r>
        <w:rPr/>
        <w:t>20..... m. .................... d.</w:t>
      </w:r>
    </w:p>
    <w:p>
      <w:pPr>
        <w:pStyle w:val="Default"/>
        <w:rPr/>
      </w:pPr>
      <w:r>
        <w:rPr/>
      </w:r>
    </w:p>
    <w:p>
      <w:pPr>
        <w:pStyle w:val="Default"/>
        <w:rPr/>
      </w:pPr>
      <w:r>
        <w:rPr/>
      </w:r>
    </w:p>
    <w:p>
      <w:pPr>
        <w:pStyle w:val="Default"/>
        <w:rPr/>
      </w:pPr>
      <w:r>
        <w:rPr/>
      </w:r>
    </w:p>
    <w:p>
      <w:pPr>
        <w:pStyle w:val="Default"/>
        <w:jc w:val="both"/>
        <w:rPr/>
      </w:pPr>
      <w:r>
        <w:rPr/>
        <w:t xml:space="preserve">Patvirtiname, kad Skuodo rajono savivaldybės administracijos </w:t>
      </w:r>
    </w:p>
    <w:p>
      <w:pPr>
        <w:pStyle w:val="Default"/>
        <w:jc w:val="both"/>
        <w:rPr/>
      </w:pPr>
      <w:r>
        <w:rPr/>
      </w:r>
    </w:p>
    <w:p>
      <w:pPr>
        <w:pStyle w:val="Default"/>
        <w:jc w:val="both"/>
        <w:rPr>
          <w:b/>
          <w:u w:val="single"/>
        </w:rPr>
      </w:pPr>
      <w:r>
        <w:rPr>
          <w:b/>
          <w:u w:val="single"/>
        </w:rPr>
        <w:tab/>
        <w:tab/>
        <w:tab/>
        <w:tab/>
        <w:tab/>
        <w:tab/>
        <w:tab/>
        <w:tab/>
        <w:tab/>
        <w:tab/>
        <w:tab/>
        <w:tab/>
        <w:tab/>
      </w:r>
    </w:p>
    <w:p>
      <w:pPr>
        <w:pStyle w:val="Default"/>
        <w:jc w:val="both"/>
        <w:rPr>
          <w:sz w:val="20"/>
          <w:szCs w:val="20"/>
        </w:rPr>
      </w:pPr>
      <w:r>
        <w:rPr>
          <w:sz w:val="20"/>
          <w:szCs w:val="20"/>
        </w:rPr>
        <w:t xml:space="preserve">(atleidžiamo iš pareigų (darbo) valstybės tarnautojo ar darbuotojo, dirbančio pagal darbo sutartį, vardas, pavardė, pareigų pavadinimas) </w:t>
      </w:r>
    </w:p>
    <w:p>
      <w:pPr>
        <w:pStyle w:val="Default"/>
        <w:jc w:val="both"/>
        <w:rPr>
          <w:sz w:val="20"/>
          <w:szCs w:val="20"/>
        </w:rPr>
      </w:pPr>
      <w:r>
        <w:rPr>
          <w:sz w:val="20"/>
          <w:szCs w:val="20"/>
        </w:rPr>
      </w:r>
    </w:p>
    <w:p>
      <w:pPr>
        <w:pStyle w:val="Default"/>
        <w:jc w:val="both"/>
        <w:rPr/>
      </w:pPr>
      <w:r>
        <w:rPr/>
        <w:t>yra atsiskaitęs (-čiusi) už jam patikėtas materialines vertybes ir dokumentus.</w:t>
      </w:r>
    </w:p>
    <w:p>
      <w:pPr>
        <w:pStyle w:val="Default"/>
        <w:jc w:val="both"/>
        <w:rPr>
          <w:sz w:val="23"/>
          <w:szCs w:val="23"/>
        </w:rPr>
      </w:pPr>
      <w:r>
        <w:rPr>
          <w:sz w:val="23"/>
          <w:szCs w:val="23"/>
        </w:rPr>
      </w:r>
    </w:p>
    <w:tbl>
      <w:tblPr>
        <w:tblStyle w:val="Lentelstinklelis"/>
        <w:tblW w:w="9628" w:type="dxa"/>
        <w:jc w:val="start"/>
        <w:tblInd w:w="0" w:type="dxa"/>
        <w:tblLayout w:type="fixed"/>
        <w:tblCellMar>
          <w:top w:w="0" w:type="dxa"/>
          <w:start w:w="108" w:type="dxa"/>
          <w:bottom w:w="0" w:type="dxa"/>
          <w:end w:w="108" w:type="dxa"/>
        </w:tblCellMar>
        <w:tblLook w:noVBand="1" w:val="04a0" w:noHBand="0" w:lastColumn="0" w:firstColumn="1" w:lastRow="0" w:firstRow="1"/>
      </w:tblPr>
      <w:tblGrid>
        <w:gridCol w:w="2829"/>
        <w:gridCol w:w="1577"/>
        <w:gridCol w:w="3244"/>
        <w:gridCol w:w="1978"/>
      </w:tblGrid>
      <w:tr>
        <w:trPr/>
        <w:tc>
          <w:tcPr>
            <w:tcW w:w="2829" w:type="dxa"/>
            <w:tcBorders/>
          </w:tcPr>
          <w:p>
            <w:pPr>
              <w:pStyle w:val="Default"/>
              <w:widowControl/>
              <w:spacing w:before="0" w:after="0"/>
              <w:jc w:val="both"/>
              <w:rPr>
                <w:rFonts w:ascii="Times New Roman" w:hAnsi="Times New Roman" w:eastAsia="Times New Roman" w:cs="Times New Roman"/>
                <w:kern w:val="0"/>
                <w:lang w:val="lt-LT" w:eastAsia="lt-LT" w:bidi="ar-SA"/>
              </w:rPr>
            </w:pPr>
            <w:r>
              <w:rPr>
                <w:rFonts w:eastAsia="Times New Roman" w:cs="Times New Roman"/>
                <w:kern w:val="0"/>
                <w:lang w:val="lt-LT" w:eastAsia="lt-LT" w:bidi="ar-SA"/>
              </w:rPr>
            </w:r>
          </w:p>
        </w:tc>
        <w:tc>
          <w:tcPr>
            <w:tcW w:w="1577" w:type="dxa"/>
            <w:tcBorders/>
          </w:tcPr>
          <w:p>
            <w:pPr>
              <w:pStyle w:val="Default"/>
              <w:widowControl/>
              <w:spacing w:before="0" w:after="0"/>
              <w:jc w:val="center"/>
              <w:rPr>
                <w:rFonts w:ascii="Times New Roman" w:hAnsi="Times New Roman" w:eastAsia="Times New Roman" w:cs="Times New Roman"/>
                <w:kern w:val="0"/>
                <w:lang w:val="lt-LT" w:eastAsia="lt-LT" w:bidi="ar-SA"/>
              </w:rPr>
            </w:pPr>
            <w:r>
              <w:rPr>
                <w:rFonts w:eastAsia="Times New Roman" w:cs="Times New Roman"/>
                <w:kern w:val="0"/>
                <w:lang w:val="lt-LT" w:eastAsia="lt-LT" w:bidi="ar-SA"/>
              </w:rPr>
              <w:t>Data</w:t>
            </w:r>
          </w:p>
        </w:tc>
        <w:tc>
          <w:tcPr>
            <w:tcW w:w="3244" w:type="dxa"/>
            <w:tcBorders/>
          </w:tcPr>
          <w:p>
            <w:pPr>
              <w:pStyle w:val="Default"/>
              <w:widowControl/>
              <w:spacing w:before="0" w:after="0"/>
              <w:jc w:val="center"/>
              <w:rPr>
                <w:rFonts w:ascii="Times New Roman" w:hAnsi="Times New Roman" w:eastAsia="Times New Roman" w:cs="Times New Roman"/>
                <w:kern w:val="0"/>
                <w:lang w:val="lt-LT" w:eastAsia="lt-LT" w:bidi="ar-SA"/>
              </w:rPr>
            </w:pPr>
            <w:r>
              <w:rPr>
                <w:rFonts w:eastAsia="Times New Roman" w:cs="Times New Roman"/>
                <w:kern w:val="0"/>
                <w:lang w:val="lt-LT" w:eastAsia="lt-LT" w:bidi="ar-SA"/>
              </w:rPr>
              <w:t>Atsakingo asmens vardas, pavardė</w:t>
            </w:r>
          </w:p>
        </w:tc>
        <w:tc>
          <w:tcPr>
            <w:tcW w:w="1978" w:type="dxa"/>
            <w:tcBorders/>
          </w:tcPr>
          <w:p>
            <w:pPr>
              <w:pStyle w:val="Default"/>
              <w:widowControl/>
              <w:spacing w:before="0" w:after="0"/>
              <w:jc w:val="center"/>
              <w:rPr>
                <w:rFonts w:ascii="Times New Roman" w:hAnsi="Times New Roman" w:eastAsia="Times New Roman" w:cs="Times New Roman"/>
                <w:kern w:val="0"/>
                <w:lang w:val="lt-LT" w:eastAsia="lt-LT" w:bidi="ar-SA"/>
              </w:rPr>
            </w:pPr>
            <w:r>
              <w:rPr>
                <w:rFonts w:eastAsia="Times New Roman" w:cs="Times New Roman"/>
                <w:kern w:val="0"/>
                <w:lang w:val="lt-LT" w:eastAsia="lt-LT" w:bidi="ar-SA"/>
              </w:rPr>
              <w:t>Parašas</w:t>
            </w:r>
          </w:p>
        </w:tc>
      </w:tr>
      <w:tr>
        <w:trPr/>
        <w:tc>
          <w:tcPr>
            <w:tcW w:w="2829" w:type="dxa"/>
            <w:tcBorders/>
          </w:tcPr>
          <w:p>
            <w:pPr>
              <w:pStyle w:val="Default"/>
              <w:widowControl/>
              <w:spacing w:before="0" w:after="0"/>
              <w:jc w:val="start"/>
              <w:rPr>
                <w:rFonts w:ascii="Times New Roman" w:hAnsi="Times New Roman" w:eastAsia="Times New Roman" w:cs="Times New Roman"/>
                <w:kern w:val="0"/>
                <w:lang w:val="lt-LT" w:eastAsia="lt-LT" w:bidi="ar-SA"/>
              </w:rPr>
            </w:pPr>
            <w:r>
              <w:rPr>
                <w:rFonts w:eastAsia="Times New Roman" w:cs="Times New Roman"/>
                <w:kern w:val="0"/>
                <w:lang w:val="lt-LT" w:eastAsia="lt-LT" w:bidi="ar-SA"/>
              </w:rPr>
              <w:t>Tiesioginis vadovas</w:t>
            </w:r>
          </w:p>
        </w:tc>
        <w:tc>
          <w:tcPr>
            <w:tcW w:w="1577" w:type="dxa"/>
            <w:tcBorders/>
          </w:tcPr>
          <w:p>
            <w:pPr>
              <w:pStyle w:val="Default"/>
              <w:widowControl/>
              <w:spacing w:before="0" w:after="0"/>
              <w:jc w:val="both"/>
              <w:rPr>
                <w:rFonts w:ascii="Times New Roman" w:hAnsi="Times New Roman" w:eastAsia="Times New Roman" w:cs="Times New Roman"/>
                <w:kern w:val="0"/>
                <w:lang w:val="lt-LT" w:eastAsia="lt-LT" w:bidi="ar-SA"/>
              </w:rPr>
            </w:pPr>
            <w:r>
              <w:rPr>
                <w:rFonts w:eastAsia="Times New Roman" w:cs="Times New Roman"/>
                <w:kern w:val="0"/>
                <w:lang w:val="lt-LT" w:eastAsia="lt-LT" w:bidi="ar-SA"/>
              </w:rPr>
            </w:r>
          </w:p>
          <w:p>
            <w:pPr>
              <w:pStyle w:val="Default"/>
              <w:widowControl/>
              <w:spacing w:before="0" w:after="0"/>
              <w:jc w:val="both"/>
              <w:rPr>
                <w:rFonts w:ascii="Times New Roman" w:hAnsi="Times New Roman" w:eastAsia="Times New Roman" w:cs="Times New Roman"/>
                <w:kern w:val="0"/>
                <w:lang w:val="lt-LT" w:eastAsia="lt-LT" w:bidi="ar-SA"/>
              </w:rPr>
            </w:pPr>
            <w:r>
              <w:rPr>
                <w:rFonts w:eastAsia="Times New Roman" w:cs="Times New Roman"/>
                <w:kern w:val="0"/>
                <w:lang w:val="lt-LT" w:eastAsia="lt-LT" w:bidi="ar-SA"/>
              </w:rPr>
            </w:r>
          </w:p>
        </w:tc>
        <w:tc>
          <w:tcPr>
            <w:tcW w:w="3244" w:type="dxa"/>
            <w:tcBorders/>
          </w:tcPr>
          <w:p>
            <w:pPr>
              <w:pStyle w:val="Default"/>
              <w:widowControl/>
              <w:spacing w:before="0" w:after="0"/>
              <w:jc w:val="both"/>
              <w:rPr>
                <w:rFonts w:ascii="Times New Roman" w:hAnsi="Times New Roman" w:eastAsia="Times New Roman" w:cs="Times New Roman"/>
                <w:kern w:val="0"/>
                <w:lang w:val="lt-LT" w:eastAsia="lt-LT" w:bidi="ar-SA"/>
              </w:rPr>
            </w:pPr>
            <w:r>
              <w:rPr>
                <w:rFonts w:eastAsia="Times New Roman" w:cs="Times New Roman"/>
                <w:kern w:val="0"/>
                <w:lang w:val="lt-LT" w:eastAsia="lt-LT" w:bidi="ar-SA"/>
              </w:rPr>
            </w:r>
          </w:p>
        </w:tc>
        <w:tc>
          <w:tcPr>
            <w:tcW w:w="1978" w:type="dxa"/>
            <w:tcBorders/>
          </w:tcPr>
          <w:p>
            <w:pPr>
              <w:pStyle w:val="Default"/>
              <w:widowControl/>
              <w:spacing w:before="0" w:after="0"/>
              <w:jc w:val="both"/>
              <w:rPr>
                <w:rFonts w:ascii="Times New Roman" w:hAnsi="Times New Roman" w:eastAsia="Times New Roman" w:cs="Times New Roman"/>
                <w:kern w:val="0"/>
                <w:lang w:val="lt-LT" w:eastAsia="lt-LT" w:bidi="ar-SA"/>
              </w:rPr>
            </w:pPr>
            <w:r>
              <w:rPr>
                <w:rFonts w:eastAsia="Times New Roman" w:cs="Times New Roman"/>
                <w:kern w:val="0"/>
                <w:lang w:val="lt-LT" w:eastAsia="lt-LT" w:bidi="ar-SA"/>
              </w:rPr>
            </w:r>
          </w:p>
        </w:tc>
      </w:tr>
      <w:tr>
        <w:trPr/>
        <w:tc>
          <w:tcPr>
            <w:tcW w:w="2829" w:type="dxa"/>
            <w:tcBorders/>
          </w:tcPr>
          <w:p>
            <w:pPr>
              <w:pStyle w:val="Default"/>
              <w:widowControl/>
              <w:spacing w:before="0" w:after="0"/>
              <w:jc w:val="start"/>
              <w:rPr>
                <w:rFonts w:ascii="Times New Roman" w:hAnsi="Times New Roman" w:eastAsia="Times New Roman" w:cs="Times New Roman"/>
                <w:kern w:val="0"/>
                <w:lang w:val="lt-LT" w:eastAsia="lt-LT" w:bidi="ar-SA"/>
              </w:rPr>
            </w:pPr>
            <w:r>
              <w:rPr>
                <w:rFonts w:eastAsia="Calibri" w:cs="Times New Roman"/>
                <w:kern w:val="0"/>
                <w:lang w:val="lt-LT" w:eastAsia="lt-LT" w:bidi="ar-SA"/>
              </w:rPr>
              <w:t>Teisės, personalo ir dokumentų valdymo skyriaus vedėjas</w:t>
            </w:r>
          </w:p>
        </w:tc>
        <w:tc>
          <w:tcPr>
            <w:tcW w:w="1577" w:type="dxa"/>
            <w:tcBorders/>
          </w:tcPr>
          <w:p>
            <w:pPr>
              <w:pStyle w:val="Default"/>
              <w:widowControl/>
              <w:spacing w:before="0" w:after="0"/>
              <w:jc w:val="both"/>
              <w:rPr>
                <w:rFonts w:ascii="Times New Roman" w:hAnsi="Times New Roman" w:eastAsia="Times New Roman" w:cs="Times New Roman"/>
                <w:kern w:val="0"/>
                <w:lang w:val="lt-LT" w:eastAsia="lt-LT" w:bidi="ar-SA"/>
              </w:rPr>
            </w:pPr>
            <w:r>
              <w:rPr>
                <w:rFonts w:eastAsia="Times New Roman" w:cs="Times New Roman"/>
                <w:kern w:val="0"/>
                <w:lang w:val="lt-LT" w:eastAsia="lt-LT" w:bidi="ar-SA"/>
              </w:rPr>
            </w:r>
          </w:p>
        </w:tc>
        <w:tc>
          <w:tcPr>
            <w:tcW w:w="3244" w:type="dxa"/>
            <w:tcBorders/>
          </w:tcPr>
          <w:p>
            <w:pPr>
              <w:pStyle w:val="Default"/>
              <w:widowControl/>
              <w:spacing w:before="0" w:after="0"/>
              <w:jc w:val="both"/>
              <w:rPr>
                <w:rFonts w:ascii="Times New Roman" w:hAnsi="Times New Roman" w:eastAsia="Times New Roman" w:cs="Times New Roman"/>
                <w:kern w:val="0"/>
                <w:lang w:val="lt-LT" w:eastAsia="lt-LT" w:bidi="ar-SA"/>
              </w:rPr>
            </w:pPr>
            <w:r>
              <w:rPr>
                <w:rFonts w:eastAsia="Times New Roman" w:cs="Times New Roman"/>
                <w:kern w:val="0"/>
                <w:lang w:val="lt-LT" w:eastAsia="lt-LT" w:bidi="ar-SA"/>
              </w:rPr>
            </w:r>
          </w:p>
        </w:tc>
        <w:tc>
          <w:tcPr>
            <w:tcW w:w="1978" w:type="dxa"/>
            <w:tcBorders/>
          </w:tcPr>
          <w:p>
            <w:pPr>
              <w:pStyle w:val="Default"/>
              <w:widowControl/>
              <w:spacing w:before="0" w:after="0"/>
              <w:jc w:val="both"/>
              <w:rPr>
                <w:rFonts w:ascii="Times New Roman" w:hAnsi="Times New Roman" w:eastAsia="Times New Roman" w:cs="Times New Roman"/>
                <w:kern w:val="0"/>
                <w:lang w:val="lt-LT" w:eastAsia="lt-LT" w:bidi="ar-SA"/>
              </w:rPr>
            </w:pPr>
            <w:r>
              <w:rPr>
                <w:rFonts w:eastAsia="Times New Roman" w:cs="Times New Roman"/>
                <w:kern w:val="0"/>
                <w:lang w:val="lt-LT" w:eastAsia="lt-LT" w:bidi="ar-SA"/>
              </w:rPr>
            </w:r>
          </w:p>
        </w:tc>
      </w:tr>
      <w:tr>
        <w:trPr/>
        <w:tc>
          <w:tcPr>
            <w:tcW w:w="2829" w:type="dxa"/>
            <w:tcBorders/>
          </w:tcPr>
          <w:p>
            <w:pPr>
              <w:pStyle w:val="Default"/>
              <w:widowControl/>
              <w:spacing w:before="0" w:after="0"/>
              <w:jc w:val="start"/>
              <w:rPr>
                <w:rFonts w:ascii="Times New Roman" w:hAnsi="Times New Roman" w:eastAsia="Times New Roman" w:cs="Times New Roman"/>
                <w:kern w:val="0"/>
                <w:lang w:val="lt-LT" w:eastAsia="lt-LT" w:bidi="ar-SA"/>
              </w:rPr>
            </w:pPr>
            <w:r>
              <w:rPr>
                <w:rFonts w:eastAsia="Calibri" w:cs="Times New Roman"/>
                <w:kern w:val="0"/>
                <w:lang w:val="lt-LT" w:eastAsia="lt-LT" w:bidi="ar-SA"/>
              </w:rPr>
              <w:t>Bendrųjų reikalų skyriaus vedėjas</w:t>
            </w:r>
          </w:p>
        </w:tc>
        <w:tc>
          <w:tcPr>
            <w:tcW w:w="1577" w:type="dxa"/>
            <w:tcBorders/>
          </w:tcPr>
          <w:p>
            <w:pPr>
              <w:pStyle w:val="Default"/>
              <w:widowControl/>
              <w:spacing w:before="0" w:after="0"/>
              <w:jc w:val="both"/>
              <w:rPr>
                <w:rFonts w:ascii="Times New Roman" w:hAnsi="Times New Roman" w:eastAsia="Times New Roman" w:cs="Times New Roman"/>
                <w:kern w:val="0"/>
                <w:lang w:val="lt-LT" w:eastAsia="lt-LT" w:bidi="ar-SA"/>
              </w:rPr>
            </w:pPr>
            <w:r>
              <w:rPr>
                <w:rFonts w:eastAsia="Times New Roman" w:cs="Times New Roman"/>
                <w:kern w:val="0"/>
                <w:lang w:val="lt-LT" w:eastAsia="lt-LT" w:bidi="ar-SA"/>
              </w:rPr>
            </w:r>
          </w:p>
        </w:tc>
        <w:tc>
          <w:tcPr>
            <w:tcW w:w="3244" w:type="dxa"/>
            <w:tcBorders/>
          </w:tcPr>
          <w:p>
            <w:pPr>
              <w:pStyle w:val="Default"/>
              <w:widowControl/>
              <w:spacing w:before="0" w:after="0"/>
              <w:jc w:val="both"/>
              <w:rPr>
                <w:rFonts w:ascii="Times New Roman" w:hAnsi="Times New Roman" w:eastAsia="Times New Roman" w:cs="Times New Roman"/>
                <w:kern w:val="0"/>
                <w:lang w:val="lt-LT" w:eastAsia="lt-LT" w:bidi="ar-SA"/>
              </w:rPr>
            </w:pPr>
            <w:r>
              <w:rPr>
                <w:rFonts w:eastAsia="Times New Roman" w:cs="Times New Roman"/>
                <w:kern w:val="0"/>
                <w:lang w:val="lt-LT" w:eastAsia="lt-LT" w:bidi="ar-SA"/>
              </w:rPr>
            </w:r>
          </w:p>
        </w:tc>
        <w:tc>
          <w:tcPr>
            <w:tcW w:w="1978" w:type="dxa"/>
            <w:tcBorders/>
          </w:tcPr>
          <w:p>
            <w:pPr>
              <w:pStyle w:val="Default"/>
              <w:widowControl/>
              <w:spacing w:before="0" w:after="0"/>
              <w:jc w:val="both"/>
              <w:rPr>
                <w:rFonts w:ascii="Times New Roman" w:hAnsi="Times New Roman" w:eastAsia="Times New Roman" w:cs="Times New Roman"/>
                <w:kern w:val="0"/>
                <w:lang w:val="lt-LT" w:eastAsia="lt-LT" w:bidi="ar-SA"/>
              </w:rPr>
            </w:pPr>
            <w:r>
              <w:rPr>
                <w:rFonts w:eastAsia="Times New Roman" w:cs="Times New Roman"/>
                <w:kern w:val="0"/>
                <w:lang w:val="lt-LT" w:eastAsia="lt-LT" w:bidi="ar-SA"/>
              </w:rPr>
            </w:r>
          </w:p>
        </w:tc>
      </w:tr>
      <w:tr>
        <w:trPr/>
        <w:tc>
          <w:tcPr>
            <w:tcW w:w="2829" w:type="dxa"/>
            <w:tcBorders/>
          </w:tcPr>
          <w:p>
            <w:pPr>
              <w:pStyle w:val="Default"/>
              <w:widowControl/>
              <w:spacing w:before="0" w:after="0"/>
              <w:jc w:val="start"/>
              <w:rPr>
                <w:rFonts w:eastAsia="Calibri"/>
              </w:rPr>
            </w:pPr>
            <w:r>
              <w:rPr>
                <w:rFonts w:eastAsia="Calibri" w:cs="Times New Roman"/>
                <w:kern w:val="0"/>
                <w:lang w:val="lt-LT" w:eastAsia="lt-LT" w:bidi="ar-SA"/>
              </w:rPr>
              <w:t>Finansinės apskaitos skyriaus vedėjas</w:t>
            </w:r>
          </w:p>
        </w:tc>
        <w:tc>
          <w:tcPr>
            <w:tcW w:w="1577" w:type="dxa"/>
            <w:tcBorders/>
          </w:tcPr>
          <w:p>
            <w:pPr>
              <w:pStyle w:val="Default"/>
              <w:widowControl/>
              <w:spacing w:before="0" w:after="0"/>
              <w:jc w:val="both"/>
              <w:rPr>
                <w:rFonts w:ascii="Times New Roman" w:hAnsi="Times New Roman" w:eastAsia="Times New Roman" w:cs="Times New Roman"/>
                <w:kern w:val="0"/>
                <w:lang w:val="lt-LT" w:eastAsia="lt-LT" w:bidi="ar-SA"/>
              </w:rPr>
            </w:pPr>
            <w:r>
              <w:rPr>
                <w:rFonts w:eastAsia="Times New Roman" w:cs="Times New Roman"/>
                <w:kern w:val="0"/>
                <w:lang w:val="lt-LT" w:eastAsia="lt-LT" w:bidi="ar-SA"/>
              </w:rPr>
            </w:r>
          </w:p>
        </w:tc>
        <w:tc>
          <w:tcPr>
            <w:tcW w:w="3244" w:type="dxa"/>
            <w:tcBorders/>
          </w:tcPr>
          <w:p>
            <w:pPr>
              <w:pStyle w:val="Default"/>
              <w:widowControl/>
              <w:spacing w:before="0" w:after="0"/>
              <w:jc w:val="both"/>
              <w:rPr>
                <w:rFonts w:ascii="Times New Roman" w:hAnsi="Times New Roman" w:eastAsia="Times New Roman" w:cs="Times New Roman"/>
                <w:kern w:val="0"/>
                <w:lang w:val="lt-LT" w:eastAsia="lt-LT" w:bidi="ar-SA"/>
              </w:rPr>
            </w:pPr>
            <w:r>
              <w:rPr>
                <w:rFonts w:eastAsia="Times New Roman" w:cs="Times New Roman"/>
                <w:kern w:val="0"/>
                <w:lang w:val="lt-LT" w:eastAsia="lt-LT" w:bidi="ar-SA"/>
              </w:rPr>
            </w:r>
          </w:p>
        </w:tc>
        <w:tc>
          <w:tcPr>
            <w:tcW w:w="1978" w:type="dxa"/>
            <w:tcBorders/>
          </w:tcPr>
          <w:p>
            <w:pPr>
              <w:pStyle w:val="Default"/>
              <w:widowControl/>
              <w:spacing w:before="0" w:after="0"/>
              <w:jc w:val="both"/>
              <w:rPr>
                <w:rFonts w:ascii="Times New Roman" w:hAnsi="Times New Roman" w:eastAsia="Times New Roman" w:cs="Times New Roman"/>
                <w:kern w:val="0"/>
                <w:lang w:val="lt-LT" w:eastAsia="lt-LT" w:bidi="ar-SA"/>
              </w:rPr>
            </w:pPr>
            <w:r>
              <w:rPr>
                <w:rFonts w:eastAsia="Times New Roman" w:cs="Times New Roman"/>
                <w:kern w:val="0"/>
                <w:lang w:val="lt-LT" w:eastAsia="lt-LT" w:bidi="ar-SA"/>
              </w:rPr>
            </w:r>
          </w:p>
        </w:tc>
      </w:tr>
    </w:tbl>
    <w:p>
      <w:pPr>
        <w:pStyle w:val="Default"/>
        <w:jc w:val="both"/>
        <w:rPr>
          <w:b/>
          <w:bCs/>
        </w:rPr>
      </w:pPr>
      <w:r>
        <w:rPr>
          <w:b/>
          <w:bCs/>
        </w:rPr>
      </w:r>
    </w:p>
    <w:p>
      <w:pPr>
        <w:pStyle w:val="Default"/>
        <w:jc w:val="both"/>
        <w:rPr/>
      </w:pPr>
      <w:r>
        <w:rPr>
          <w:b/>
          <w:bCs/>
        </w:rPr>
        <w:t xml:space="preserve">PASTABA. </w:t>
      </w:r>
      <w:r>
        <w:rPr/>
        <w:t xml:space="preserve">Atleidžiamas valstybės tarnautojas ar darbuotojas, dirbantis pagal darbo sutartį, privalo užpildytą atsiskaitymo lapą pateikti </w:t>
      </w:r>
      <w:r>
        <w:rPr>
          <w:rFonts w:eastAsia="Calibri"/>
        </w:rPr>
        <w:t>Teisės, personalo ir dokumentų valdymo skyriui</w:t>
      </w:r>
      <w:r>
        <w:rPr/>
        <w:t xml:space="preserve"> ne vėliau kaip iki paskutinės darbo dienos.</w:t>
      </w:r>
    </w:p>
    <w:p>
      <w:pPr>
        <w:pStyle w:val="Default"/>
        <w:jc w:val="both"/>
        <w:rPr/>
      </w:pPr>
      <w:r>
        <w:rPr/>
      </w:r>
    </w:p>
    <w:p>
      <w:pPr>
        <w:pStyle w:val="Default"/>
        <w:jc w:val="both"/>
        <w:rPr/>
      </w:pPr>
      <w:r>
        <w:rPr/>
      </w:r>
    </w:p>
    <w:p>
      <w:pPr>
        <w:pStyle w:val="Default"/>
        <w:jc w:val="center"/>
        <w:rPr>
          <w:u w:val="single"/>
        </w:rPr>
      </w:pPr>
      <w:r>
        <w:rPr>
          <w:u w:val="single"/>
        </w:rPr>
        <w:tab/>
        <w:tab/>
        <w:tab/>
      </w:r>
    </w:p>
    <w:p>
      <w:pPr>
        <w:pStyle w:val="Normal"/>
        <w:jc w:val="both"/>
        <w:rPr>
          <w:lang w:val="lt-LT"/>
        </w:rPr>
      </w:pPr>
      <w:r>
        <w:rPr>
          <w:lang w:val="lt-LT"/>
        </w:rPr>
      </w:r>
    </w:p>
    <w:p>
      <w:pPr>
        <w:pStyle w:val="Normal"/>
        <w:rPr>
          <w:lang w:val="lt-LT"/>
        </w:rPr>
      </w:pPr>
      <w:r>
        <w:rPr>
          <w:lang w:val="lt-LT"/>
        </w:rPr>
      </w:r>
    </w:p>
    <w:sectPr>
      <w:headerReference w:type="even" r:id="rId2"/>
      <w:headerReference w:type="default" r:id="rId3"/>
      <w:headerReference w:type="first" r:id="rId4"/>
      <w:type w:val="nextPage"/>
      <w:pgSz w:w="11906" w:h="16838"/>
      <w:pgMar w:left="1701" w:right="567" w:gutter="0" w:header="709" w:top="1134"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Carlito">
    <w:altName w:val="Calibri"/>
    <w:charset w:val="01" w:characterSet="utf-8"/>
    <w:family w:val="roman"/>
    <w:pitch w:val="variable"/>
  </w:font>
  <w:font w:name="Times New Roman">
    <w:charset w:val="01" w:characterSet="utf-8"/>
    <w:family w:val="roman"/>
    <w:pitch w:val="variable"/>
  </w:font>
  <w:font w:name="Segoe UI">
    <w:charset w:val="01" w:characterSet="utf-8"/>
    <w:family w:val="swiss"/>
    <w:pitch w:val="variable"/>
  </w:font>
  <w:font w:name="Carlito">
    <w:altName w:val="Calibri"/>
    <w:charset w:val="01" w:characterSet="utf-8"/>
    <w:family w:val="swiss"/>
    <w:pitch w:val="variable"/>
  </w:font>
  <w:font w:name="Arial Unicode MS">
    <w:charset w:val="01" w:characterSet="utf-8"/>
    <w:family w:val="swiss"/>
    <w:pitch w:val="variable"/>
  </w:font>
  <w:font w:name="Calibri">
    <w:charset w:val="01" w:characterSet="utf-8"/>
    <w:family w:val="swiss"/>
    <w:pitch w:val="variable"/>
  </w:font>
  <w:font w:name="TimesLT">
    <w:altName w:val=" 'Times New Roman'"/>
    <w:charset w:val="01" w:characterSet="utf-8"/>
    <w:family w:val="roman"/>
    <w:pitch w:val="variable"/>
  </w:font>
  <w:font w:name="Segoe UI Symbol">
    <w:charset w:val="01" w:characterSet="utf-8"/>
    <w:family w:val="swiss"/>
    <w:pitch w:val="variable"/>
  </w:font>
  <w:font w:name="MS Gothic">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Head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Head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1530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Head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34.95pt;mso-position-horizontal:center;mso-position-horizontal-relative:margin">
              <v:fill opacity="0f"/>
              <v:textbox inset="0in,0in,0in,0in">
                <w:txbxContent>
                  <w:p>
                    <w:pPr>
                      <w:pStyle w:val="Head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v:textbox>
              <w10:wrap type="squar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lt-LT" w:eastAsia="lt-LT"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004fa"/>
    <w:pPr>
      <w:widowControl/>
      <w:bidi w:val="0"/>
      <w:spacing w:before="0" w:after="0"/>
      <w:jc w:val="start"/>
    </w:pPr>
    <w:rPr>
      <w:rFonts w:ascii="Times New Roman" w:hAnsi="Times New Roman" w:eastAsia="Times New Roman" w:cs="Times New Roman"/>
      <w:color w:val="auto"/>
      <w:kern w:val="0"/>
      <w:sz w:val="24"/>
      <w:szCs w:val="24"/>
      <w:lang w:val="en-GB" w:eastAsia="en-US" w:bidi="ar-SA"/>
    </w:rPr>
  </w:style>
  <w:style w:type="paragraph" w:styleId="Heading2">
    <w:name w:val="heading 2"/>
    <w:basedOn w:val="Normal"/>
    <w:next w:val="Normal"/>
    <w:link w:val="Antrat2Diagrama"/>
    <w:qFormat/>
    <w:rsid w:val="008413f0"/>
    <w:pPr>
      <w:keepNext w:val="true"/>
      <w:suppressAutoHyphens w:val="true"/>
      <w:spacing w:before="0" w:after="280"/>
      <w:jc w:val="center"/>
      <w:outlineLvl w:val="1"/>
    </w:pPr>
    <w:rPr>
      <w:b/>
      <w:lang w:val="lt-LT" w:eastAsia="ar-SA"/>
    </w:rPr>
  </w:style>
  <w:style w:type="character" w:styleId="DefaultParagraphFont" w:default="1">
    <w:name w:val="Default Paragraph Font"/>
    <w:uiPriority w:val="1"/>
    <w:semiHidden/>
    <w:unhideWhenUsed/>
    <w:qFormat/>
    <w:rPr/>
  </w:style>
  <w:style w:type="character" w:styleId="PageNumber">
    <w:name w:val="page number"/>
    <w:basedOn w:val="DefaultParagraphFont"/>
    <w:rsid w:val="007004fa"/>
    <w:rPr/>
  </w:style>
  <w:style w:type="character" w:styleId="Antrat2Diagrama" w:customStyle="1">
    <w:name w:val="Antraštė 2 Diagrama"/>
    <w:link w:val="Heading2"/>
    <w:qFormat/>
    <w:rsid w:val="008413f0"/>
    <w:rPr>
      <w:b/>
      <w:sz w:val="24"/>
      <w:szCs w:val="24"/>
      <w:lang w:eastAsia="ar-SA"/>
    </w:rPr>
  </w:style>
  <w:style w:type="character" w:styleId="apple-converted-space" w:customStyle="1">
    <w:name w:val="apple-converted-space"/>
    <w:basedOn w:val="DefaultParagraphFont"/>
    <w:qFormat/>
    <w:rsid w:val="008413f0"/>
    <w:rPr/>
  </w:style>
  <w:style w:type="character" w:styleId="PoratDiagrama" w:customStyle="1">
    <w:name w:val="Poraštė Diagrama"/>
    <w:link w:val="Footer"/>
    <w:qFormat/>
    <w:rsid w:val="008413f0"/>
    <w:rPr>
      <w:sz w:val="24"/>
      <w:szCs w:val="24"/>
      <w:lang w:eastAsia="ar-SA"/>
    </w:rPr>
  </w:style>
  <w:style w:type="character" w:styleId="DebesliotekstasDiagrama" w:customStyle="1">
    <w:name w:val="Debesėlio tekstas Diagrama"/>
    <w:basedOn w:val="DefaultParagraphFont"/>
    <w:link w:val="BalloonText"/>
    <w:semiHidden/>
    <w:qFormat/>
    <w:rsid w:val="00c47ab5"/>
    <w:rPr>
      <w:rFonts w:ascii="Segoe UI" w:hAnsi="Segoe UI" w:cs="Segoe UI"/>
      <w:sz w:val="18"/>
      <w:szCs w:val="18"/>
      <w:lang w:val="en-GB" w:eastAsia="en-US"/>
    </w:rPr>
  </w:style>
  <w:style w:type="character" w:styleId="Style21" w:customStyle="1">
    <w:name w:val="Style2"/>
    <w:basedOn w:val="DefaultParagraphFont"/>
    <w:uiPriority w:val="1"/>
    <w:qFormat/>
    <w:rsid w:val="004e73a3"/>
    <w:rPr>
      <w:sz w:val="32"/>
    </w:rPr>
  </w:style>
  <w:style w:type="character" w:styleId="PlaceholderText">
    <w:name w:val="Placeholder Text"/>
    <w:basedOn w:val="DefaultParagraphFont"/>
    <w:uiPriority w:val="99"/>
    <w:qFormat/>
    <w:rsid w:val="004e73a3"/>
    <w:rPr>
      <w:color w:val="808080"/>
    </w:rPr>
  </w:style>
  <w:style w:type="paragraph" w:styleId="Heading">
    <w:name w:val="Heading"/>
    <w:basedOn w:val="Normal"/>
    <w:next w:val="BodyText"/>
    <w:qFormat/>
    <w:pPr>
      <w:keepNext w:val="true"/>
      <w:spacing w:before="240" w:after="120"/>
    </w:pPr>
    <w:rPr>
      <w:rFonts w:ascii="Carlito" w:hAnsi="Carlito" w:eastAsia="Linux Libertine G" w:cs="Linux Libertine G"/>
      <w:sz w:val="28"/>
      <w:szCs w:val="28"/>
    </w:rPr>
  </w:style>
  <w:style w:type="paragraph" w:styleId="BodyText">
    <w:name w:val="Body Text"/>
    <w:basedOn w:val="Normal"/>
    <w:pPr>
      <w:spacing w:lineRule="auto" w:line="276" w:before="0" w:after="140"/>
    </w:pPr>
    <w:rPr/>
  </w:style>
  <w:style w:type="paragraph" w:styleId="List">
    <w:name w:val="List"/>
    <w:basedOn w:val="Normal"/>
    <w:rsid w:val="008413f0"/>
    <w:pPr>
      <w:suppressAutoHyphens w:val="true"/>
      <w:spacing w:before="280" w:after="280"/>
    </w:pPr>
    <w:rPr>
      <w:rFonts w:ascii="Arial Unicode MS" w:hAnsi="Arial Unicode MS" w:eastAsia="Arial Unicode MS" w:cs="Tahoma"/>
      <w:lang w:eastAsia="ar-SA"/>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rPr/>
  </w:style>
  <w:style w:type="paragraph" w:styleId="Header">
    <w:name w:val="header"/>
    <w:basedOn w:val="Normal"/>
    <w:rsid w:val="007004fa"/>
    <w:pPr>
      <w:tabs>
        <w:tab w:val="clear" w:pos="720"/>
        <w:tab w:val="center" w:pos="4986" w:leader="none"/>
        <w:tab w:val="right" w:pos="9972" w:leader="none"/>
      </w:tabs>
    </w:pPr>
    <w:rPr/>
  </w:style>
  <w:style w:type="paragraph" w:styleId="Footer">
    <w:name w:val="footer"/>
    <w:basedOn w:val="Normal"/>
    <w:link w:val="PoratDiagrama"/>
    <w:rsid w:val="008413f0"/>
    <w:pPr>
      <w:tabs>
        <w:tab w:val="clear" w:pos="720"/>
        <w:tab w:val="center" w:pos="4819" w:leader="none"/>
        <w:tab w:val="right" w:pos="9638" w:leader="none"/>
      </w:tabs>
      <w:suppressAutoHyphens w:val="true"/>
    </w:pPr>
    <w:rPr>
      <w:lang w:val="lt-LT" w:eastAsia="ar-SA"/>
    </w:rPr>
  </w:style>
  <w:style w:type="paragraph" w:styleId="basicparagraph" w:customStyle="1">
    <w:name w:val="basicparagraph"/>
    <w:basedOn w:val="Normal"/>
    <w:qFormat/>
    <w:rsid w:val="008413f0"/>
    <w:pPr>
      <w:spacing w:before="100" w:after="100"/>
    </w:pPr>
    <w:rPr>
      <w:lang w:val="lt-LT" w:eastAsia="ar-SA"/>
    </w:rPr>
  </w:style>
  <w:style w:type="paragraph" w:styleId="noparagraphstyle" w:customStyle="1">
    <w:name w:val="noparagraphstyle"/>
    <w:basedOn w:val="Normal"/>
    <w:qFormat/>
    <w:rsid w:val="008413f0"/>
    <w:pPr>
      <w:spacing w:before="100" w:after="100"/>
    </w:pPr>
    <w:rPr>
      <w:lang w:val="lt-LT" w:eastAsia="ar-SA"/>
    </w:rPr>
  </w:style>
  <w:style w:type="paragraph" w:styleId="BalloonText">
    <w:name w:val="Balloon Text"/>
    <w:basedOn w:val="Normal"/>
    <w:link w:val="DebesliotekstasDiagrama"/>
    <w:semiHidden/>
    <w:unhideWhenUsed/>
    <w:qFormat/>
    <w:rsid w:val="00c47ab5"/>
    <w:pPr/>
    <w:rPr>
      <w:rFonts w:ascii="Segoe UI" w:hAnsi="Segoe UI" w:cs="Segoe UI"/>
      <w:sz w:val="18"/>
      <w:szCs w:val="18"/>
    </w:rPr>
  </w:style>
  <w:style w:type="paragraph" w:styleId="Default" w:customStyle="1">
    <w:name w:val="Default"/>
    <w:qFormat/>
    <w:rsid w:val="00fc6f42"/>
    <w:pPr>
      <w:widowControl/>
      <w:bidi w:val="0"/>
      <w:spacing w:before="0" w:after="0"/>
      <w:jc w:val="start"/>
    </w:pPr>
    <w:rPr>
      <w:rFonts w:ascii="Times New Roman" w:hAnsi="Times New Roman" w:eastAsia="Times New Roman" w:cs="Times New Roman"/>
      <w:color w:val="000000"/>
      <w:kern w:val="0"/>
      <w:sz w:val="24"/>
      <w:szCs w:val="24"/>
      <w:lang w:val="lt-LT" w:eastAsia="lt-LT" w:bidi="ar-SA"/>
    </w:rPr>
  </w:style>
  <w:style w:type="paragraph" w:styleId="ListParagraph">
    <w:name w:val="List Paragraph"/>
    <w:basedOn w:val="Normal"/>
    <w:uiPriority w:val="34"/>
    <w:qFormat/>
    <w:rsid w:val="004e73a3"/>
    <w:pPr>
      <w:spacing w:lineRule="auto" w:line="259" w:before="0" w:after="160"/>
      <w:ind w:start="720"/>
      <w:contextualSpacing/>
    </w:pPr>
    <w:rPr>
      <w:rFonts w:ascii="Calibri" w:hAnsi="Calibri" w:eastAsia="Calibri" w:cs="Arial"/>
      <w:sz w:val="22"/>
      <w:szCs w:val="22"/>
      <w:lang w:val="lt-LT"/>
    </w:rPr>
  </w:style>
  <w:style w:type="paragraph" w:styleId="Standard" w:customStyle="1">
    <w:name w:val="Standard"/>
    <w:qFormat/>
    <w:rsid w:val="004e73a3"/>
    <w:pPr>
      <w:widowControl/>
      <w:suppressAutoHyphens w:val="true"/>
      <w:bidi w:val="0"/>
      <w:spacing w:before="0" w:after="0"/>
      <w:jc w:val="start"/>
      <w:textAlignment w:val="baseline"/>
    </w:pPr>
    <w:rPr>
      <w:rFonts w:ascii="TimesLT, 'Times New Roman'" w:hAnsi="TimesLT, 'Times New Roman'" w:cs="TimesLT, 'Times New Roman'" w:eastAsia="Times New Roman"/>
      <w:color w:val="000000"/>
      <w:kern w:val="2"/>
      <w:sz w:val="24"/>
      <w:szCs w:val="20"/>
      <w:lang w:eastAsia="zh-CN" w:val="lt-LT" w:bidi="ar-SA"/>
    </w:rPr>
  </w:style>
  <w:style w:type="paragraph" w:styleId="Revision">
    <w:name w:val="Revision"/>
    <w:uiPriority w:val="99"/>
    <w:semiHidden/>
    <w:qFormat/>
    <w:rsid w:val="008d51fd"/>
    <w:pPr>
      <w:widowControl/>
      <w:bidi w:val="0"/>
      <w:spacing w:before="0" w:after="0"/>
      <w:jc w:val="start"/>
    </w:pPr>
    <w:rPr>
      <w:rFonts w:ascii="Times New Roman" w:hAnsi="Times New Roman" w:eastAsia="Times New Roman" w:cs="Times New Roman"/>
      <w:color w:val="auto"/>
      <w:kern w:val="0"/>
      <w:sz w:val="24"/>
      <w:szCs w:val="24"/>
      <w:lang w:val="en-GB" w:eastAsia="en-US" w:bidi="ar-SA"/>
    </w:rPr>
  </w:style>
  <w:style w:type="paragraph" w:styleId="NoSpacing">
    <w:name w:val="No Spacing"/>
    <w:uiPriority w:val="1"/>
    <w:qFormat/>
    <w:rsid w:val="004e2546"/>
    <w:pPr>
      <w:widowControl/>
      <w:bidi w:val="0"/>
      <w:spacing w:before="0" w:after="0"/>
      <w:jc w:val="start"/>
    </w:pPr>
    <w:rPr>
      <w:rFonts w:ascii="Times New Roman" w:hAnsi="Times New Roman" w:eastAsia="Times New Roman" w:cs="Times New Roman"/>
      <w:color w:val="auto"/>
      <w:kern w:val="0"/>
      <w:sz w:val="24"/>
      <w:szCs w:val="24"/>
      <w:lang w:val="en-US" w:eastAsia="en-US" w:bidi="ar-SA"/>
    </w:rPr>
  </w:style>
  <w:style w:type="paragraph" w:styleId="tajtip" w:customStyle="1">
    <w:name w:val="tajtip"/>
    <w:basedOn w:val="Normal"/>
    <w:qFormat/>
    <w:rsid w:val="004e2546"/>
    <w:pPr>
      <w:spacing w:beforeAutospacing="1" w:afterAutospacing="1"/>
    </w:pPr>
    <w:rPr>
      <w:lang w:val="lt-LT" w:eastAsia="lt-LT"/>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uiPriority w:val="39"/>
    <w:rsid w:val="00fc6f4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glossaryDocument" Target="glossary/document.xml"/><Relationship Id="rId9" Type="http://schemas.openxmlformats.org/officeDocument/2006/relationships/customXml" Target="../customXml/item1.xm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3999F4A40B240308A284B58CA9728CE"/>
        <w:category>
          <w:name w:val="Bendrosios nuostatos"/>
          <w:gallery w:val="placeholder"/>
        </w:category>
        <w:types>
          <w:type w:val="bbPlcHdr"/>
        </w:types>
        <w:behaviors>
          <w:behavior w:val="content"/>
        </w:behaviors>
        <w:guid w:val="{4E2E8685-A7FA-49B2-97F6-C31ACB886C25}"/>
      </w:docPartPr>
      <w:docPartBody>
        <w:p w:rsidR="00E54FD0" w:rsidRDefault="00C91020" w:rsidP="00C91020">
          <w:pPr>
            <w:pStyle w:val="13999F4A40B240308A284B58CA9728CE"/>
          </w:pPr>
          <w:r w:rsidRPr="00546469">
            <w:rPr>
              <w:rStyle w:val="Vietosrezervavimoenklotekstas"/>
            </w:rPr>
            <w:t>Click or tap here to enter text.</w:t>
          </w:r>
        </w:p>
      </w:docPartBody>
    </w:docPart>
    <w:docPart>
      <w:docPartPr>
        <w:name w:val="196DBAE28A1C434DB7DA607A4FB8B938"/>
        <w:category>
          <w:name w:val="Bendrosios nuostatos"/>
          <w:gallery w:val="placeholder"/>
        </w:category>
        <w:types>
          <w:type w:val="bbPlcHdr"/>
        </w:types>
        <w:behaviors>
          <w:behavior w:val="content"/>
        </w:behaviors>
        <w:guid w:val="{3A0A0212-C81E-4520-98B2-13C1098C505F}"/>
      </w:docPartPr>
      <w:docPartBody>
        <w:p w:rsidR="00E54FD0" w:rsidRDefault="00C91020" w:rsidP="00C91020">
          <w:pPr>
            <w:pStyle w:val="196DBAE28A1C434DB7DA607A4FB8B938"/>
          </w:pPr>
          <w:r w:rsidRPr="00546469">
            <w:rPr>
              <w:rStyle w:val="Vietosrezervavimoenklotekstas"/>
            </w:rPr>
            <w:t>Click or tap here to enter text.</w:t>
          </w:r>
        </w:p>
      </w:docPartBody>
    </w:docPart>
    <w:docPart>
      <w:docPartPr>
        <w:name w:val="9F5C4863BCA64724B6FB04C82ED162C3"/>
        <w:category>
          <w:name w:val="Bendrosios nuostatos"/>
          <w:gallery w:val="placeholder"/>
        </w:category>
        <w:types>
          <w:type w:val="bbPlcHdr"/>
        </w:types>
        <w:behaviors>
          <w:behavior w:val="content"/>
        </w:behaviors>
        <w:guid w:val="{4E05B8CC-9DE4-4AE0-BB10-83CA58A05FD0}"/>
      </w:docPartPr>
      <w:docPartBody>
        <w:p w:rsidR="00E54FD0" w:rsidRDefault="00C91020" w:rsidP="00C91020">
          <w:pPr>
            <w:pStyle w:val="9F5C4863BCA64724B6FB04C82ED162C3"/>
          </w:pPr>
          <w:r w:rsidRPr="00546469">
            <w:rPr>
              <w:rStyle w:val="Vietosrezervavimoenklotekstas"/>
            </w:rPr>
            <w:t>Click or tap here to enter text.</w:t>
          </w:r>
        </w:p>
      </w:docPartBody>
    </w:docPart>
    <w:docPart>
      <w:docPartPr>
        <w:name w:val="AAE96FAC9AB44E2EBAB24F88C682EA8B"/>
        <w:category>
          <w:name w:val="Bendrosios nuostatos"/>
          <w:gallery w:val="placeholder"/>
        </w:category>
        <w:types>
          <w:type w:val="bbPlcHdr"/>
        </w:types>
        <w:behaviors>
          <w:behavior w:val="content"/>
        </w:behaviors>
        <w:guid w:val="{406B14C9-9255-4756-9427-B4C7186C1D24}"/>
      </w:docPartPr>
      <w:docPartBody>
        <w:p w:rsidR="00E54FD0" w:rsidRDefault="00C91020" w:rsidP="00C91020">
          <w:pPr>
            <w:pStyle w:val="AAE96FAC9AB44E2EBAB24F88C682EA8B"/>
          </w:pPr>
          <w:r w:rsidRPr="000D5F8C">
            <w:rPr>
              <w:rStyle w:val="Vietosrezervavimoenklotekstas"/>
            </w:rPr>
            <w:t>Choose an item.</w:t>
          </w:r>
        </w:p>
      </w:docPartBody>
    </w:docPart>
    <w:docPart>
      <w:docPartPr>
        <w:name w:val="B21918BC13454C40876BE78FB4C7DBCC"/>
        <w:category>
          <w:name w:val="Bendrosios nuostatos"/>
          <w:gallery w:val="placeholder"/>
        </w:category>
        <w:types>
          <w:type w:val="bbPlcHdr"/>
        </w:types>
        <w:behaviors>
          <w:behavior w:val="content"/>
        </w:behaviors>
        <w:guid w:val="{D101C085-2AC6-41C2-9709-6B9ABC7E68DA}"/>
      </w:docPartPr>
      <w:docPartBody>
        <w:p w:rsidR="00E54FD0" w:rsidRDefault="00C91020" w:rsidP="00C91020">
          <w:pPr>
            <w:pStyle w:val="B21918BC13454C40876BE78FB4C7DBCC"/>
          </w:pPr>
          <w:r w:rsidRPr="008600E6">
            <w:rPr>
              <w:rStyle w:val="Vietosrezervavimoenklotekstas"/>
            </w:rPr>
            <w:t>Click or tap to enter a date.</w:t>
          </w:r>
        </w:p>
      </w:docPartBody>
    </w:docPart>
    <w:docPart>
      <w:docPartPr>
        <w:name w:val="F83472AFF6D7476D905F1AD7386A46FD"/>
        <w:category>
          <w:name w:val="Bendrosios nuostatos"/>
          <w:gallery w:val="placeholder"/>
        </w:category>
        <w:types>
          <w:type w:val="bbPlcHdr"/>
        </w:types>
        <w:behaviors>
          <w:behavior w:val="content"/>
        </w:behaviors>
        <w:guid w:val="{AFE0C6CD-4B33-4F19-A88D-5FB193BF48A8}"/>
      </w:docPartPr>
      <w:docPartBody>
        <w:p w:rsidR="00E54FD0" w:rsidRDefault="00C91020" w:rsidP="00C91020">
          <w:pPr>
            <w:pStyle w:val="F83472AFF6D7476D905F1AD7386A46FD"/>
          </w:pPr>
          <w:r w:rsidRPr="006B4D9B">
            <w:rPr>
              <w:rStyle w:val="Vietosrezervavimoenklotekstas"/>
            </w:rPr>
            <w:t>Click or tap here to enter text.</w:t>
          </w:r>
        </w:p>
      </w:docPartBody>
    </w:docPart>
    <w:docPart>
      <w:docPartPr>
        <w:name w:val="094312B563724DABAFCD3C39AC7BAED1"/>
        <w:category>
          <w:name w:val="Bendrosios nuostatos"/>
          <w:gallery w:val="placeholder"/>
        </w:category>
        <w:types>
          <w:type w:val="bbPlcHdr"/>
        </w:types>
        <w:behaviors>
          <w:behavior w:val="content"/>
        </w:behaviors>
        <w:guid w:val="{66A07B3A-0E45-4074-92A4-7D336AD34E92}"/>
      </w:docPartPr>
      <w:docPartBody>
        <w:p w:rsidR="00E54FD0" w:rsidRDefault="00C91020" w:rsidP="00C91020">
          <w:pPr>
            <w:pStyle w:val="094312B563724DABAFCD3C39AC7BAED1"/>
          </w:pPr>
          <w:r w:rsidRPr="000D5F8C">
            <w:rPr>
              <w:rStyle w:val="Vietosrezervavimoenklotekstas"/>
            </w:rPr>
            <w:t>Choose an item.</w:t>
          </w:r>
        </w:p>
      </w:docPartBody>
    </w:docPart>
    <w:docPart>
      <w:docPartPr>
        <w:name w:val="7089B874B05A4D9A9DF436700B1CFEDA"/>
        <w:category>
          <w:name w:val="Bendrosios nuostatos"/>
          <w:gallery w:val="placeholder"/>
        </w:category>
        <w:types>
          <w:type w:val="bbPlcHdr"/>
        </w:types>
        <w:behaviors>
          <w:behavior w:val="content"/>
        </w:behaviors>
        <w:guid w:val="{C4206572-65C0-4EF8-AD01-ACDDE02644F0}"/>
      </w:docPartPr>
      <w:docPartBody>
        <w:p w:rsidR="00E54FD0" w:rsidRDefault="00C91020" w:rsidP="00C91020">
          <w:pPr>
            <w:pStyle w:val="7089B874B05A4D9A9DF436700B1CFEDA"/>
          </w:pPr>
          <w:r w:rsidRPr="000D5F8C">
            <w:rPr>
              <w:rStyle w:val="Vietosrezervavimoenklotekstas"/>
            </w:rPr>
            <w:t>Choose an item.</w:t>
          </w:r>
        </w:p>
      </w:docPartBody>
    </w:docPart>
    <w:docPart>
      <w:docPartPr>
        <w:name w:val="36F1F791476F47439BC25AA6C933A41E"/>
        <w:category>
          <w:name w:val="Bendrosios nuostatos"/>
          <w:gallery w:val="placeholder"/>
        </w:category>
        <w:types>
          <w:type w:val="bbPlcHdr"/>
        </w:types>
        <w:behaviors>
          <w:behavior w:val="content"/>
        </w:behaviors>
        <w:guid w:val="{3F2F238C-4B55-4FC9-93D0-DAB249966B50}"/>
      </w:docPartPr>
      <w:docPartBody>
        <w:p w:rsidR="00E54FD0" w:rsidRDefault="00C91020" w:rsidP="00C91020">
          <w:pPr>
            <w:pStyle w:val="36F1F791476F47439BC25AA6C933A41E"/>
          </w:pPr>
          <w:r>
            <w:rPr>
              <w:rStyle w:val="Vietosrezervavimoenklotekstas"/>
            </w:rPr>
            <w:t>Click here to enter a date.</w:t>
          </w:r>
        </w:p>
      </w:docPartBody>
    </w:docPart>
    <w:docPart>
      <w:docPartPr>
        <w:name w:val="56D91825C35E4108BD8AA9FBCBC2C2F8"/>
        <w:category>
          <w:name w:val="Bendrosios nuostatos"/>
          <w:gallery w:val="placeholder"/>
        </w:category>
        <w:types>
          <w:type w:val="bbPlcHdr"/>
        </w:types>
        <w:behaviors>
          <w:behavior w:val="content"/>
        </w:behaviors>
        <w:guid w:val="{7F3BB2FC-0F9F-4021-A18F-66363B58A04C}"/>
      </w:docPartPr>
      <w:docPartBody>
        <w:p w:rsidR="00E54FD0" w:rsidRDefault="00C91020" w:rsidP="00C91020">
          <w:pPr>
            <w:pStyle w:val="56D91825C35E4108BD8AA9FBCBC2C2F8"/>
          </w:pPr>
          <w:r>
            <w:rPr>
              <w:rStyle w:val="Vietosrezervavimoenklotekstas"/>
            </w:rPr>
            <w:t>Click here to enter a date.</w:t>
          </w:r>
        </w:p>
      </w:docPartBody>
    </w:docPart>
    <w:docPart>
      <w:docPartPr>
        <w:name w:val="6D4277B5FA624CA4AD51645057223ABF"/>
        <w:category>
          <w:name w:val="Bendrosios nuostatos"/>
          <w:gallery w:val="placeholder"/>
        </w:category>
        <w:types>
          <w:type w:val="bbPlcHdr"/>
        </w:types>
        <w:behaviors>
          <w:behavior w:val="content"/>
        </w:behaviors>
        <w:guid w:val="{42BF59AE-B613-4A15-8876-D37FD039AA8A}"/>
      </w:docPartPr>
      <w:docPartBody>
        <w:p w:rsidR="00E54FD0" w:rsidRDefault="00C91020" w:rsidP="00C91020">
          <w:pPr>
            <w:pStyle w:val="6D4277B5FA624CA4AD51645057223ABF"/>
          </w:pPr>
          <w:r>
            <w:rPr>
              <w:rStyle w:val="Vietosrezervavimoenklotekstas"/>
            </w:rPr>
            <w:t>Click here to enter a date.</w:t>
          </w:r>
        </w:p>
      </w:docPartBody>
    </w:docPart>
    <w:docPart>
      <w:docPartPr>
        <w:name w:val="664A249451C44F2B854BC86793DEDE6D"/>
        <w:category>
          <w:name w:val="Bendrosios nuostatos"/>
          <w:gallery w:val="placeholder"/>
        </w:category>
        <w:types>
          <w:type w:val="bbPlcHdr"/>
        </w:types>
        <w:behaviors>
          <w:behavior w:val="content"/>
        </w:behaviors>
        <w:guid w:val="{73D0F7C5-F006-4F20-AF5A-AC90A35AE95B}"/>
      </w:docPartPr>
      <w:docPartBody>
        <w:p w:rsidR="00E54FD0" w:rsidRDefault="00C91020" w:rsidP="00C91020">
          <w:pPr>
            <w:pStyle w:val="664A249451C44F2B854BC86793DEDE6D"/>
          </w:pPr>
          <w:r w:rsidRPr="00546469">
            <w:rPr>
              <w:rStyle w:val="Vietosrezervavimoenklotekstas"/>
            </w:rPr>
            <w:t>Click or tap here to enter text.</w:t>
          </w:r>
        </w:p>
      </w:docPartBody>
    </w:docPart>
    <w:docPart>
      <w:docPartPr>
        <w:name w:val="93B6864F91EB473F8314FB406C872DBB"/>
        <w:category>
          <w:name w:val="Bendrosios nuostatos"/>
          <w:gallery w:val="placeholder"/>
        </w:category>
        <w:types>
          <w:type w:val="bbPlcHdr"/>
        </w:types>
        <w:behaviors>
          <w:behavior w:val="content"/>
        </w:behaviors>
        <w:guid w:val="{AF1F72B0-590F-49D9-9D80-9CFCE22EAA2A}"/>
      </w:docPartPr>
      <w:docPartBody>
        <w:p w:rsidR="00E54FD0" w:rsidRDefault="00C91020" w:rsidP="00C91020">
          <w:pPr>
            <w:pStyle w:val="93B6864F91EB473F8314FB406C872DBB"/>
          </w:pPr>
          <w:r w:rsidRPr="00C23A26">
            <w:rPr>
              <w:rStyle w:val="Vietosrezervavimoenklotekstas"/>
            </w:rPr>
            <w:t>Click or tap here to enter text.</w:t>
          </w:r>
        </w:p>
      </w:docPartBody>
    </w:docPart>
    <w:docPart>
      <w:docPartPr>
        <w:name w:val="FEA4514EE2854500BC2B6FFBAC29A2D7"/>
        <w:category>
          <w:name w:val="Bendrosios nuostatos"/>
          <w:gallery w:val="placeholder"/>
        </w:category>
        <w:types>
          <w:type w:val="bbPlcHdr"/>
        </w:types>
        <w:behaviors>
          <w:behavior w:val="content"/>
        </w:behaviors>
        <w:guid w:val="{2B236D2B-A972-4742-96BE-28164199568F}"/>
      </w:docPartPr>
      <w:docPartBody>
        <w:p w:rsidR="00E54FD0" w:rsidRDefault="00C91020" w:rsidP="00C91020">
          <w:pPr>
            <w:pStyle w:val="FEA4514EE2854500BC2B6FFBAC29A2D7"/>
          </w:pPr>
          <w:r w:rsidRPr="00546469">
            <w:rPr>
              <w:rStyle w:val="Vietosrezervavimoenklotekstas"/>
            </w:rPr>
            <w:t>Click or tap here to enter text.</w:t>
          </w:r>
        </w:p>
      </w:docPartBody>
    </w:docPart>
    <w:docPart>
      <w:docPartPr>
        <w:name w:val="EC66247938DF4538BF47DEF5541DC9D6"/>
        <w:category>
          <w:name w:val="Bendrosios nuostatos"/>
          <w:gallery w:val="placeholder"/>
        </w:category>
        <w:types>
          <w:type w:val="bbPlcHdr"/>
        </w:types>
        <w:behaviors>
          <w:behavior w:val="content"/>
        </w:behaviors>
        <w:guid w:val="{599E51A4-D303-4258-8C70-AA8D0964B478}"/>
      </w:docPartPr>
      <w:docPartBody>
        <w:p w:rsidR="00E54FD0" w:rsidRDefault="00C91020" w:rsidP="00C91020">
          <w:pPr>
            <w:pStyle w:val="EC66247938DF4538BF47DEF5541DC9D6"/>
          </w:pPr>
          <w:r w:rsidRPr="00546469">
            <w:rPr>
              <w:rStyle w:val="Vietosrezervavimoenklotekstas"/>
            </w:rPr>
            <w:t>Click or tap here to enter text.</w:t>
          </w:r>
        </w:p>
      </w:docPartBody>
    </w:docPart>
    <w:docPart>
      <w:docPartPr>
        <w:name w:val="39AA5762695A4A97B184D60312658920"/>
        <w:category>
          <w:name w:val="Bendrosios nuostatos"/>
          <w:gallery w:val="placeholder"/>
        </w:category>
        <w:types>
          <w:type w:val="bbPlcHdr"/>
        </w:types>
        <w:behaviors>
          <w:behavior w:val="content"/>
        </w:behaviors>
        <w:guid w:val="{989DA8BB-1E4E-4CA5-BAB6-C85556DDB000}"/>
      </w:docPartPr>
      <w:docPartBody>
        <w:p w:rsidR="00E54FD0" w:rsidRDefault="00C91020" w:rsidP="00C91020">
          <w:pPr>
            <w:pStyle w:val="39AA5762695A4A97B184D60312658920"/>
          </w:pPr>
          <w:r w:rsidRPr="000D5F8C">
            <w:rPr>
              <w:rStyle w:val="Vietosrezervavimoenklotekstas"/>
            </w:rPr>
            <w:t>Choose an item.</w:t>
          </w:r>
        </w:p>
      </w:docPartBody>
    </w:docPart>
    <w:docPart>
      <w:docPartPr>
        <w:name w:val="7A68DAD85B274F4AA9E0ED3DA827A79D"/>
        <w:category>
          <w:name w:val="Bendrosios nuostatos"/>
          <w:gallery w:val="placeholder"/>
        </w:category>
        <w:types>
          <w:type w:val="bbPlcHdr"/>
        </w:types>
        <w:behaviors>
          <w:behavior w:val="content"/>
        </w:behaviors>
        <w:guid w:val="{254D67B1-CC3A-4C00-9376-116F0D8C76BF}"/>
      </w:docPartPr>
      <w:docPartBody>
        <w:p w:rsidR="00E54FD0" w:rsidRDefault="00C91020" w:rsidP="00C91020">
          <w:pPr>
            <w:pStyle w:val="7A68DAD85B274F4AA9E0ED3DA827A79D"/>
          </w:pPr>
          <w:r w:rsidRPr="008600E6">
            <w:rPr>
              <w:rStyle w:val="Vietosrezervavimoenklotekstas"/>
            </w:rPr>
            <w:t>Click or tap to enter a date.</w:t>
          </w:r>
        </w:p>
      </w:docPartBody>
    </w:docPart>
    <w:docPart>
      <w:docPartPr>
        <w:name w:val="955520A91F5E4E9FBB1906980D626288"/>
        <w:category>
          <w:name w:val="Bendrosios nuostatos"/>
          <w:gallery w:val="placeholder"/>
        </w:category>
        <w:types>
          <w:type w:val="bbPlcHdr"/>
        </w:types>
        <w:behaviors>
          <w:behavior w:val="content"/>
        </w:behaviors>
        <w:guid w:val="{7E2BD119-C73B-4508-B2EC-D2ADA496A69F}"/>
      </w:docPartPr>
      <w:docPartBody>
        <w:p w:rsidR="00E54FD0" w:rsidRDefault="00C91020" w:rsidP="00C91020">
          <w:pPr>
            <w:pStyle w:val="955520A91F5E4E9FBB1906980D626288"/>
          </w:pPr>
          <w:r w:rsidRPr="006B4D9B">
            <w:rPr>
              <w:rStyle w:val="Vietosrezervavimoenklotekstas"/>
            </w:rPr>
            <w:t>Click or tap here to enter text.</w:t>
          </w:r>
        </w:p>
      </w:docPartBody>
    </w:docPart>
    <w:docPart>
      <w:docPartPr>
        <w:name w:val="E01FE0B17D4C4B2FA0A32E70B0F9F937"/>
        <w:category>
          <w:name w:val="Bendrosios nuostatos"/>
          <w:gallery w:val="placeholder"/>
        </w:category>
        <w:types>
          <w:type w:val="bbPlcHdr"/>
        </w:types>
        <w:behaviors>
          <w:behavior w:val="content"/>
        </w:behaviors>
        <w:guid w:val="{B148D675-7F90-40D5-8ACF-3E52C736A623}"/>
      </w:docPartPr>
      <w:docPartBody>
        <w:p w:rsidR="00E54FD0" w:rsidRDefault="00C91020" w:rsidP="00C91020">
          <w:pPr>
            <w:pStyle w:val="E01FE0B17D4C4B2FA0A32E70B0F9F937"/>
          </w:pPr>
          <w:r w:rsidRPr="000D5F8C">
            <w:rPr>
              <w:rStyle w:val="Vietosrezervavimoenklotekstas"/>
            </w:rPr>
            <w:t>Choose an item.</w:t>
          </w:r>
        </w:p>
      </w:docPartBody>
    </w:docPart>
    <w:docPart>
      <w:docPartPr>
        <w:name w:val="1D8E4A8175804268947C3992E09F376A"/>
        <w:category>
          <w:name w:val="Bendrosios nuostatos"/>
          <w:gallery w:val="placeholder"/>
        </w:category>
        <w:types>
          <w:type w:val="bbPlcHdr"/>
        </w:types>
        <w:behaviors>
          <w:behavior w:val="content"/>
        </w:behaviors>
        <w:guid w:val="{18178DDD-E47E-4996-BDEA-A66D6A3CE13D}"/>
      </w:docPartPr>
      <w:docPartBody>
        <w:p w:rsidR="00E54FD0" w:rsidRDefault="00C91020" w:rsidP="00C91020">
          <w:pPr>
            <w:pStyle w:val="1D8E4A8175804268947C3992E09F376A"/>
          </w:pPr>
          <w:r w:rsidRPr="000D5F8C">
            <w:rPr>
              <w:rStyle w:val="Vietosrezervavimoenklotekstas"/>
            </w:rPr>
            <w:t>Choose an item.</w:t>
          </w:r>
        </w:p>
      </w:docPartBody>
    </w:docPart>
    <w:docPart>
      <w:docPartPr>
        <w:name w:val="63E7465295374F528EE85E08BA1C38AF"/>
        <w:category>
          <w:name w:val="Bendrosios nuostatos"/>
          <w:gallery w:val="placeholder"/>
        </w:category>
        <w:types>
          <w:type w:val="bbPlcHdr"/>
        </w:types>
        <w:behaviors>
          <w:behavior w:val="content"/>
        </w:behaviors>
        <w:guid w:val="{EFF11D63-1CF5-4204-9CFE-388B05C46032}"/>
      </w:docPartPr>
      <w:docPartBody>
        <w:p w:rsidR="00E54FD0" w:rsidRDefault="00C91020" w:rsidP="00C91020">
          <w:pPr>
            <w:pStyle w:val="63E7465295374F528EE85E08BA1C38AF"/>
          </w:pPr>
          <w:r w:rsidRPr="00546469">
            <w:rPr>
              <w:rStyle w:val="Vietosrezervavimoenklotekstas"/>
            </w:rPr>
            <w:t>Click or tap here to enter text.</w:t>
          </w:r>
        </w:p>
      </w:docPartBody>
    </w:docPart>
    <w:docPart>
      <w:docPartPr>
        <w:name w:val="1C49C798AC3049FFB19FB301CC81B6FE"/>
        <w:category>
          <w:name w:val="Bendrosios nuostatos"/>
          <w:gallery w:val="placeholder"/>
        </w:category>
        <w:types>
          <w:type w:val="bbPlcHdr"/>
        </w:types>
        <w:behaviors>
          <w:behavior w:val="content"/>
        </w:behaviors>
        <w:guid w:val="{C04F3F28-F046-42B7-9FD3-0B7C1E18A8CF}"/>
      </w:docPartPr>
      <w:docPartBody>
        <w:p w:rsidR="00E54FD0" w:rsidRDefault="00C91020" w:rsidP="00C91020">
          <w:pPr>
            <w:pStyle w:val="1C49C798AC3049FFB19FB301CC81B6FE"/>
          </w:pPr>
          <w:r>
            <w:rPr>
              <w:rStyle w:val="Vietosrezervavimoenklotekstas"/>
            </w:rPr>
            <w:t>Click here to enter a date.</w:t>
          </w:r>
        </w:p>
      </w:docPartBody>
    </w:docPart>
    <w:docPart>
      <w:docPartPr>
        <w:name w:val="469E22328654411DA53E55A8B1EE731A"/>
        <w:category>
          <w:name w:val="Bendrosios nuostatos"/>
          <w:gallery w:val="placeholder"/>
        </w:category>
        <w:types>
          <w:type w:val="bbPlcHdr"/>
        </w:types>
        <w:behaviors>
          <w:behavior w:val="content"/>
        </w:behaviors>
        <w:guid w:val="{672B5A27-2E65-439F-8AB5-9195593FD30F}"/>
      </w:docPartPr>
      <w:docPartBody>
        <w:p w:rsidR="00E54FD0" w:rsidRDefault="00C91020" w:rsidP="00C91020">
          <w:pPr>
            <w:pStyle w:val="469E22328654411DA53E55A8B1EE731A"/>
          </w:pPr>
          <w:r>
            <w:rPr>
              <w:rStyle w:val="Vietosrezervavimoenklotekstas"/>
            </w:rPr>
            <w:t>Click here to enter a date.</w:t>
          </w:r>
        </w:p>
      </w:docPartBody>
    </w:docPart>
    <w:docPart>
      <w:docPartPr>
        <w:name w:val="D4E8F17465C74B97B03A21312719CCE1"/>
        <w:category>
          <w:name w:val="Bendrosios nuostatos"/>
          <w:gallery w:val="placeholder"/>
        </w:category>
        <w:types>
          <w:type w:val="bbPlcHdr"/>
        </w:types>
        <w:behaviors>
          <w:behavior w:val="content"/>
        </w:behaviors>
        <w:guid w:val="{1FFEA46A-38C6-424A-96C4-1ABF4CE97C5C}"/>
      </w:docPartPr>
      <w:docPartBody>
        <w:p w:rsidR="00E54FD0" w:rsidRDefault="00C91020" w:rsidP="00C91020">
          <w:pPr>
            <w:pStyle w:val="D4E8F17465C74B97B03A21312719CCE1"/>
          </w:pPr>
          <w:r>
            <w:rPr>
              <w:rStyle w:val="Vietosrezervavimoenklotekstas"/>
            </w:rPr>
            <w:t>Click here to enter a date.</w:t>
          </w:r>
        </w:p>
      </w:docPartBody>
    </w:docPart>
    <w:docPart>
      <w:docPartPr>
        <w:name w:val="D23B31F3988A46D28F5C48AFF4D8EF03"/>
        <w:category>
          <w:name w:val="Bendrosios nuostatos"/>
          <w:gallery w:val="placeholder"/>
        </w:category>
        <w:types>
          <w:type w:val="bbPlcHdr"/>
        </w:types>
        <w:behaviors>
          <w:behavior w:val="content"/>
        </w:behaviors>
        <w:guid w:val="{9C2D26C5-8E6B-4F8E-82A2-89F0A06F16EB}"/>
      </w:docPartPr>
      <w:docPartBody>
        <w:p w:rsidR="00E54FD0" w:rsidRDefault="00C91020" w:rsidP="00C91020">
          <w:pPr>
            <w:pStyle w:val="D23B31F3988A46D28F5C48AFF4D8EF03"/>
          </w:pPr>
          <w:r>
            <w:rPr>
              <w:rStyle w:val="Vietosrezervavimoenklotekstas"/>
            </w:rPr>
            <w:t>Click here to enter a date.</w:t>
          </w:r>
        </w:p>
      </w:docPartBody>
    </w:docPart>
    <w:docPart>
      <w:docPartPr>
        <w:name w:val="D52B827E38254BF8A422EA85E9467849"/>
        <w:category>
          <w:name w:val="Bendrosios nuostatos"/>
          <w:gallery w:val="placeholder"/>
        </w:category>
        <w:types>
          <w:type w:val="bbPlcHdr"/>
        </w:types>
        <w:behaviors>
          <w:behavior w:val="content"/>
        </w:behaviors>
        <w:guid w:val="{85E5CFDD-32AD-4FB0-9CB0-63618B98D5E1}"/>
      </w:docPartPr>
      <w:docPartBody>
        <w:p w:rsidR="00E54FD0" w:rsidRDefault="00C91020" w:rsidP="00C91020">
          <w:pPr>
            <w:pStyle w:val="D52B827E38254BF8A422EA85E9467849"/>
          </w:pPr>
          <w:r w:rsidRPr="00546469">
            <w:rPr>
              <w:rStyle w:val="Vietosrezervavimoenklotekstas"/>
            </w:rPr>
            <w:t>Click or tap here to enter text.</w:t>
          </w:r>
        </w:p>
      </w:docPartBody>
    </w:docPart>
    <w:docPart>
      <w:docPartPr>
        <w:name w:val="7010A015698240BEA11A0EF889A4D8B7"/>
        <w:category>
          <w:name w:val="Bendrosios nuostatos"/>
          <w:gallery w:val="placeholder"/>
        </w:category>
        <w:types>
          <w:type w:val="bbPlcHdr"/>
        </w:types>
        <w:behaviors>
          <w:behavior w:val="content"/>
        </w:behaviors>
        <w:guid w:val="{1DF727B3-20C6-4A73-8471-5CFD1C2EED0D}"/>
      </w:docPartPr>
      <w:docPartBody>
        <w:p w:rsidR="00E54FD0" w:rsidRDefault="00C91020" w:rsidP="00C91020">
          <w:pPr>
            <w:pStyle w:val="7010A015698240BEA11A0EF889A4D8B7"/>
          </w:pPr>
          <w:r>
            <w:rPr>
              <w:rStyle w:val="Vietosrezervavimoenklotekstas"/>
            </w:rPr>
            <w:t>Click here to enter a date.</w:t>
          </w:r>
        </w:p>
      </w:docPartBody>
    </w:docPart>
    <w:docPart>
      <w:docPartPr>
        <w:name w:val="3DACC579AA69454AAD4E755C8ED892B9"/>
        <w:category>
          <w:name w:val="Bendrosios nuostatos"/>
          <w:gallery w:val="placeholder"/>
        </w:category>
        <w:types>
          <w:type w:val="bbPlcHdr"/>
        </w:types>
        <w:behaviors>
          <w:behavior w:val="content"/>
        </w:behaviors>
        <w:guid w:val="{B2A6417F-3F37-4F1F-89B5-859764AD1E4C}"/>
      </w:docPartPr>
      <w:docPartBody>
        <w:p w:rsidR="00E54FD0" w:rsidRDefault="00C91020" w:rsidP="00C91020">
          <w:pPr>
            <w:pStyle w:val="3DACC579AA69454AAD4E755C8ED892B9"/>
          </w:pPr>
          <w:r>
            <w:rPr>
              <w:rStyle w:val="Vietosrezervavimoenklotekstas"/>
            </w:rPr>
            <w:t>Click here to enter a date.</w:t>
          </w:r>
        </w:p>
      </w:docPartBody>
    </w:docPart>
    <w:docPart>
      <w:docPartPr>
        <w:name w:val="11191586F5BC4D09BF4CA9F4D81ECAF9"/>
        <w:category>
          <w:name w:val="Bendrosios nuostatos"/>
          <w:gallery w:val="placeholder"/>
        </w:category>
        <w:types>
          <w:type w:val="bbPlcHdr"/>
        </w:types>
        <w:behaviors>
          <w:behavior w:val="content"/>
        </w:behaviors>
        <w:guid w:val="{D72739E1-944F-46EF-B744-757F19A7E256}"/>
      </w:docPartPr>
      <w:docPartBody>
        <w:p w:rsidR="00E54FD0" w:rsidRDefault="00C91020" w:rsidP="00C91020">
          <w:pPr>
            <w:pStyle w:val="11191586F5BC4D09BF4CA9F4D81ECAF9"/>
          </w:pPr>
          <w:r>
            <w:rPr>
              <w:rStyle w:val="Vietosrezervavimoenklotekstas"/>
            </w:rPr>
            <w:t>Click here to enter a date.</w:t>
          </w:r>
        </w:p>
      </w:docPartBody>
    </w:docPart>
    <w:docPart>
      <w:docPartPr>
        <w:name w:val="A53AA65C29AA49B2BE805EBC8A6B2E0D"/>
        <w:category>
          <w:name w:val="Bendrosios nuostatos"/>
          <w:gallery w:val="placeholder"/>
        </w:category>
        <w:types>
          <w:type w:val="bbPlcHdr"/>
        </w:types>
        <w:behaviors>
          <w:behavior w:val="content"/>
        </w:behaviors>
        <w:guid w:val="{7992217D-1322-4FD1-98B4-3DAA88D2768A}"/>
      </w:docPartPr>
      <w:docPartBody>
        <w:p w:rsidR="00E54FD0" w:rsidRDefault="00C91020" w:rsidP="00C91020">
          <w:pPr>
            <w:pStyle w:val="A53AA65C29AA49B2BE805EBC8A6B2E0D"/>
          </w:pPr>
          <w:r>
            <w:rPr>
              <w:rStyle w:val="Vietosrezervavimoenklotekstas"/>
            </w:rPr>
            <w:t>Click here to enter a date.</w:t>
          </w:r>
        </w:p>
      </w:docPartBody>
    </w:docPart>
    <w:docPart>
      <w:docPartPr>
        <w:name w:val="82E2CF088E2946459DE2E707F3933D96"/>
        <w:category>
          <w:name w:val="Bendrosios nuostatos"/>
          <w:gallery w:val="placeholder"/>
        </w:category>
        <w:types>
          <w:type w:val="bbPlcHdr"/>
        </w:types>
        <w:behaviors>
          <w:behavior w:val="content"/>
        </w:behaviors>
        <w:guid w:val="{6A396F57-D3AE-41A7-905D-B27BAE9B69A4}"/>
      </w:docPartPr>
      <w:docPartBody>
        <w:p w:rsidR="00E54FD0" w:rsidRDefault="00C91020" w:rsidP="00C91020">
          <w:pPr>
            <w:pStyle w:val="82E2CF088E2946459DE2E707F3933D96"/>
          </w:pPr>
          <w:r w:rsidRPr="00546469">
            <w:rPr>
              <w:rStyle w:val="Vietosrezervavimoenklotekstas"/>
            </w:rPr>
            <w:t>Click or tap here to enter text.</w:t>
          </w:r>
        </w:p>
      </w:docPartBody>
    </w:docPart>
    <w:docPart>
      <w:docPartPr>
        <w:name w:val="C3DC88E632844F2080A1CAD69E209DB4"/>
        <w:category>
          <w:name w:val="Bendrosios nuostatos"/>
          <w:gallery w:val="placeholder"/>
        </w:category>
        <w:types>
          <w:type w:val="bbPlcHdr"/>
        </w:types>
        <w:behaviors>
          <w:behavior w:val="content"/>
        </w:behaviors>
        <w:guid w:val="{FD452EB6-35A7-420B-8E32-71A1792192A6}"/>
      </w:docPartPr>
      <w:docPartBody>
        <w:p w:rsidR="00E54FD0" w:rsidRDefault="00C91020" w:rsidP="00C91020">
          <w:pPr>
            <w:pStyle w:val="C3DC88E632844F2080A1CAD69E209DB4"/>
          </w:pPr>
          <w:r w:rsidRPr="00546469">
            <w:rPr>
              <w:rStyle w:val="Vietosrezervavimoenklotekstas"/>
            </w:rPr>
            <w:t>Click or tap here to enter text.</w:t>
          </w:r>
        </w:p>
      </w:docPartBody>
    </w:docPart>
    <w:docPart>
      <w:docPartPr>
        <w:name w:val="DC90547810B54E33AC6A718F6813BA78"/>
        <w:category>
          <w:name w:val="Bendrosios nuostatos"/>
          <w:gallery w:val="placeholder"/>
        </w:category>
        <w:types>
          <w:type w:val="bbPlcHdr"/>
        </w:types>
        <w:behaviors>
          <w:behavior w:val="content"/>
        </w:behaviors>
        <w:guid w:val="{AF308AA1-60E1-4694-8790-36AAFF008AF1}"/>
      </w:docPartPr>
      <w:docPartBody>
        <w:p w:rsidR="00E54FD0" w:rsidRDefault="00C91020" w:rsidP="00C91020">
          <w:pPr>
            <w:pStyle w:val="DC90547810B54E33AC6A718F6813BA78"/>
          </w:pPr>
          <w:r w:rsidRPr="00C23A26">
            <w:rPr>
              <w:rStyle w:val="Vietosrezervavimoenklotekstas"/>
            </w:rPr>
            <w:t>Click or tap here to enter text.</w:t>
          </w:r>
        </w:p>
      </w:docPartBody>
    </w:docPart>
    <w:docPart>
      <w:docPartPr>
        <w:name w:val="E807C9BAF99F453CA0F709C132290033"/>
        <w:category>
          <w:name w:val="Bendrosios nuostatos"/>
          <w:gallery w:val="placeholder"/>
        </w:category>
        <w:types>
          <w:type w:val="bbPlcHdr"/>
        </w:types>
        <w:behaviors>
          <w:behavior w:val="content"/>
        </w:behaviors>
        <w:guid w:val="{239FE7B0-2CB9-45C8-8C12-F91F4A136A8D}"/>
      </w:docPartPr>
      <w:docPartBody>
        <w:p w:rsidR="00E54FD0" w:rsidRDefault="00C91020" w:rsidP="00C91020">
          <w:pPr>
            <w:pStyle w:val="E807C9BAF99F453CA0F709C132290033"/>
          </w:pPr>
          <w:r w:rsidRPr="0054646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Times New Roman'">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020"/>
    <w:rsid w:val="00365BF5"/>
    <w:rsid w:val="005221B6"/>
    <w:rsid w:val="00532BCA"/>
    <w:rsid w:val="0064723E"/>
    <w:rsid w:val="006E32AB"/>
    <w:rsid w:val="00885412"/>
    <w:rsid w:val="009A114D"/>
    <w:rsid w:val="009F3C4A"/>
    <w:rsid w:val="00BF2DB1"/>
    <w:rsid w:val="00C101C3"/>
    <w:rsid w:val="00C91020"/>
    <w:rsid w:val="00E54FD0"/>
    <w:rsid w:val="00E901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C91020"/>
    <w:rPr>
      <w:color w:val="808080"/>
    </w:rPr>
  </w:style>
  <w:style w:type="paragraph" w:customStyle="1" w:styleId="13999F4A40B240308A284B58CA9728CE">
    <w:name w:val="13999F4A40B240308A284B58CA9728CE"/>
    <w:rsid w:val="00C91020"/>
  </w:style>
  <w:style w:type="paragraph" w:customStyle="1" w:styleId="196DBAE28A1C434DB7DA607A4FB8B938">
    <w:name w:val="196DBAE28A1C434DB7DA607A4FB8B938"/>
    <w:rsid w:val="00C91020"/>
  </w:style>
  <w:style w:type="paragraph" w:customStyle="1" w:styleId="9F5C4863BCA64724B6FB04C82ED162C3">
    <w:name w:val="9F5C4863BCA64724B6FB04C82ED162C3"/>
    <w:rsid w:val="00C91020"/>
  </w:style>
  <w:style w:type="paragraph" w:customStyle="1" w:styleId="AAE96FAC9AB44E2EBAB24F88C682EA8B">
    <w:name w:val="AAE96FAC9AB44E2EBAB24F88C682EA8B"/>
    <w:rsid w:val="00C91020"/>
  </w:style>
  <w:style w:type="paragraph" w:customStyle="1" w:styleId="B21918BC13454C40876BE78FB4C7DBCC">
    <w:name w:val="B21918BC13454C40876BE78FB4C7DBCC"/>
    <w:rsid w:val="00C91020"/>
  </w:style>
  <w:style w:type="paragraph" w:customStyle="1" w:styleId="F83472AFF6D7476D905F1AD7386A46FD">
    <w:name w:val="F83472AFF6D7476D905F1AD7386A46FD"/>
    <w:rsid w:val="00C91020"/>
  </w:style>
  <w:style w:type="paragraph" w:customStyle="1" w:styleId="094312B563724DABAFCD3C39AC7BAED1">
    <w:name w:val="094312B563724DABAFCD3C39AC7BAED1"/>
    <w:rsid w:val="00C91020"/>
  </w:style>
  <w:style w:type="paragraph" w:customStyle="1" w:styleId="7089B874B05A4D9A9DF436700B1CFEDA">
    <w:name w:val="7089B874B05A4D9A9DF436700B1CFEDA"/>
    <w:rsid w:val="00C91020"/>
  </w:style>
  <w:style w:type="paragraph" w:customStyle="1" w:styleId="36F1F791476F47439BC25AA6C933A41E">
    <w:name w:val="36F1F791476F47439BC25AA6C933A41E"/>
    <w:rsid w:val="00C91020"/>
  </w:style>
  <w:style w:type="paragraph" w:customStyle="1" w:styleId="56D91825C35E4108BD8AA9FBCBC2C2F8">
    <w:name w:val="56D91825C35E4108BD8AA9FBCBC2C2F8"/>
    <w:rsid w:val="00C91020"/>
  </w:style>
  <w:style w:type="paragraph" w:customStyle="1" w:styleId="6D4277B5FA624CA4AD51645057223ABF">
    <w:name w:val="6D4277B5FA624CA4AD51645057223ABF"/>
    <w:rsid w:val="00C91020"/>
  </w:style>
  <w:style w:type="paragraph" w:customStyle="1" w:styleId="664A249451C44F2B854BC86793DEDE6D">
    <w:name w:val="664A249451C44F2B854BC86793DEDE6D"/>
    <w:rsid w:val="00C91020"/>
  </w:style>
  <w:style w:type="paragraph" w:customStyle="1" w:styleId="93B6864F91EB473F8314FB406C872DBB">
    <w:name w:val="93B6864F91EB473F8314FB406C872DBB"/>
    <w:rsid w:val="00C91020"/>
  </w:style>
  <w:style w:type="paragraph" w:customStyle="1" w:styleId="FEA4514EE2854500BC2B6FFBAC29A2D7">
    <w:name w:val="FEA4514EE2854500BC2B6FFBAC29A2D7"/>
    <w:rsid w:val="00C91020"/>
  </w:style>
  <w:style w:type="paragraph" w:customStyle="1" w:styleId="EC66247938DF4538BF47DEF5541DC9D6">
    <w:name w:val="EC66247938DF4538BF47DEF5541DC9D6"/>
    <w:rsid w:val="00C91020"/>
  </w:style>
  <w:style w:type="paragraph" w:customStyle="1" w:styleId="39AA5762695A4A97B184D60312658920">
    <w:name w:val="39AA5762695A4A97B184D60312658920"/>
    <w:rsid w:val="00C91020"/>
  </w:style>
  <w:style w:type="paragraph" w:customStyle="1" w:styleId="7A68DAD85B274F4AA9E0ED3DA827A79D">
    <w:name w:val="7A68DAD85B274F4AA9E0ED3DA827A79D"/>
    <w:rsid w:val="00C91020"/>
  </w:style>
  <w:style w:type="paragraph" w:customStyle="1" w:styleId="955520A91F5E4E9FBB1906980D626288">
    <w:name w:val="955520A91F5E4E9FBB1906980D626288"/>
    <w:rsid w:val="00C91020"/>
  </w:style>
  <w:style w:type="paragraph" w:customStyle="1" w:styleId="E01FE0B17D4C4B2FA0A32E70B0F9F937">
    <w:name w:val="E01FE0B17D4C4B2FA0A32E70B0F9F937"/>
    <w:rsid w:val="00C91020"/>
  </w:style>
  <w:style w:type="paragraph" w:customStyle="1" w:styleId="1D8E4A8175804268947C3992E09F376A">
    <w:name w:val="1D8E4A8175804268947C3992E09F376A"/>
    <w:rsid w:val="00C91020"/>
  </w:style>
  <w:style w:type="paragraph" w:customStyle="1" w:styleId="63E7465295374F528EE85E08BA1C38AF">
    <w:name w:val="63E7465295374F528EE85E08BA1C38AF"/>
    <w:rsid w:val="00C91020"/>
  </w:style>
  <w:style w:type="paragraph" w:customStyle="1" w:styleId="1C49C798AC3049FFB19FB301CC81B6FE">
    <w:name w:val="1C49C798AC3049FFB19FB301CC81B6FE"/>
    <w:rsid w:val="00C91020"/>
  </w:style>
  <w:style w:type="paragraph" w:customStyle="1" w:styleId="469E22328654411DA53E55A8B1EE731A">
    <w:name w:val="469E22328654411DA53E55A8B1EE731A"/>
    <w:rsid w:val="00C91020"/>
  </w:style>
  <w:style w:type="paragraph" w:customStyle="1" w:styleId="D4E8F17465C74B97B03A21312719CCE1">
    <w:name w:val="D4E8F17465C74B97B03A21312719CCE1"/>
    <w:rsid w:val="00C91020"/>
  </w:style>
  <w:style w:type="paragraph" w:customStyle="1" w:styleId="D23B31F3988A46D28F5C48AFF4D8EF03">
    <w:name w:val="D23B31F3988A46D28F5C48AFF4D8EF03"/>
    <w:rsid w:val="00C91020"/>
  </w:style>
  <w:style w:type="paragraph" w:customStyle="1" w:styleId="D52B827E38254BF8A422EA85E9467849">
    <w:name w:val="D52B827E38254BF8A422EA85E9467849"/>
    <w:rsid w:val="00C91020"/>
  </w:style>
  <w:style w:type="paragraph" w:customStyle="1" w:styleId="7010A015698240BEA11A0EF889A4D8B7">
    <w:name w:val="7010A015698240BEA11A0EF889A4D8B7"/>
    <w:rsid w:val="00C91020"/>
  </w:style>
  <w:style w:type="paragraph" w:customStyle="1" w:styleId="3DACC579AA69454AAD4E755C8ED892B9">
    <w:name w:val="3DACC579AA69454AAD4E755C8ED892B9"/>
    <w:rsid w:val="00C91020"/>
  </w:style>
  <w:style w:type="paragraph" w:customStyle="1" w:styleId="11191586F5BC4D09BF4CA9F4D81ECAF9">
    <w:name w:val="11191586F5BC4D09BF4CA9F4D81ECAF9"/>
    <w:rsid w:val="00C91020"/>
  </w:style>
  <w:style w:type="paragraph" w:customStyle="1" w:styleId="A53AA65C29AA49B2BE805EBC8A6B2E0D">
    <w:name w:val="A53AA65C29AA49B2BE805EBC8A6B2E0D"/>
    <w:rsid w:val="00C91020"/>
  </w:style>
  <w:style w:type="paragraph" w:customStyle="1" w:styleId="82E2CF088E2946459DE2E707F3933D96">
    <w:name w:val="82E2CF088E2946459DE2E707F3933D96"/>
    <w:rsid w:val="00C91020"/>
  </w:style>
  <w:style w:type="paragraph" w:customStyle="1" w:styleId="C3DC88E632844F2080A1CAD69E209DB4">
    <w:name w:val="C3DC88E632844F2080A1CAD69E209DB4"/>
    <w:rsid w:val="00C91020"/>
  </w:style>
  <w:style w:type="paragraph" w:customStyle="1" w:styleId="DC90547810B54E33AC6A718F6813BA78">
    <w:name w:val="DC90547810B54E33AC6A718F6813BA78"/>
    <w:rsid w:val="00C91020"/>
  </w:style>
  <w:style w:type="paragraph" w:customStyle="1" w:styleId="E807C9BAF99F453CA0F709C132290033">
    <w:name w:val="E807C9BAF99F453CA0F709C132290033"/>
    <w:rsid w:val="00C910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xmlns:r="http://schemas.openxmlformats.org/officeDocument/2006/relationships" name="Office tema">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2D617-CA7A-4F0B-9AC1-858CF62BC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Application>Collabora_Office/25.04.5.3$Linux_X86_64 LibreOffice_project/00041882939fb83f589c854ffa5a28db90f399ca</Application>
  <AppVersion>15.0000</AppVersion>
  <DocSecurity>4</DocSecurity>
  <Pages>7</Pages>
  <Words>2876</Words>
  <Characters>20828</Characters>
  <CharactersWithSpaces>23659</CharactersWithSpaces>
  <Paragraphs>212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2024-04-05T06:32:00Z</dcterms:created>
  <dc:creator>Ramutė</dc:creator>
  <dc:description/>
  <dc:language>lt-LT</dc:language>
  <cp:lastModifiedBy/>
  <cp:lastPrinted>2023-05-17T06:49:00Z</cp:lastPrinted>
  <dcterms:modified xsi:type="dcterms:W3CDTF">2025-10-24T10:52:12Z</dcterms:modified>
  <cp:revision>3</cp:revision>
  <dc:subject/>
  <dc:title>PATVIRTINTA</dc:title>
</cp:coreProperties>
</file>

<file path=docProps/custom.xml><?xml version="1.0" encoding="utf-8"?>
<Properties xmlns="http://schemas.openxmlformats.org/officeDocument/2006/custom-properties" xmlns:vt="http://schemas.openxmlformats.org/officeDocument/2006/docPropsVTypes"/>
</file>