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CFCB" w14:textId="77777777" w:rsidR="00676FF4" w:rsidRDefault="00676FF4" w:rsidP="00676FF4">
      <w:pPr>
        <w:ind w:firstLine="5245"/>
        <w:rPr>
          <w:szCs w:val="24"/>
        </w:rPr>
      </w:pPr>
      <w:r>
        <w:rPr>
          <w:szCs w:val="24"/>
        </w:rPr>
        <w:t>PATVIRTINTA</w:t>
      </w:r>
    </w:p>
    <w:p w14:paraId="66CF84DF" w14:textId="77777777" w:rsidR="00676FF4" w:rsidRPr="00572DE2" w:rsidRDefault="00676FF4" w:rsidP="00676FF4">
      <w:pPr>
        <w:ind w:firstLine="5245"/>
        <w:rPr>
          <w:szCs w:val="24"/>
        </w:rPr>
      </w:pPr>
      <w:r w:rsidRPr="00572DE2">
        <w:rPr>
          <w:szCs w:val="24"/>
        </w:rPr>
        <w:t>Skuodo rajono savivaldybės administracijos</w:t>
      </w:r>
    </w:p>
    <w:p w14:paraId="42294F08" w14:textId="0540E596" w:rsidR="00676FF4" w:rsidRPr="00572DE2" w:rsidRDefault="00676FF4" w:rsidP="00672543">
      <w:pPr>
        <w:ind w:left="5245"/>
        <w:rPr>
          <w:szCs w:val="24"/>
        </w:rPr>
      </w:pPr>
      <w:r w:rsidRPr="00572DE2">
        <w:rPr>
          <w:szCs w:val="24"/>
        </w:rPr>
        <w:t>direktoriaus 202</w:t>
      </w:r>
      <w:r>
        <w:rPr>
          <w:szCs w:val="24"/>
        </w:rPr>
        <w:t>5</w:t>
      </w:r>
      <w:r w:rsidRPr="00572DE2">
        <w:rPr>
          <w:szCs w:val="24"/>
        </w:rPr>
        <w:t xml:space="preserve"> m.</w:t>
      </w:r>
      <w:r w:rsidR="00672543">
        <w:rPr>
          <w:szCs w:val="24"/>
        </w:rPr>
        <w:t xml:space="preserve"> balandžio 8</w:t>
      </w:r>
      <w:r w:rsidRPr="00572DE2">
        <w:rPr>
          <w:szCs w:val="24"/>
        </w:rPr>
        <w:t xml:space="preserve"> d.</w:t>
      </w:r>
      <w:r>
        <w:rPr>
          <w:szCs w:val="24"/>
        </w:rPr>
        <w:t xml:space="preserve"> į</w:t>
      </w:r>
      <w:r w:rsidRPr="00572DE2">
        <w:rPr>
          <w:szCs w:val="24"/>
        </w:rPr>
        <w:t>sakym</w:t>
      </w:r>
      <w:r>
        <w:rPr>
          <w:szCs w:val="24"/>
        </w:rPr>
        <w:t>u</w:t>
      </w:r>
      <w:r w:rsidRPr="00572DE2">
        <w:rPr>
          <w:szCs w:val="24"/>
        </w:rPr>
        <w:t xml:space="preserve"> Nr.</w:t>
      </w:r>
      <w:r w:rsidR="00672543">
        <w:rPr>
          <w:szCs w:val="24"/>
        </w:rPr>
        <w:t xml:space="preserve"> A1-185</w:t>
      </w:r>
    </w:p>
    <w:p w14:paraId="0FE18C68" w14:textId="77777777" w:rsidR="00780BC8" w:rsidRPr="007D1DCD" w:rsidRDefault="00780BC8" w:rsidP="00780BC8">
      <w:pPr>
        <w:tabs>
          <w:tab w:val="left" w:pos="993"/>
        </w:tabs>
        <w:spacing w:line="360" w:lineRule="auto"/>
        <w:jc w:val="center"/>
        <w:rPr>
          <w:b/>
          <w:szCs w:val="24"/>
          <w:lang w:eastAsia="lt-LT"/>
        </w:rPr>
      </w:pPr>
    </w:p>
    <w:p w14:paraId="3F3DB7CF" w14:textId="1950B790" w:rsidR="008A3D0D" w:rsidRDefault="008A3D0D" w:rsidP="008A3D0D">
      <w:pPr>
        <w:overflowPunct w:val="0"/>
        <w:jc w:val="center"/>
        <w:textAlignment w:val="baseline"/>
        <w:rPr>
          <w:b/>
          <w:i/>
          <w:iCs/>
        </w:rPr>
      </w:pPr>
      <w:r>
        <w:rPr>
          <w:b/>
          <w:caps/>
        </w:rPr>
        <w:t>SKUODO RAJON</w:t>
      </w:r>
      <w:r w:rsidR="001E3657">
        <w:rPr>
          <w:b/>
          <w:caps/>
        </w:rPr>
        <w:t>O SAVIVALDYBĖS TERITORIJOJE</w:t>
      </w:r>
      <w:r>
        <w:rPr>
          <w:b/>
          <w:caps/>
        </w:rPr>
        <w:t xml:space="preserve"> ESANČIŲ </w:t>
      </w:r>
      <w:r>
        <w:rPr>
          <w:b/>
          <w:bCs/>
          <w:color w:val="000000"/>
        </w:rPr>
        <w:t>VALSTYBEI NUOSAVYBĖS TEISE PRIKLAUSANČIŲ MELIORACIJOS STATINIŲ IR MELIORACIJOS SISTEMŲ AVARINIŲ GEDIMŲ ŠALINIMO IR REMONTO DARBŲ PRIORITETŲ NUSTATYMO TVARKOS APRAŠ</w:t>
      </w:r>
      <w:r w:rsidR="00F6038F">
        <w:rPr>
          <w:b/>
          <w:bCs/>
          <w:color w:val="000000"/>
        </w:rPr>
        <w:t>AS</w:t>
      </w:r>
    </w:p>
    <w:p w14:paraId="17194CFD" w14:textId="77777777" w:rsidR="00780BC8" w:rsidRDefault="00780BC8" w:rsidP="00780BC8">
      <w:pPr>
        <w:rPr>
          <w:szCs w:val="24"/>
        </w:rPr>
      </w:pPr>
    </w:p>
    <w:p w14:paraId="5B6FCEBE" w14:textId="77777777" w:rsidR="002D34D1" w:rsidRDefault="002D34D1" w:rsidP="00780BC8">
      <w:pPr>
        <w:rPr>
          <w:szCs w:val="24"/>
        </w:rPr>
      </w:pPr>
    </w:p>
    <w:p w14:paraId="36F0BFDA" w14:textId="77777777" w:rsidR="002D34D1" w:rsidRDefault="002D34D1" w:rsidP="002D34D1">
      <w:pPr>
        <w:tabs>
          <w:tab w:val="left" w:pos="284"/>
        </w:tabs>
        <w:jc w:val="center"/>
        <w:rPr>
          <w:b/>
          <w:szCs w:val="24"/>
          <w:lang w:eastAsia="lt-LT"/>
        </w:rPr>
      </w:pPr>
      <w:r>
        <w:rPr>
          <w:b/>
          <w:szCs w:val="24"/>
          <w:lang w:eastAsia="lt-LT"/>
        </w:rPr>
        <w:t>I SKYRIUS</w:t>
      </w:r>
    </w:p>
    <w:p w14:paraId="4CFCD00F" w14:textId="77777777" w:rsidR="002D34D1" w:rsidRPr="006C21CC" w:rsidRDefault="002D34D1" w:rsidP="006C21CC">
      <w:pPr>
        <w:tabs>
          <w:tab w:val="left" w:pos="993"/>
        </w:tabs>
        <w:ind w:left="1077" w:hanging="720"/>
        <w:jc w:val="center"/>
        <w:rPr>
          <w:b/>
          <w:szCs w:val="24"/>
          <w:lang w:eastAsia="lt-LT"/>
        </w:rPr>
      </w:pPr>
      <w:r w:rsidRPr="006C21CC">
        <w:rPr>
          <w:b/>
          <w:szCs w:val="24"/>
          <w:lang w:eastAsia="lt-LT"/>
        </w:rPr>
        <w:t>BENDROSIOS NUOSTATOS</w:t>
      </w:r>
    </w:p>
    <w:p w14:paraId="19C69C54" w14:textId="77777777" w:rsidR="002D34D1" w:rsidRPr="006C21CC" w:rsidRDefault="002D34D1" w:rsidP="006C21CC">
      <w:pPr>
        <w:tabs>
          <w:tab w:val="left" w:pos="993"/>
        </w:tabs>
        <w:ind w:left="1077" w:hanging="720"/>
        <w:jc w:val="center"/>
        <w:rPr>
          <w:b/>
          <w:szCs w:val="24"/>
          <w:lang w:eastAsia="lt-LT"/>
        </w:rPr>
      </w:pPr>
    </w:p>
    <w:p w14:paraId="02673CFA" w14:textId="38D56771" w:rsidR="008A3D0D" w:rsidRPr="006C21CC" w:rsidRDefault="002D34D1" w:rsidP="00FE16C8">
      <w:pPr>
        <w:ind w:firstLine="709"/>
        <w:jc w:val="both"/>
        <w:rPr>
          <w:color w:val="000000"/>
          <w:szCs w:val="24"/>
        </w:rPr>
      </w:pPr>
      <w:r w:rsidRPr="006C21CC">
        <w:rPr>
          <w:szCs w:val="24"/>
          <w:lang w:eastAsia="lt-LT"/>
        </w:rPr>
        <w:t>1.</w:t>
      </w:r>
      <w:r w:rsidR="001E3657">
        <w:rPr>
          <w:szCs w:val="24"/>
          <w:lang w:eastAsia="lt-LT"/>
        </w:rPr>
        <w:t xml:space="preserve"> </w:t>
      </w:r>
      <w:bookmarkStart w:id="0" w:name="_Hlk193808421"/>
      <w:r w:rsidR="008A3D0D" w:rsidRPr="006C21CC">
        <w:rPr>
          <w:szCs w:val="24"/>
          <w:lang w:eastAsia="lt-LT"/>
        </w:rPr>
        <w:t>Skuodo</w:t>
      </w:r>
      <w:r w:rsidRPr="006C21CC">
        <w:rPr>
          <w:szCs w:val="24"/>
          <w:lang w:eastAsia="lt-LT"/>
        </w:rPr>
        <w:t xml:space="preserve"> rajono savivaldybės (toliau – Savivaldybė) teritorijoje esančių </w:t>
      </w:r>
      <w:bookmarkStart w:id="1" w:name="_Hlk189036396"/>
      <w:r w:rsidRPr="006C21CC">
        <w:rPr>
          <w:szCs w:val="24"/>
          <w:lang w:eastAsia="ar-SA"/>
        </w:rPr>
        <w:t>valstybei nuosavybės teise priklausančių</w:t>
      </w:r>
      <w:r w:rsidR="00530187">
        <w:rPr>
          <w:szCs w:val="24"/>
          <w:lang w:eastAsia="ar-SA"/>
        </w:rPr>
        <w:t xml:space="preserve"> melioracijos statinių ir melioracijos sistemų</w:t>
      </w:r>
      <w:r w:rsidRPr="006C21CC">
        <w:rPr>
          <w:szCs w:val="24"/>
          <w:lang w:eastAsia="ar-SA"/>
        </w:rPr>
        <w:t xml:space="preserve"> </w:t>
      </w:r>
      <w:r w:rsidR="00E12C01">
        <w:rPr>
          <w:szCs w:val="24"/>
          <w:lang w:eastAsia="ar-SA"/>
        </w:rPr>
        <w:t>a</w:t>
      </w:r>
      <w:r w:rsidRPr="006C21CC">
        <w:rPr>
          <w:szCs w:val="24"/>
          <w:lang w:eastAsia="lt-LT"/>
        </w:rPr>
        <w:t>varinių</w:t>
      </w:r>
      <w:r w:rsidR="00E12C01">
        <w:rPr>
          <w:szCs w:val="24"/>
          <w:lang w:eastAsia="lt-LT"/>
        </w:rPr>
        <w:t xml:space="preserve"> </w:t>
      </w:r>
      <w:r w:rsidRPr="006C21CC">
        <w:rPr>
          <w:szCs w:val="24"/>
          <w:lang w:eastAsia="lt-LT"/>
        </w:rPr>
        <w:t>gedimų šalinimo</w:t>
      </w:r>
      <w:r w:rsidR="00E12C01">
        <w:rPr>
          <w:szCs w:val="24"/>
          <w:lang w:eastAsia="lt-LT"/>
        </w:rPr>
        <w:t xml:space="preserve"> ir remonto darbų</w:t>
      </w:r>
      <w:r w:rsidRPr="006C21CC">
        <w:rPr>
          <w:szCs w:val="24"/>
          <w:lang w:eastAsia="lt-LT"/>
        </w:rPr>
        <w:t xml:space="preserve"> </w:t>
      </w:r>
      <w:r w:rsidRPr="006C21CC">
        <w:rPr>
          <w:szCs w:val="24"/>
          <w:lang w:eastAsia="ar-SA"/>
        </w:rPr>
        <w:t>prioritet</w:t>
      </w:r>
      <w:r w:rsidR="00E12C01">
        <w:rPr>
          <w:szCs w:val="24"/>
          <w:lang w:eastAsia="ar-SA"/>
        </w:rPr>
        <w:t>ų</w:t>
      </w:r>
      <w:r w:rsidRPr="006C21CC">
        <w:rPr>
          <w:szCs w:val="24"/>
          <w:lang w:eastAsia="lt-LT"/>
        </w:rPr>
        <w:t xml:space="preserve"> nustatymo </w:t>
      </w:r>
      <w:bookmarkEnd w:id="1"/>
      <w:r w:rsidRPr="006C21CC">
        <w:rPr>
          <w:szCs w:val="24"/>
          <w:lang w:eastAsia="lt-LT"/>
        </w:rPr>
        <w:t xml:space="preserve">tvarkos aprašas </w:t>
      </w:r>
      <w:bookmarkEnd w:id="0"/>
      <w:r w:rsidRPr="006C21CC">
        <w:rPr>
          <w:szCs w:val="24"/>
          <w:lang w:eastAsia="lt-LT"/>
        </w:rPr>
        <w:t>(toliau – Aprašas) parengtas vadovaujantis</w:t>
      </w:r>
      <w:r w:rsidR="001E3657">
        <w:rPr>
          <w:szCs w:val="24"/>
          <w:lang w:eastAsia="lt-LT"/>
        </w:rPr>
        <w:t xml:space="preserve"> </w:t>
      </w:r>
      <w:r w:rsidRPr="006C21CC">
        <w:rPr>
          <w:szCs w:val="24"/>
          <w:lang w:eastAsia="lt-LT"/>
        </w:rPr>
        <w:t xml:space="preserve"> </w:t>
      </w:r>
      <w:bookmarkStart w:id="2" w:name="_Hlk193960041"/>
      <w:r w:rsidR="001E3657">
        <w:rPr>
          <w:szCs w:val="24"/>
          <w:lang w:eastAsia="lt-LT"/>
        </w:rPr>
        <w:t xml:space="preserve">Lietuvos Respublikos žemės ūkio ministro </w:t>
      </w:r>
      <w:r w:rsidR="001E3657">
        <w:rPr>
          <w:color w:val="000000"/>
          <w:szCs w:val="24"/>
        </w:rPr>
        <w:t>2024 m. spalio 23 d.</w:t>
      </w:r>
      <w:r w:rsidR="001E3657" w:rsidRPr="00530187">
        <w:rPr>
          <w:color w:val="000000"/>
          <w:szCs w:val="24"/>
        </w:rPr>
        <w:t xml:space="preserve"> </w:t>
      </w:r>
      <w:r w:rsidR="001E3657">
        <w:rPr>
          <w:color w:val="000000"/>
          <w:szCs w:val="24"/>
        </w:rPr>
        <w:t>įsakymu Nr. 3D-744 „</w:t>
      </w:r>
      <w:r w:rsidR="001E3657">
        <w:rPr>
          <w:bCs/>
        </w:rPr>
        <w:t>D</w:t>
      </w:r>
      <w:r w:rsidR="001E3657" w:rsidRPr="00CE1A94">
        <w:rPr>
          <w:bCs/>
        </w:rPr>
        <w:t xml:space="preserve">ėl </w:t>
      </w:r>
      <w:r w:rsidR="001E3657" w:rsidRPr="00CE1A94">
        <w:rPr>
          <w:bCs/>
          <w:color w:val="000000"/>
        </w:rPr>
        <w:t>valstybei nuosavybės teise priklausančių melioracijos statinių ir melioracijos sistemų avarinių gedimų šalinimo ir remonto darbų prioritetų nustatymo tvarkos aprašo patvirtinimo</w:t>
      </w:r>
      <w:r w:rsidR="001E3657">
        <w:rPr>
          <w:bCs/>
          <w:color w:val="000000"/>
        </w:rPr>
        <w:t>“</w:t>
      </w:r>
      <w:r w:rsidR="001E3657">
        <w:rPr>
          <w:szCs w:val="24"/>
          <w:lang w:eastAsia="lt-LT"/>
        </w:rPr>
        <w:t xml:space="preserve"> patvirtintu </w:t>
      </w:r>
      <w:r w:rsidR="001E3657" w:rsidRPr="00CE1A94">
        <w:rPr>
          <w:bCs/>
          <w:color w:val="000000"/>
        </w:rPr>
        <w:t>valstybei nuosavybės teise priklausančių melioracijos statinių ir melioracijos sistemų avarinių gedimų šalinimo ir remonto darbų prioritetų nustatymo tvarkos apraš</w:t>
      </w:r>
      <w:r w:rsidR="001E3657">
        <w:rPr>
          <w:bCs/>
          <w:color w:val="000000"/>
        </w:rPr>
        <w:t xml:space="preserve">u </w:t>
      </w:r>
      <w:bookmarkEnd w:id="2"/>
      <w:r w:rsidR="001E3657">
        <w:rPr>
          <w:bCs/>
          <w:color w:val="000000"/>
        </w:rPr>
        <w:t>ir kitais teisės aktais, reglamentuojančiais melioracijos statinių eksploataciją</w:t>
      </w:r>
      <w:r w:rsidR="001E3657">
        <w:rPr>
          <w:color w:val="000000"/>
          <w:szCs w:val="24"/>
        </w:rPr>
        <w:t xml:space="preserve">. </w:t>
      </w:r>
    </w:p>
    <w:p w14:paraId="0E36AEC5" w14:textId="54AC8353" w:rsidR="00EE621E" w:rsidRPr="006C21CC" w:rsidRDefault="002D34D1" w:rsidP="001E3657">
      <w:pPr>
        <w:tabs>
          <w:tab w:val="left" w:pos="709"/>
          <w:tab w:val="left" w:pos="993"/>
        </w:tabs>
        <w:ind w:firstLine="709"/>
        <w:jc w:val="both"/>
        <w:rPr>
          <w:szCs w:val="24"/>
          <w:lang w:eastAsia="lt-LT"/>
        </w:rPr>
      </w:pPr>
      <w:r w:rsidRPr="006C21CC">
        <w:rPr>
          <w:szCs w:val="24"/>
          <w:lang w:eastAsia="lt-LT"/>
        </w:rPr>
        <w:t>2.</w:t>
      </w:r>
      <w:r w:rsidRPr="006C21CC">
        <w:rPr>
          <w:szCs w:val="24"/>
          <w:lang w:eastAsia="lt-LT"/>
        </w:rPr>
        <w:tab/>
        <w:t xml:space="preserve">Aprašu siekiama užtikrinti </w:t>
      </w:r>
      <w:r w:rsidR="001E3657">
        <w:rPr>
          <w:szCs w:val="24"/>
          <w:lang w:eastAsia="lt-LT"/>
        </w:rPr>
        <w:t xml:space="preserve">skaidrią, racionalią ir galiojančius teisės aktus atitinkančią valstybės lėšomis finansuojamų Savivaldybės teritorijoje </w:t>
      </w:r>
      <w:r w:rsidR="001E3657" w:rsidRPr="006C21CC">
        <w:rPr>
          <w:szCs w:val="24"/>
          <w:lang w:eastAsia="ar-SA"/>
        </w:rPr>
        <w:t>valstybei nuosavybės teise priklausančių</w:t>
      </w:r>
      <w:r w:rsidR="001E3657">
        <w:rPr>
          <w:szCs w:val="24"/>
          <w:lang w:eastAsia="ar-SA"/>
        </w:rPr>
        <w:t xml:space="preserve"> melioracijos statinių ir melioracijos sistemų</w:t>
      </w:r>
      <w:r w:rsidR="001E3657" w:rsidRPr="006C21CC">
        <w:rPr>
          <w:szCs w:val="24"/>
          <w:lang w:eastAsia="ar-SA"/>
        </w:rPr>
        <w:t xml:space="preserve"> </w:t>
      </w:r>
      <w:r w:rsidR="001E3657">
        <w:rPr>
          <w:szCs w:val="24"/>
          <w:lang w:eastAsia="ar-SA"/>
        </w:rPr>
        <w:t>sprendimų priėmimą</w:t>
      </w:r>
      <w:r w:rsidR="00EC07B2">
        <w:rPr>
          <w:szCs w:val="24"/>
          <w:lang w:eastAsia="ar-SA"/>
        </w:rPr>
        <w:t xml:space="preserve"> dėl </w:t>
      </w:r>
      <w:r w:rsidR="001E3657">
        <w:rPr>
          <w:szCs w:val="24"/>
          <w:lang w:eastAsia="ar-SA"/>
        </w:rPr>
        <w:t>a</w:t>
      </w:r>
      <w:r w:rsidR="001E3657" w:rsidRPr="006C21CC">
        <w:rPr>
          <w:szCs w:val="24"/>
          <w:lang w:eastAsia="lt-LT"/>
        </w:rPr>
        <w:t>varinių</w:t>
      </w:r>
      <w:r w:rsidR="001E3657">
        <w:rPr>
          <w:szCs w:val="24"/>
          <w:lang w:eastAsia="lt-LT"/>
        </w:rPr>
        <w:t xml:space="preserve"> </w:t>
      </w:r>
      <w:r w:rsidR="001E3657" w:rsidRPr="006C21CC">
        <w:rPr>
          <w:szCs w:val="24"/>
          <w:lang w:eastAsia="lt-LT"/>
        </w:rPr>
        <w:t>gedimų šalinimo</w:t>
      </w:r>
      <w:r w:rsidR="001E3657">
        <w:rPr>
          <w:szCs w:val="24"/>
          <w:lang w:eastAsia="lt-LT"/>
        </w:rPr>
        <w:t xml:space="preserve"> ir remonto darbų</w:t>
      </w:r>
      <w:r w:rsidR="001E3657" w:rsidRPr="006C21CC">
        <w:rPr>
          <w:szCs w:val="24"/>
          <w:lang w:eastAsia="lt-LT"/>
        </w:rPr>
        <w:t xml:space="preserve"> </w:t>
      </w:r>
      <w:r w:rsidR="001E3657" w:rsidRPr="006C21CC">
        <w:rPr>
          <w:szCs w:val="24"/>
          <w:lang w:eastAsia="ar-SA"/>
        </w:rPr>
        <w:t>prioritet</w:t>
      </w:r>
      <w:r w:rsidR="001E3657">
        <w:rPr>
          <w:szCs w:val="24"/>
          <w:lang w:eastAsia="ar-SA"/>
        </w:rPr>
        <w:t>ų</w:t>
      </w:r>
      <w:r w:rsidR="001E3657" w:rsidRPr="006C21CC">
        <w:rPr>
          <w:szCs w:val="24"/>
          <w:lang w:eastAsia="lt-LT"/>
        </w:rPr>
        <w:t xml:space="preserve"> nustatymo </w:t>
      </w:r>
      <w:r w:rsidR="001E3657">
        <w:rPr>
          <w:szCs w:val="24"/>
          <w:lang w:eastAsia="lt-LT"/>
        </w:rPr>
        <w:t>tvarką ir</w:t>
      </w:r>
      <w:r w:rsidR="00EE621E" w:rsidRPr="006C21CC">
        <w:rPr>
          <w:szCs w:val="24"/>
        </w:rPr>
        <w:t xml:space="preserve"> </w:t>
      </w:r>
      <w:r w:rsidR="00EE621E" w:rsidRPr="006C21CC">
        <w:rPr>
          <w:color w:val="000000"/>
          <w:szCs w:val="24"/>
        </w:rPr>
        <w:t>valstybei nuosavybės teise priklausančių blogos būklės melioracijos statinių ir melioracijos sistemų gedimų šalinimo (toliau – planinis gedimų šalinimas) eiliškum</w:t>
      </w:r>
      <w:r w:rsidR="00EC07B2">
        <w:rPr>
          <w:color w:val="000000"/>
          <w:szCs w:val="24"/>
        </w:rPr>
        <w:t>ą</w:t>
      </w:r>
      <w:r w:rsidR="00EE621E" w:rsidRPr="006C21CC">
        <w:rPr>
          <w:color w:val="000000"/>
          <w:szCs w:val="24"/>
        </w:rPr>
        <w:t xml:space="preserve">. </w:t>
      </w:r>
      <w:r w:rsidR="00176E54">
        <w:rPr>
          <w:szCs w:val="24"/>
        </w:rPr>
        <w:t>A</w:t>
      </w:r>
      <w:r w:rsidR="00EE621E" w:rsidRPr="006C21CC">
        <w:rPr>
          <w:szCs w:val="24"/>
        </w:rPr>
        <w:t xml:space="preserve">prašas netaikomas melioracijos objektams, kuriems nustatyta tvarka jau yra parengti remonto darbų projektai arba iki </w:t>
      </w:r>
      <w:r w:rsidR="005975F8">
        <w:rPr>
          <w:szCs w:val="24"/>
        </w:rPr>
        <w:t>A</w:t>
      </w:r>
      <w:r w:rsidR="00EE621E" w:rsidRPr="006C21CC">
        <w:rPr>
          <w:szCs w:val="24"/>
        </w:rPr>
        <w:t xml:space="preserve">prašo įsigaliojimo tokie projektai parengti ir </w:t>
      </w:r>
      <w:r w:rsidR="00EC07B2">
        <w:rPr>
          <w:szCs w:val="24"/>
        </w:rPr>
        <w:t>S</w:t>
      </w:r>
      <w:r w:rsidR="00EE621E" w:rsidRPr="006C21CC">
        <w:rPr>
          <w:szCs w:val="24"/>
        </w:rPr>
        <w:t>avivaldybės taryboje patvirtinti programose.</w:t>
      </w:r>
    </w:p>
    <w:p w14:paraId="0E2E5AFC" w14:textId="15CCFB5B" w:rsidR="002D34D1" w:rsidRPr="006C21CC" w:rsidRDefault="00EE621E" w:rsidP="006C21CC">
      <w:pPr>
        <w:tabs>
          <w:tab w:val="left" w:pos="709"/>
          <w:tab w:val="left" w:pos="993"/>
        </w:tabs>
        <w:ind w:firstLine="709"/>
        <w:jc w:val="both"/>
        <w:rPr>
          <w:szCs w:val="24"/>
          <w:lang w:eastAsia="lt-LT"/>
        </w:rPr>
      </w:pPr>
      <w:r w:rsidRPr="006C21CC">
        <w:rPr>
          <w:szCs w:val="24"/>
          <w:lang w:eastAsia="lt-LT"/>
        </w:rPr>
        <w:t>3</w:t>
      </w:r>
      <w:r w:rsidR="002D34D1" w:rsidRPr="006C21CC">
        <w:rPr>
          <w:szCs w:val="24"/>
          <w:lang w:eastAsia="lt-LT"/>
        </w:rPr>
        <w:t>.</w:t>
      </w:r>
      <w:r w:rsidR="002D34D1" w:rsidRPr="006C21CC">
        <w:rPr>
          <w:szCs w:val="24"/>
          <w:lang w:eastAsia="lt-LT"/>
        </w:rPr>
        <w:tab/>
        <w:t xml:space="preserve">Šiame Apraše vartojamos sąvokos: </w:t>
      </w:r>
    </w:p>
    <w:p w14:paraId="38F5926A" w14:textId="77777777" w:rsidR="00F7527A" w:rsidRDefault="00EE621E" w:rsidP="006C21CC">
      <w:pPr>
        <w:tabs>
          <w:tab w:val="left" w:pos="709"/>
          <w:tab w:val="left" w:pos="993"/>
        </w:tabs>
        <w:ind w:firstLine="709"/>
        <w:jc w:val="both"/>
        <w:rPr>
          <w:szCs w:val="24"/>
          <w:lang w:eastAsia="lt-LT"/>
        </w:rPr>
      </w:pPr>
      <w:r w:rsidRPr="006C21CC">
        <w:rPr>
          <w:szCs w:val="24"/>
          <w:lang w:eastAsia="lt-LT"/>
        </w:rPr>
        <w:t>3</w:t>
      </w:r>
      <w:r w:rsidR="002D34D1" w:rsidRPr="006C21CC">
        <w:rPr>
          <w:szCs w:val="24"/>
          <w:lang w:eastAsia="lt-LT"/>
        </w:rPr>
        <w:t xml:space="preserve">.1. </w:t>
      </w:r>
      <w:r w:rsidR="00F7527A" w:rsidRPr="00F7527A">
        <w:rPr>
          <w:b/>
          <w:bCs/>
          <w:szCs w:val="24"/>
          <w:lang w:eastAsia="lt-LT"/>
        </w:rPr>
        <w:t>Avarinis drenažo gedimas</w:t>
      </w:r>
      <w:r w:rsidR="00F7527A" w:rsidRPr="00F7527A">
        <w:rPr>
          <w:szCs w:val="24"/>
          <w:lang w:eastAsia="lt-LT"/>
        </w:rPr>
        <w:t> – padėtis, kai į drenažo rinktuvą įsiurbiamas gruntas arba kai vanduo veržiasi iš sulūžusio drenažo rinktuvo ir srūva dirvos paviršiumi ar kaupiasi lomose.</w:t>
      </w:r>
    </w:p>
    <w:p w14:paraId="7D2E0277" w14:textId="217C4F29" w:rsidR="002D34D1" w:rsidRPr="006C21CC" w:rsidRDefault="00EE621E" w:rsidP="006C21CC">
      <w:pPr>
        <w:tabs>
          <w:tab w:val="left" w:pos="709"/>
          <w:tab w:val="left" w:pos="993"/>
        </w:tabs>
        <w:ind w:firstLine="709"/>
        <w:jc w:val="both"/>
        <w:rPr>
          <w:szCs w:val="24"/>
          <w:lang w:eastAsia="lt-LT"/>
        </w:rPr>
      </w:pPr>
      <w:r w:rsidRPr="006C21CC">
        <w:rPr>
          <w:szCs w:val="24"/>
          <w:lang w:eastAsia="lt-LT"/>
        </w:rPr>
        <w:t>3</w:t>
      </w:r>
      <w:r w:rsidR="002D34D1" w:rsidRPr="006C21CC">
        <w:rPr>
          <w:szCs w:val="24"/>
          <w:lang w:eastAsia="lt-LT"/>
        </w:rPr>
        <w:t xml:space="preserve">.2. </w:t>
      </w:r>
      <w:r w:rsidR="002D34D1" w:rsidRPr="006C21CC">
        <w:rPr>
          <w:b/>
          <w:bCs/>
          <w:szCs w:val="24"/>
          <w:lang w:eastAsia="lt-LT"/>
        </w:rPr>
        <w:t>Avarinis melioracijos griovio, sureguliuoto upelio gedimas</w:t>
      </w:r>
      <w:r w:rsidR="002D34D1" w:rsidRPr="006C21CC">
        <w:rPr>
          <w:szCs w:val="24"/>
          <w:lang w:eastAsia="lt-LT"/>
        </w:rPr>
        <w:t xml:space="preserve"> – potvynių ir kitų veiksnių </w:t>
      </w:r>
      <w:r w:rsidRPr="006C21CC">
        <w:rPr>
          <w:color w:val="000000"/>
          <w:szCs w:val="24"/>
        </w:rPr>
        <w:t>sukeltos pažaidos</w:t>
      </w:r>
      <w:r w:rsidR="002D34D1" w:rsidRPr="006C21CC">
        <w:rPr>
          <w:szCs w:val="24"/>
          <w:lang w:eastAsia="lt-LT"/>
        </w:rPr>
        <w:t xml:space="preserve">, dėl kurių nustojo funkcionuoti melioracijos griovys ir jame esantys statiniai. </w:t>
      </w:r>
    </w:p>
    <w:p w14:paraId="6641797E" w14:textId="5D73DA81" w:rsidR="00EE621E" w:rsidRPr="006C21CC" w:rsidRDefault="00EE621E" w:rsidP="00B66ADF">
      <w:pPr>
        <w:tabs>
          <w:tab w:val="left" w:pos="709"/>
        </w:tabs>
        <w:ind w:firstLine="709"/>
        <w:jc w:val="both"/>
        <w:rPr>
          <w:color w:val="000000"/>
          <w:szCs w:val="24"/>
        </w:rPr>
      </w:pPr>
      <w:r w:rsidRPr="006C21CC">
        <w:rPr>
          <w:szCs w:val="24"/>
          <w:lang w:eastAsia="lt-LT"/>
        </w:rPr>
        <w:t>3</w:t>
      </w:r>
      <w:r w:rsidR="002D34D1" w:rsidRPr="006C21CC">
        <w:rPr>
          <w:szCs w:val="24"/>
          <w:lang w:eastAsia="lt-LT"/>
        </w:rPr>
        <w:t xml:space="preserve">.3. </w:t>
      </w:r>
      <w:r w:rsidR="002D34D1" w:rsidRPr="006C21CC">
        <w:rPr>
          <w:b/>
          <w:bCs/>
          <w:color w:val="000000"/>
          <w:szCs w:val="24"/>
          <w:lang w:eastAsia="ar-SA"/>
        </w:rPr>
        <w:t>Vamzdinės vandens pralaidos avarinis gedimas</w:t>
      </w:r>
      <w:r w:rsidRPr="006C21CC">
        <w:rPr>
          <w:b/>
          <w:bCs/>
          <w:color w:val="000000"/>
          <w:szCs w:val="24"/>
          <w:lang w:eastAsia="ar-SA"/>
        </w:rPr>
        <w:t xml:space="preserve"> </w:t>
      </w:r>
      <w:r w:rsidRPr="006C21CC">
        <w:rPr>
          <w:szCs w:val="24"/>
          <w:lang w:eastAsia="lt-LT"/>
        </w:rPr>
        <w:t xml:space="preserve">– </w:t>
      </w:r>
      <w:r w:rsidRPr="006C21CC">
        <w:rPr>
          <w:color w:val="000000"/>
          <w:szCs w:val="24"/>
        </w:rPr>
        <w:t>aplinkos ar žmogaus veiklos sukeltos melioracijos statinio pažaidos, kurios kelia pavojų transporto ir pėsčiųjų eismui: pralaidos vamzdžio užnešimas nešmenimis (daugiau kaip 70 proc.), pralaidos vamzdžio užkimšimas pašaliniais daiktais, pralaidos vamzdžio antgalio nuvirtimas, pralaidos (kurioje nėra 70 proc. sankaupų) įsiurbimas.</w:t>
      </w:r>
    </w:p>
    <w:p w14:paraId="01FC598C" w14:textId="0F1AAE33" w:rsidR="002D34D1" w:rsidRPr="006C21CC" w:rsidRDefault="00EE621E" w:rsidP="00B66ADF">
      <w:pPr>
        <w:tabs>
          <w:tab w:val="left" w:pos="709"/>
          <w:tab w:val="left" w:pos="993"/>
        </w:tabs>
        <w:ind w:firstLine="709"/>
        <w:jc w:val="both"/>
        <w:rPr>
          <w:szCs w:val="24"/>
          <w:lang w:eastAsia="lt-LT"/>
        </w:rPr>
      </w:pPr>
      <w:r w:rsidRPr="006C21CC">
        <w:rPr>
          <w:szCs w:val="24"/>
          <w:lang w:eastAsia="lt-LT"/>
        </w:rPr>
        <w:t>3</w:t>
      </w:r>
      <w:r w:rsidR="002D34D1" w:rsidRPr="006C21CC">
        <w:rPr>
          <w:szCs w:val="24"/>
          <w:lang w:eastAsia="lt-LT"/>
        </w:rPr>
        <w:t xml:space="preserve">.4. </w:t>
      </w:r>
      <w:r w:rsidR="002D34D1" w:rsidRPr="006C21CC">
        <w:rPr>
          <w:b/>
          <w:bCs/>
          <w:szCs w:val="24"/>
          <w:lang w:eastAsia="lt-LT"/>
        </w:rPr>
        <w:t xml:space="preserve">Avarinio melioracijos statinio gedimo šalinimas </w:t>
      </w:r>
      <w:r w:rsidR="002D34D1" w:rsidRPr="006C21CC">
        <w:rPr>
          <w:szCs w:val="24"/>
          <w:lang w:eastAsia="lt-LT"/>
        </w:rPr>
        <w:t xml:space="preserve"> – potvynių, liūčių, žmogaus veiklos ir (ar) kitų veiksnių padarytų sugriovimų, dėl kurių nustojo funkcionuoti melioracijos statinys ir (ar) jame esantys statiniai, padarinių likvidavimas, kuris vykdomas </w:t>
      </w:r>
      <w:r w:rsidRPr="006C21CC">
        <w:rPr>
          <w:szCs w:val="24"/>
          <w:lang w:eastAsia="lt-LT"/>
        </w:rPr>
        <w:t>nedelsiant</w:t>
      </w:r>
      <w:r w:rsidR="002D34D1" w:rsidRPr="006C21CC">
        <w:rPr>
          <w:szCs w:val="24"/>
          <w:lang w:eastAsia="lt-LT"/>
        </w:rPr>
        <w:t xml:space="preserve">. </w:t>
      </w:r>
    </w:p>
    <w:p w14:paraId="41CF5F0D" w14:textId="0D9990B4" w:rsidR="00EE621E" w:rsidRPr="006C21CC" w:rsidRDefault="00EE621E" w:rsidP="00B66ADF">
      <w:pPr>
        <w:ind w:firstLine="709"/>
        <w:jc w:val="both"/>
        <w:rPr>
          <w:b/>
          <w:bCs/>
          <w:color w:val="000000"/>
          <w:szCs w:val="24"/>
        </w:rPr>
      </w:pPr>
      <w:r w:rsidRPr="006C21CC">
        <w:rPr>
          <w:color w:val="000000"/>
          <w:szCs w:val="24"/>
          <w:lang w:eastAsia="ar-SA"/>
        </w:rPr>
        <w:t>3</w:t>
      </w:r>
      <w:r w:rsidR="002D34D1" w:rsidRPr="006C21CC">
        <w:rPr>
          <w:color w:val="000000"/>
          <w:szCs w:val="24"/>
          <w:lang w:eastAsia="ar-SA"/>
        </w:rPr>
        <w:t xml:space="preserve">.5. </w:t>
      </w:r>
      <w:r w:rsidRPr="006C21CC">
        <w:rPr>
          <w:b/>
          <w:bCs/>
          <w:color w:val="000000"/>
          <w:szCs w:val="24"/>
        </w:rPr>
        <w:t xml:space="preserve">Melioracijos statinių remontas – </w:t>
      </w:r>
      <w:r w:rsidRPr="006C21CC">
        <w:rPr>
          <w:color w:val="000000"/>
          <w:szCs w:val="24"/>
        </w:rPr>
        <w:t>d</w:t>
      </w:r>
      <w:r w:rsidRPr="006C21CC">
        <w:rPr>
          <w:color w:val="000000"/>
          <w:szCs w:val="24"/>
          <w:shd w:val="clear" w:color="auto" w:fill="FFFFFF"/>
        </w:rPr>
        <w:t xml:space="preserve">arbai, apimantys sugedusių melioracijos statinių taisymą, stiprinimą ar atstatymą, nekeičiant jų parametrų ir konstrukcijos (atkuriami nuslinkę melioracijos griovio šlaitai, keičiami sulūžę, suirę, perklojami uždumblėję ar susidėvėję drenažo vamzdžiai, suremontuojamos drenažo žiotys, kontroliniai drenažo šuliniai, įrengiami vandens </w:t>
      </w:r>
      <w:proofErr w:type="spellStart"/>
      <w:r w:rsidRPr="006C21CC">
        <w:rPr>
          <w:color w:val="000000"/>
          <w:szCs w:val="24"/>
          <w:shd w:val="clear" w:color="auto" w:fill="FFFFFF"/>
        </w:rPr>
        <w:t>nuleistuvai</w:t>
      </w:r>
      <w:proofErr w:type="spellEnd"/>
      <w:r w:rsidRPr="006C21CC">
        <w:rPr>
          <w:color w:val="000000"/>
          <w:szCs w:val="24"/>
          <w:shd w:val="clear" w:color="auto" w:fill="FFFFFF"/>
        </w:rPr>
        <w:t xml:space="preserve"> ir pan.).</w:t>
      </w:r>
    </w:p>
    <w:p w14:paraId="614A0413" w14:textId="4917E4B9" w:rsidR="00EE621E" w:rsidRPr="006C21CC" w:rsidRDefault="00EE621E" w:rsidP="003C6D47">
      <w:pPr>
        <w:widowControl w:val="0"/>
        <w:tabs>
          <w:tab w:val="left" w:pos="1134"/>
        </w:tabs>
        <w:suppressAutoHyphens/>
        <w:ind w:firstLine="709"/>
        <w:jc w:val="both"/>
        <w:rPr>
          <w:color w:val="000000"/>
          <w:szCs w:val="24"/>
        </w:rPr>
      </w:pPr>
      <w:r w:rsidRPr="006C21CC">
        <w:rPr>
          <w:bCs/>
          <w:szCs w:val="24"/>
          <w:lang w:eastAsia="lt-LT"/>
        </w:rPr>
        <w:t>3</w:t>
      </w:r>
      <w:r w:rsidR="002D34D1" w:rsidRPr="006C21CC">
        <w:rPr>
          <w:bCs/>
          <w:szCs w:val="24"/>
          <w:lang w:eastAsia="lt-LT"/>
        </w:rPr>
        <w:t>.6.</w:t>
      </w:r>
      <w:r w:rsidR="002D34D1" w:rsidRPr="006C21CC">
        <w:rPr>
          <w:b/>
          <w:bCs/>
          <w:szCs w:val="24"/>
          <w:lang w:eastAsia="lt-LT"/>
        </w:rPr>
        <w:t xml:space="preserve"> </w:t>
      </w:r>
      <w:r w:rsidRPr="006C21CC">
        <w:rPr>
          <w:b/>
          <w:bCs/>
          <w:color w:val="000000"/>
          <w:szCs w:val="24"/>
        </w:rPr>
        <w:t>Neefektyvus drenažo veikimas</w:t>
      </w:r>
      <w:r w:rsidRPr="006C21CC">
        <w:rPr>
          <w:color w:val="000000"/>
          <w:szCs w:val="24"/>
        </w:rPr>
        <w:t xml:space="preserve"> – padėtis, kai nepakankamai sausinamas žemės plotas. Neefektyvaus drenažo veikimo požymiai: žemės ploto spalva tamsesnė negu aplinkinių plotų; melioruotame plote auga pelkių augalai (viksvos, nendrės ir kt.) ir žemė užmirkusi. </w:t>
      </w:r>
    </w:p>
    <w:p w14:paraId="697F6028" w14:textId="6FC27266" w:rsidR="00EE621E" w:rsidRPr="006C21CC" w:rsidRDefault="00EE621E" w:rsidP="003C6D47">
      <w:pPr>
        <w:widowControl w:val="0"/>
        <w:tabs>
          <w:tab w:val="left" w:pos="1134"/>
        </w:tabs>
        <w:suppressAutoHyphens/>
        <w:ind w:firstLine="709"/>
        <w:jc w:val="both"/>
        <w:rPr>
          <w:color w:val="000000"/>
          <w:szCs w:val="24"/>
        </w:rPr>
      </w:pPr>
      <w:r w:rsidRPr="006C21CC">
        <w:rPr>
          <w:color w:val="000000"/>
          <w:szCs w:val="24"/>
        </w:rPr>
        <w:t xml:space="preserve">3.7. </w:t>
      </w:r>
      <w:r w:rsidRPr="006C21CC">
        <w:rPr>
          <w:b/>
          <w:bCs/>
          <w:color w:val="000000"/>
          <w:szCs w:val="24"/>
        </w:rPr>
        <w:t>Planinis melioracijos statinių ir (ar) melioracijos sistemos gedimų šalinimas</w:t>
      </w:r>
      <w:r w:rsidRPr="006C21CC">
        <w:rPr>
          <w:color w:val="000000"/>
          <w:szCs w:val="24"/>
        </w:rPr>
        <w:t xml:space="preserve"> – </w:t>
      </w:r>
      <w:r w:rsidRPr="006C21CC">
        <w:rPr>
          <w:color w:val="000000"/>
          <w:szCs w:val="24"/>
        </w:rPr>
        <w:lastRenderedPageBreak/>
        <w:t>melioracijos statinių ir (ar) melioracijos sistemos gedimų, kurie negali padaryti žalos kitų asmenų ar valstybės turtui, gamtinei aplinkai, šalinimas pagal iš anksto sudarytą planą.</w:t>
      </w:r>
    </w:p>
    <w:p w14:paraId="08E13515" w14:textId="35D9FDE9" w:rsidR="00A349F4" w:rsidRPr="006C21CC" w:rsidRDefault="00A349F4" w:rsidP="00DA3393">
      <w:pPr>
        <w:tabs>
          <w:tab w:val="left" w:pos="993"/>
          <w:tab w:val="left" w:pos="1134"/>
        </w:tabs>
        <w:ind w:firstLine="709"/>
        <w:jc w:val="both"/>
        <w:rPr>
          <w:szCs w:val="24"/>
        </w:rPr>
      </w:pPr>
      <w:r w:rsidRPr="006C21CC">
        <w:rPr>
          <w:szCs w:val="24"/>
          <w:lang w:eastAsia="ar-SA"/>
        </w:rPr>
        <w:t>3</w:t>
      </w:r>
      <w:r w:rsidR="002D34D1" w:rsidRPr="006C21CC">
        <w:rPr>
          <w:szCs w:val="24"/>
          <w:lang w:eastAsia="ar-SA"/>
        </w:rPr>
        <w:t xml:space="preserve">.8. </w:t>
      </w:r>
      <w:r w:rsidR="002D34D1" w:rsidRPr="006C21CC">
        <w:rPr>
          <w:b/>
          <w:szCs w:val="24"/>
          <w:lang w:eastAsia="ar-SA"/>
        </w:rPr>
        <w:t>Komisija</w:t>
      </w:r>
      <w:r w:rsidR="002D34D1" w:rsidRPr="006C21CC">
        <w:rPr>
          <w:szCs w:val="24"/>
          <w:lang w:eastAsia="ar-SA"/>
        </w:rPr>
        <w:t xml:space="preserve"> – Savivaldybės </w:t>
      </w:r>
      <w:r w:rsidRPr="006C21CC">
        <w:rPr>
          <w:szCs w:val="24"/>
          <w:lang w:eastAsia="ar-SA"/>
        </w:rPr>
        <w:t>administracijos direktoriaus</w:t>
      </w:r>
      <w:r w:rsidR="002D34D1" w:rsidRPr="006C21CC">
        <w:rPr>
          <w:szCs w:val="24"/>
          <w:lang w:eastAsia="ar-SA"/>
        </w:rPr>
        <w:t xml:space="preserve"> </w:t>
      </w:r>
      <w:r w:rsidR="005553C6">
        <w:rPr>
          <w:color w:val="000000"/>
          <w:szCs w:val="24"/>
          <w:lang w:eastAsia="lt-LT"/>
        </w:rPr>
        <w:t>įsakymu sudaroma</w:t>
      </w:r>
      <w:r w:rsidRPr="006C21CC">
        <w:rPr>
          <w:color w:val="000000"/>
          <w:szCs w:val="24"/>
          <w:lang w:eastAsia="lt-LT"/>
        </w:rPr>
        <w:t xml:space="preserve"> nuolat veikianti valstybei nuosavybės teise priklausančių melioracijos statinių ir melioracijos sistemų gedimų nustatymo komisija (toliau – Komisija). </w:t>
      </w:r>
      <w:r w:rsidRPr="006C21CC">
        <w:rPr>
          <w:szCs w:val="24"/>
        </w:rPr>
        <w:t>Komisiją sudaro mažiausiai 3 nariai</w:t>
      </w:r>
      <w:r w:rsidR="000765FA" w:rsidRPr="000765FA">
        <w:t xml:space="preserve"> </w:t>
      </w:r>
      <w:r w:rsidR="000765FA">
        <w:t xml:space="preserve">iš Savivaldybės </w:t>
      </w:r>
      <w:r w:rsidR="00F52EF7">
        <w:t xml:space="preserve">administracijos Žemės ūkio </w:t>
      </w:r>
      <w:r w:rsidR="000765FA">
        <w:t>skyriaus,</w:t>
      </w:r>
      <w:r w:rsidR="00F52EF7">
        <w:t xml:space="preserve"> </w:t>
      </w:r>
      <w:r w:rsidR="000765FA">
        <w:t>įgyvendinančio valstybės politiką melioracijos srityje</w:t>
      </w:r>
      <w:r w:rsidRPr="006C21CC">
        <w:rPr>
          <w:szCs w:val="24"/>
        </w:rPr>
        <w:t>: pirmininkas – Skyriaus vedėjas, nariai – Skyriaus specialistai.</w:t>
      </w:r>
    </w:p>
    <w:p w14:paraId="1B6030EA" w14:textId="6177B706" w:rsidR="002D34D1" w:rsidRDefault="00A349F4" w:rsidP="00DA3393">
      <w:pPr>
        <w:tabs>
          <w:tab w:val="left" w:pos="993"/>
          <w:tab w:val="left" w:pos="1134"/>
        </w:tabs>
        <w:ind w:firstLine="709"/>
        <w:jc w:val="both"/>
        <w:rPr>
          <w:szCs w:val="24"/>
          <w:lang w:eastAsia="ar-SA"/>
        </w:rPr>
      </w:pPr>
      <w:r w:rsidRPr="006C21CC">
        <w:rPr>
          <w:szCs w:val="24"/>
          <w:lang w:eastAsia="ar-SA"/>
        </w:rPr>
        <w:t>3</w:t>
      </w:r>
      <w:r w:rsidR="002D34D1" w:rsidRPr="006C21CC">
        <w:rPr>
          <w:szCs w:val="24"/>
          <w:lang w:eastAsia="ar-SA"/>
        </w:rPr>
        <w:t xml:space="preserve">.9. </w:t>
      </w:r>
      <w:r w:rsidR="00D065DB">
        <w:rPr>
          <w:b/>
          <w:bCs/>
          <w:szCs w:val="24"/>
          <w:lang w:eastAsia="ar-SA"/>
        </w:rPr>
        <w:t>Pareiškėjai</w:t>
      </w:r>
      <w:r w:rsidR="002D34D1" w:rsidRPr="006C21CC">
        <w:rPr>
          <w:szCs w:val="24"/>
          <w:lang w:eastAsia="ar-SA"/>
        </w:rPr>
        <w:t xml:space="preserve"> – fiziniai ir (ar) juridiniai asmenys, </w:t>
      </w:r>
      <w:r w:rsidR="00D065DB">
        <w:rPr>
          <w:szCs w:val="24"/>
          <w:lang w:eastAsia="ar-SA"/>
        </w:rPr>
        <w:t>tiesiogiai susiję su melioruotoje žemėje valstybei nuosavybes teise priklausančių melioracijos statinių ir melioracijos sistemų valdymu ir naudojimu, gretimų sklypų savininkai (naudotojai), kuriems galimai daroma žala dėl kaimyniniame žemės sklype sugedusių melioracijos statinių.</w:t>
      </w:r>
    </w:p>
    <w:p w14:paraId="51A8C385" w14:textId="46E49F2B" w:rsidR="00D065DB" w:rsidRPr="006C21CC" w:rsidRDefault="00D065DB" w:rsidP="005D5632">
      <w:pPr>
        <w:tabs>
          <w:tab w:val="left" w:pos="993"/>
          <w:tab w:val="left" w:pos="1134"/>
        </w:tabs>
        <w:ind w:firstLine="709"/>
        <w:jc w:val="both"/>
        <w:rPr>
          <w:szCs w:val="24"/>
          <w:lang w:eastAsia="ar-SA"/>
        </w:rPr>
      </w:pPr>
      <w:r>
        <w:rPr>
          <w:szCs w:val="24"/>
          <w:lang w:eastAsia="ar-SA"/>
        </w:rPr>
        <w:t xml:space="preserve">4. Kitos Apraše </w:t>
      </w:r>
      <w:r w:rsidRPr="00D065DB">
        <w:rPr>
          <w:szCs w:val="24"/>
          <w:lang w:eastAsia="ar-SA"/>
        </w:rPr>
        <w:t>vartojamos sąvokos suprantamos taip, kaip jos apibrėžtos Lietuvos Respublikos melioracijos įstatyme, Lietuvos Respublikos statybos įstatyme, Lietuvos Respublikos vietos savivaldos įstatyme, melioracijos techniniame reglamente MTR 1.12.01:2008 „Melioracijos statinių techninės priežiūros taisyklės“, patvirtintame Lietuvos Respublikos žemės ūkio ministro 2008</w:t>
      </w:r>
      <w:r w:rsidR="006A744D">
        <w:rPr>
          <w:szCs w:val="24"/>
          <w:lang w:eastAsia="ar-SA"/>
        </w:rPr>
        <w:t xml:space="preserve"> </w:t>
      </w:r>
      <w:r w:rsidRPr="00D065DB">
        <w:rPr>
          <w:szCs w:val="24"/>
          <w:lang w:eastAsia="ar-SA"/>
        </w:rPr>
        <w:t>m. balandžio 16 d. įsakymu Nr. 3D-218 „Dėl melioracijos techninio reglamento MTR 1.12.01:2008 „Melioracijos statinių techninės priežiūros taisyklės“ patvirtinimo“</w:t>
      </w:r>
      <w:r w:rsidR="00660934">
        <w:rPr>
          <w:szCs w:val="24"/>
          <w:lang w:eastAsia="ar-SA"/>
        </w:rPr>
        <w:t xml:space="preserve"> (toliau – MTR)</w:t>
      </w:r>
      <w:r w:rsidRPr="00D065DB">
        <w:rPr>
          <w:szCs w:val="24"/>
          <w:lang w:eastAsia="ar-SA"/>
        </w:rPr>
        <w:t xml:space="preserve">, ir </w:t>
      </w:r>
      <w:r w:rsidR="00FD1497" w:rsidRPr="00660934">
        <w:rPr>
          <w:color w:val="000000"/>
          <w:szCs w:val="24"/>
          <w:lang w:eastAsia="lt-LT"/>
        </w:rPr>
        <w:t>Valstybei nuosavybės teise priklausančių melioracijos statinių ir melioracijos sistemų naudojimo ir priežiūros, būklės vertinimo, darbų apimčių nustatymo, melioracijos sistemų apsaugos, melioracijos darbų finansavimo ir melioracijos statinių nurašymo taisyklė</w:t>
      </w:r>
      <w:r w:rsidR="00FD1497">
        <w:rPr>
          <w:color w:val="000000"/>
          <w:szCs w:val="24"/>
          <w:lang w:eastAsia="lt-LT"/>
        </w:rPr>
        <w:t>se</w:t>
      </w:r>
      <w:r w:rsidR="00FD1497" w:rsidRPr="00660934">
        <w:rPr>
          <w:color w:val="000000"/>
          <w:szCs w:val="24"/>
          <w:lang w:eastAsia="lt-LT"/>
        </w:rPr>
        <w:t>, patvirtintomis</w:t>
      </w:r>
      <w:r w:rsidR="00FD1497">
        <w:rPr>
          <w:color w:val="000000"/>
          <w:szCs w:val="24"/>
          <w:lang w:eastAsia="lt-LT"/>
        </w:rPr>
        <w:t xml:space="preserve"> </w:t>
      </w:r>
      <w:r w:rsidR="00FD1497" w:rsidRPr="00660934">
        <w:rPr>
          <w:color w:val="000000"/>
          <w:szCs w:val="24"/>
          <w:lang w:eastAsia="lt-LT"/>
        </w:rPr>
        <w:t xml:space="preserve"> Lietuvos Respublikos žemės ūkio ministro 2013 m. kovo 21 d. įsakymu Nr. 3D-211 „Dėl Valstybei nuosavybės teise priklausančių melioracijos statinių ir melioracijos sistemų naudojimo ir priežiūros, būklės vertinimo, darbų apimčių nustatymo, melioracijos sistemų apsaugos, melioracijos darbų finansavimo ir melioracijos statinių nurašymo taisyklių patvirtinimo“ (su visais aktualiais pakeitimais)</w:t>
      </w:r>
      <w:r w:rsidR="000A50FE">
        <w:rPr>
          <w:color w:val="000000"/>
          <w:szCs w:val="24"/>
          <w:lang w:eastAsia="lt-LT"/>
        </w:rPr>
        <w:t>.</w:t>
      </w:r>
    </w:p>
    <w:p w14:paraId="64538D0B" w14:textId="7C661E34" w:rsidR="002D34D1" w:rsidRPr="006C21CC" w:rsidRDefault="00D065DB" w:rsidP="00DA3393">
      <w:pPr>
        <w:tabs>
          <w:tab w:val="left" w:pos="567"/>
          <w:tab w:val="left" w:pos="993"/>
        </w:tabs>
        <w:ind w:firstLine="709"/>
        <w:jc w:val="both"/>
        <w:rPr>
          <w:szCs w:val="24"/>
          <w:lang w:eastAsia="ar-SA"/>
        </w:rPr>
      </w:pPr>
      <w:r>
        <w:rPr>
          <w:color w:val="000000"/>
          <w:szCs w:val="24"/>
          <w:lang w:eastAsia="lt-LT"/>
        </w:rPr>
        <w:t>5</w:t>
      </w:r>
      <w:r w:rsidR="002D34D1" w:rsidRPr="006C21CC">
        <w:rPr>
          <w:color w:val="000000"/>
          <w:szCs w:val="24"/>
          <w:lang w:eastAsia="lt-LT"/>
        </w:rPr>
        <w:t>.</w:t>
      </w:r>
      <w:r w:rsidR="002D34D1" w:rsidRPr="006C21CC">
        <w:rPr>
          <w:color w:val="000000"/>
          <w:szCs w:val="24"/>
          <w:lang w:eastAsia="lt-LT"/>
        </w:rPr>
        <w:tab/>
      </w:r>
      <w:r w:rsidR="002D34D1" w:rsidRPr="006C21CC">
        <w:rPr>
          <w:szCs w:val="24"/>
          <w:lang w:eastAsia="ar-SA"/>
        </w:rPr>
        <w:t>Valstybei nuosavybės teise priklauso: sureguliuoti upeliai, grioviai, nuvedantys vandenį nuo daugiau kaip vieno žemės sklypo savininko ar kito naudotojo žemės sklypo, juose esantys melioracijos statiniai, tvenkinių, kurie ribojasi su dviejų ir daugiau žemės sklypų savininkų ar kitų naudotojų žemės sklypais, hidrotechnikos statiniai, polderiai ir kitos melioracijos sistemos, jeigu jose mechaniškai keliamas vanduo, kanalizuoti grioviai ir drenažo rinktuvai, jeigu jų skersmuo yra 12,5 cm ir didesnis ir jeigu jie yra pastatyti už valstybės lėšas, neatsižvelgiant į tai, kas yra žemės sklypo, kuriame yra šie melioracijos statiniai, savininkas.</w:t>
      </w:r>
    </w:p>
    <w:p w14:paraId="7456DC33" w14:textId="77777777" w:rsidR="002D34D1" w:rsidRPr="006C21CC" w:rsidRDefault="002D34D1" w:rsidP="006C21CC">
      <w:pPr>
        <w:tabs>
          <w:tab w:val="left" w:pos="993"/>
        </w:tabs>
        <w:ind w:left="1077" w:hanging="720"/>
        <w:jc w:val="center"/>
        <w:rPr>
          <w:b/>
          <w:szCs w:val="24"/>
          <w:lang w:eastAsia="lt-LT"/>
        </w:rPr>
      </w:pPr>
    </w:p>
    <w:p w14:paraId="434A7E5F" w14:textId="77777777" w:rsidR="002D34D1" w:rsidRPr="006C21CC" w:rsidRDefault="002D34D1" w:rsidP="006C21CC">
      <w:pPr>
        <w:tabs>
          <w:tab w:val="left" w:pos="993"/>
        </w:tabs>
        <w:ind w:left="1077" w:hanging="720"/>
        <w:jc w:val="center"/>
        <w:rPr>
          <w:b/>
          <w:szCs w:val="24"/>
          <w:lang w:eastAsia="lt-LT"/>
        </w:rPr>
      </w:pPr>
      <w:r w:rsidRPr="006C21CC">
        <w:rPr>
          <w:b/>
          <w:szCs w:val="24"/>
          <w:lang w:eastAsia="lt-LT"/>
        </w:rPr>
        <w:t>II SKYRIUS</w:t>
      </w:r>
    </w:p>
    <w:p w14:paraId="1BDEE771" w14:textId="77777777" w:rsidR="002D34D1" w:rsidRPr="006C21CC" w:rsidRDefault="002D34D1" w:rsidP="006C21CC">
      <w:pPr>
        <w:tabs>
          <w:tab w:val="left" w:pos="993"/>
        </w:tabs>
        <w:ind w:left="1077" w:hanging="720"/>
        <w:jc w:val="center"/>
        <w:rPr>
          <w:b/>
          <w:szCs w:val="24"/>
          <w:lang w:eastAsia="lt-LT"/>
        </w:rPr>
      </w:pPr>
      <w:r w:rsidRPr="006C21CC">
        <w:rPr>
          <w:b/>
          <w:szCs w:val="24"/>
          <w:lang w:eastAsia="lt-LT"/>
        </w:rPr>
        <w:t>PRAŠYMŲ TEIKIMAS</w:t>
      </w:r>
    </w:p>
    <w:p w14:paraId="5161A73A" w14:textId="77777777" w:rsidR="002D34D1" w:rsidRPr="006C21CC" w:rsidRDefault="002D34D1" w:rsidP="006C21CC">
      <w:pPr>
        <w:tabs>
          <w:tab w:val="left" w:pos="993"/>
        </w:tabs>
        <w:ind w:left="1080" w:hanging="720"/>
        <w:jc w:val="center"/>
        <w:rPr>
          <w:b/>
          <w:szCs w:val="24"/>
          <w:lang w:eastAsia="lt-LT"/>
        </w:rPr>
      </w:pPr>
    </w:p>
    <w:p w14:paraId="47E279B7" w14:textId="3B7265A3" w:rsidR="00A349F4" w:rsidRPr="006C21CC" w:rsidRDefault="00D065DB" w:rsidP="005D5632">
      <w:pPr>
        <w:tabs>
          <w:tab w:val="left" w:pos="1276"/>
        </w:tabs>
        <w:ind w:firstLine="709"/>
        <w:jc w:val="both"/>
        <w:rPr>
          <w:color w:val="000000"/>
          <w:szCs w:val="24"/>
        </w:rPr>
      </w:pPr>
      <w:r>
        <w:rPr>
          <w:color w:val="000000"/>
          <w:szCs w:val="24"/>
        </w:rPr>
        <w:t>6</w:t>
      </w:r>
      <w:r w:rsidR="00A349F4" w:rsidRPr="006C21CC">
        <w:rPr>
          <w:color w:val="000000"/>
          <w:szCs w:val="24"/>
        </w:rPr>
        <w:t xml:space="preserve">. </w:t>
      </w:r>
      <w:bookmarkStart w:id="3" w:name="_Hlk189042614"/>
      <w:r w:rsidR="00A349F4" w:rsidRPr="006C21CC">
        <w:rPr>
          <w:color w:val="000000"/>
          <w:szCs w:val="24"/>
        </w:rPr>
        <w:t>Savivaldyb</w:t>
      </w:r>
      <w:r w:rsidR="007D012C">
        <w:rPr>
          <w:color w:val="000000"/>
          <w:szCs w:val="24"/>
        </w:rPr>
        <w:t>ės</w:t>
      </w:r>
      <w:r w:rsidR="00A349F4" w:rsidRPr="006C21CC">
        <w:rPr>
          <w:color w:val="000000"/>
          <w:szCs w:val="24"/>
        </w:rPr>
        <w:t xml:space="preserve"> </w:t>
      </w:r>
      <w:r w:rsidR="00FA1B1B">
        <w:rPr>
          <w:color w:val="000000"/>
          <w:szCs w:val="24"/>
        </w:rPr>
        <w:t>administracij</w:t>
      </w:r>
      <w:r w:rsidR="00FF11E8">
        <w:rPr>
          <w:color w:val="000000"/>
          <w:szCs w:val="24"/>
        </w:rPr>
        <w:t>os Žemės ūkio skyrius (toliau – Skyrius)</w:t>
      </w:r>
      <w:r w:rsidR="00A349F4" w:rsidRPr="006C21CC">
        <w:rPr>
          <w:color w:val="000000"/>
          <w:szCs w:val="24"/>
        </w:rPr>
        <w:t xml:space="preserve"> </w:t>
      </w:r>
      <w:bookmarkEnd w:id="3"/>
      <w:r w:rsidR="00A349F4" w:rsidRPr="006C21CC">
        <w:rPr>
          <w:color w:val="000000"/>
          <w:szCs w:val="24"/>
        </w:rPr>
        <w:t xml:space="preserve">priima ir registruoja </w:t>
      </w:r>
      <w:r w:rsidR="007D012C">
        <w:rPr>
          <w:color w:val="000000"/>
          <w:szCs w:val="24"/>
          <w:lang w:eastAsia="ar-SA"/>
        </w:rPr>
        <w:t xml:space="preserve">Pareiškėjų prašymus </w:t>
      </w:r>
      <w:bookmarkStart w:id="4" w:name="_Hlk193813415"/>
      <w:r w:rsidR="007D012C">
        <w:rPr>
          <w:color w:val="000000"/>
          <w:szCs w:val="24"/>
          <w:lang w:eastAsia="ar-SA"/>
        </w:rPr>
        <w:t>dėl</w:t>
      </w:r>
      <w:r w:rsidR="006F2435">
        <w:rPr>
          <w:color w:val="000000"/>
          <w:szCs w:val="24"/>
        </w:rPr>
        <w:t xml:space="preserve"> valstybei nuosavybės teise priklausančių </w:t>
      </w:r>
      <w:r w:rsidR="00A349F4" w:rsidRPr="006C21CC">
        <w:rPr>
          <w:color w:val="000000"/>
          <w:szCs w:val="24"/>
        </w:rPr>
        <w:t xml:space="preserve">melioracijos </w:t>
      </w:r>
      <w:r w:rsidR="007D012C">
        <w:rPr>
          <w:color w:val="000000"/>
          <w:szCs w:val="24"/>
        </w:rPr>
        <w:t xml:space="preserve">statinių ir (ar) </w:t>
      </w:r>
      <w:r w:rsidR="00A349F4" w:rsidRPr="006C21CC">
        <w:rPr>
          <w:color w:val="000000"/>
          <w:szCs w:val="24"/>
        </w:rPr>
        <w:t>sistemų remonto ir avarinių gedimų šalinimo</w:t>
      </w:r>
      <w:r w:rsidR="006C21CC" w:rsidRPr="006C21CC">
        <w:rPr>
          <w:color w:val="000000"/>
          <w:szCs w:val="24"/>
        </w:rPr>
        <w:t xml:space="preserve"> </w:t>
      </w:r>
      <w:bookmarkEnd w:id="4"/>
      <w:r w:rsidR="006C21CC" w:rsidRPr="006C21CC">
        <w:rPr>
          <w:szCs w:val="24"/>
        </w:rPr>
        <w:t>(toliau – Prašymas)</w:t>
      </w:r>
      <w:r w:rsidR="00DA7E4C">
        <w:rPr>
          <w:szCs w:val="24"/>
        </w:rPr>
        <w:t xml:space="preserve"> </w:t>
      </w:r>
      <w:r w:rsidR="00DA7E4C" w:rsidRPr="006C21CC">
        <w:rPr>
          <w:szCs w:val="24"/>
        </w:rPr>
        <w:t>(1 priedas)</w:t>
      </w:r>
      <w:r w:rsidR="00A349F4" w:rsidRPr="006C21CC">
        <w:rPr>
          <w:color w:val="000000"/>
          <w:szCs w:val="24"/>
        </w:rPr>
        <w:t>.</w:t>
      </w:r>
    </w:p>
    <w:p w14:paraId="566434E0" w14:textId="237C58F2" w:rsidR="00A349F4" w:rsidRPr="006C21CC" w:rsidRDefault="007D012C" w:rsidP="005D5632">
      <w:pPr>
        <w:tabs>
          <w:tab w:val="left" w:pos="1276"/>
        </w:tabs>
        <w:ind w:firstLine="709"/>
        <w:jc w:val="both"/>
        <w:rPr>
          <w:color w:val="000000"/>
          <w:szCs w:val="24"/>
        </w:rPr>
      </w:pPr>
      <w:r>
        <w:rPr>
          <w:color w:val="000000"/>
          <w:szCs w:val="24"/>
        </w:rPr>
        <w:t>7</w:t>
      </w:r>
      <w:r w:rsidR="00A349F4" w:rsidRPr="006C21CC">
        <w:rPr>
          <w:color w:val="000000"/>
          <w:szCs w:val="24"/>
        </w:rPr>
        <w:t xml:space="preserve">. Pareiškėjų prašymai </w:t>
      </w:r>
      <w:r w:rsidR="00A349F4" w:rsidRPr="006C21CC">
        <w:rPr>
          <w:color w:val="000000"/>
          <w:szCs w:val="24"/>
          <w:lang w:eastAsia="lt-LT"/>
        </w:rPr>
        <w:t xml:space="preserve">dėl </w:t>
      </w:r>
      <w:r w:rsidR="00A349F4" w:rsidRPr="006C21CC">
        <w:rPr>
          <w:color w:val="000000"/>
          <w:szCs w:val="24"/>
        </w:rPr>
        <w:t>melioracijos statinių ir (ar) sistemų remonto ir avarinių gedimų šalinimo Savivaldybė</w:t>
      </w:r>
      <w:r>
        <w:rPr>
          <w:color w:val="000000"/>
          <w:szCs w:val="24"/>
        </w:rPr>
        <w:t>s administracijoje</w:t>
      </w:r>
      <w:r w:rsidR="00A349F4" w:rsidRPr="006C21CC">
        <w:rPr>
          <w:color w:val="000000"/>
          <w:szCs w:val="24"/>
        </w:rPr>
        <w:t xml:space="preserve"> priimami ir registruojami iki einamųjų metų gruodžio 31 dienos.</w:t>
      </w:r>
    </w:p>
    <w:p w14:paraId="5D4D5595" w14:textId="567C274D" w:rsidR="00A349F4" w:rsidRPr="006C21CC" w:rsidRDefault="007D012C" w:rsidP="005D5632">
      <w:pPr>
        <w:tabs>
          <w:tab w:val="left" w:pos="993"/>
        </w:tabs>
        <w:ind w:left="11" w:firstLine="698"/>
        <w:jc w:val="both"/>
        <w:rPr>
          <w:color w:val="000000"/>
          <w:szCs w:val="24"/>
        </w:rPr>
      </w:pPr>
      <w:r>
        <w:rPr>
          <w:color w:val="000000"/>
          <w:szCs w:val="24"/>
        </w:rPr>
        <w:t>8</w:t>
      </w:r>
      <w:r w:rsidR="00A349F4" w:rsidRPr="006C21CC">
        <w:rPr>
          <w:color w:val="000000"/>
          <w:szCs w:val="24"/>
        </w:rPr>
        <w:t>. Prašyma</w:t>
      </w:r>
      <w:r>
        <w:rPr>
          <w:color w:val="000000"/>
          <w:szCs w:val="24"/>
        </w:rPr>
        <w:t xml:space="preserve">s </w:t>
      </w:r>
      <w:r w:rsidR="00A349F4" w:rsidRPr="006C21CC">
        <w:rPr>
          <w:color w:val="000000"/>
          <w:szCs w:val="24"/>
        </w:rPr>
        <w:t>turi būti užpildyti aiškiai, įskaitomai, valstybine kalba, j</w:t>
      </w:r>
      <w:r>
        <w:rPr>
          <w:color w:val="000000"/>
          <w:szCs w:val="24"/>
        </w:rPr>
        <w:t>ame</w:t>
      </w:r>
      <w:r w:rsidR="00A349F4" w:rsidRPr="006C21CC">
        <w:rPr>
          <w:color w:val="000000"/>
          <w:szCs w:val="24"/>
        </w:rPr>
        <w:t xml:space="preserve"> turi būti nurodytas unikalus arba kadastrinis žemės sklypo numeris</w:t>
      </w:r>
      <w:r w:rsidR="00B63F08">
        <w:rPr>
          <w:color w:val="000000"/>
          <w:szCs w:val="24"/>
        </w:rPr>
        <w:t>. Prie Prašymo pridedama</w:t>
      </w:r>
      <w:r w:rsidR="002B47A0">
        <w:rPr>
          <w:color w:val="000000"/>
          <w:szCs w:val="24"/>
        </w:rPr>
        <w:t xml:space="preserve"> žemės nuosavybę ar kitą valdymo teisę patvirtinančių dokumentų kopijas,</w:t>
      </w:r>
      <w:r w:rsidR="00B63F08">
        <w:rPr>
          <w:color w:val="000000"/>
          <w:szCs w:val="24"/>
        </w:rPr>
        <w:t xml:space="preserve"> </w:t>
      </w:r>
      <w:r w:rsidR="00A349F4" w:rsidRPr="006C21CC">
        <w:rPr>
          <w:color w:val="000000"/>
          <w:szCs w:val="24"/>
        </w:rPr>
        <w:t xml:space="preserve">sklypo plano kopija su aiškiai atvaizduota melioracijos statinių ar sistemų galima gedimo vieta bei kita gedimo nustatymui ir įvertinimui reikšminga informacija. </w:t>
      </w:r>
      <w:r w:rsidR="002B47A0">
        <w:rPr>
          <w:color w:val="000000"/>
          <w:szCs w:val="24"/>
        </w:rPr>
        <w:t xml:space="preserve">Žemės naudotojai pateikia žemės sklypo savininko sutikimą. </w:t>
      </w:r>
      <w:r w:rsidR="00A349F4" w:rsidRPr="006C21CC">
        <w:rPr>
          <w:color w:val="000000"/>
          <w:szCs w:val="24"/>
        </w:rPr>
        <w:t>Prašymas turi būti pasirašytas.</w:t>
      </w:r>
      <w:r w:rsidR="002B47A0">
        <w:rPr>
          <w:color w:val="000000"/>
          <w:szCs w:val="24"/>
        </w:rPr>
        <w:t xml:space="preserve"> </w:t>
      </w:r>
    </w:p>
    <w:p w14:paraId="3E031904" w14:textId="50D52E14" w:rsidR="006C21CC" w:rsidRPr="006C21CC" w:rsidRDefault="007D012C" w:rsidP="005D5632">
      <w:pPr>
        <w:tabs>
          <w:tab w:val="left" w:pos="993"/>
        </w:tabs>
        <w:ind w:firstLine="709"/>
        <w:jc w:val="both"/>
        <w:rPr>
          <w:szCs w:val="24"/>
        </w:rPr>
      </w:pPr>
      <w:r>
        <w:rPr>
          <w:color w:val="000000"/>
          <w:szCs w:val="24"/>
        </w:rPr>
        <w:t>9</w:t>
      </w:r>
      <w:r w:rsidR="00A349F4" w:rsidRPr="006C21CC">
        <w:rPr>
          <w:color w:val="000000"/>
          <w:szCs w:val="24"/>
        </w:rPr>
        <w:t>.</w:t>
      </w:r>
      <w:r>
        <w:rPr>
          <w:color w:val="000000"/>
          <w:szCs w:val="24"/>
        </w:rPr>
        <w:t xml:space="preserve"> </w:t>
      </w:r>
      <w:r w:rsidR="006C21CC" w:rsidRPr="006C21CC">
        <w:rPr>
          <w:szCs w:val="24"/>
        </w:rPr>
        <w:t>Prašyma</w:t>
      </w:r>
      <w:r w:rsidR="00FB141A">
        <w:rPr>
          <w:szCs w:val="24"/>
        </w:rPr>
        <w:t>s</w:t>
      </w:r>
      <w:r w:rsidR="006C21CC" w:rsidRPr="006C21CC">
        <w:rPr>
          <w:szCs w:val="24"/>
        </w:rPr>
        <w:t xml:space="preserve"> teikiam</w:t>
      </w:r>
      <w:r w:rsidR="00FB141A">
        <w:rPr>
          <w:szCs w:val="24"/>
        </w:rPr>
        <w:t>as</w:t>
      </w:r>
      <w:r w:rsidRPr="007D012C">
        <w:rPr>
          <w:color w:val="000000"/>
          <w:szCs w:val="24"/>
        </w:rPr>
        <w:t xml:space="preserve"> </w:t>
      </w:r>
      <w:r w:rsidR="00FF11E8">
        <w:rPr>
          <w:color w:val="000000"/>
          <w:szCs w:val="24"/>
        </w:rPr>
        <w:t>Skyriui</w:t>
      </w:r>
      <w:r w:rsidR="00FB141A">
        <w:rPr>
          <w:color w:val="000000"/>
          <w:szCs w:val="24"/>
        </w:rPr>
        <w:t xml:space="preserve"> </w:t>
      </w:r>
      <w:r>
        <w:rPr>
          <w:lang w:eastAsia="lt-LT"/>
        </w:rPr>
        <w:t xml:space="preserve">asmeniškai, per įgaliotą asmenį, atsiunčiami laišku </w:t>
      </w:r>
      <w:r w:rsidR="00872DC8" w:rsidRPr="00B73B88">
        <w:rPr>
          <w:lang w:eastAsia="lt-LT"/>
        </w:rPr>
        <w:t xml:space="preserve">arba </w:t>
      </w:r>
      <w:r w:rsidR="00FB141A">
        <w:rPr>
          <w:lang w:eastAsia="lt-LT"/>
        </w:rPr>
        <w:t>elektroniniu</w:t>
      </w:r>
      <w:r w:rsidR="00872DC8" w:rsidRPr="00B73B88">
        <w:rPr>
          <w:lang w:eastAsia="lt-LT"/>
        </w:rPr>
        <w:t xml:space="preserve"> paštu</w:t>
      </w:r>
      <w:r w:rsidR="00FB141A">
        <w:rPr>
          <w:lang w:eastAsia="lt-LT"/>
        </w:rPr>
        <w:t xml:space="preserve">. </w:t>
      </w:r>
      <w:r w:rsidR="00FB141A">
        <w:rPr>
          <w:szCs w:val="24"/>
        </w:rPr>
        <w:t xml:space="preserve">Prašymas priimamas adresu: </w:t>
      </w:r>
      <w:r w:rsidR="00FB141A" w:rsidRPr="00B73B88">
        <w:rPr>
          <w:lang w:eastAsia="lt-LT"/>
        </w:rPr>
        <w:t>Vilniaus g. 13, Skuodas</w:t>
      </w:r>
      <w:r w:rsidR="00FB141A">
        <w:rPr>
          <w:lang w:eastAsia="lt-LT"/>
        </w:rPr>
        <w:t xml:space="preserve"> arba </w:t>
      </w:r>
      <w:r w:rsidR="00FF11E8">
        <w:rPr>
          <w:lang w:eastAsia="lt-LT"/>
        </w:rPr>
        <w:t xml:space="preserve">pasirinktu </w:t>
      </w:r>
      <w:r w:rsidR="00FB141A">
        <w:rPr>
          <w:lang w:eastAsia="lt-LT"/>
        </w:rPr>
        <w:t xml:space="preserve">el. </w:t>
      </w:r>
      <w:r w:rsidR="00FA1B1B">
        <w:rPr>
          <w:lang w:eastAsia="lt-LT"/>
        </w:rPr>
        <w:t>paštu</w:t>
      </w:r>
      <w:r w:rsidR="00FB141A" w:rsidRPr="00B73B88">
        <w:rPr>
          <w:lang w:eastAsia="lt-LT"/>
        </w:rPr>
        <w:t xml:space="preserve"> </w:t>
      </w:r>
      <w:hyperlink r:id="rId8" w:history="1">
        <w:r w:rsidR="00FF11E8" w:rsidRPr="00345DC0">
          <w:rPr>
            <w:rStyle w:val="Hipersaitas"/>
            <w:lang w:eastAsia="lt-LT"/>
          </w:rPr>
          <w:t>rolandas.taujenis@skuodas.lt</w:t>
        </w:r>
      </w:hyperlink>
      <w:r w:rsidR="00FF11E8">
        <w:rPr>
          <w:lang w:eastAsia="lt-LT"/>
        </w:rPr>
        <w:t xml:space="preserve">, </w:t>
      </w:r>
      <w:hyperlink r:id="rId9" w:history="1">
        <w:r w:rsidR="00FF11E8" w:rsidRPr="00345DC0">
          <w:rPr>
            <w:rStyle w:val="Hipersaitas"/>
            <w:lang w:eastAsia="lt-LT"/>
          </w:rPr>
          <w:t>gintaras.timbaras@skuodas.lt</w:t>
        </w:r>
      </w:hyperlink>
      <w:r w:rsidR="00FB141A" w:rsidRPr="00B029B1">
        <w:rPr>
          <w:lang w:eastAsia="lt-LT"/>
        </w:rPr>
        <w:t>.</w:t>
      </w:r>
      <w:r w:rsidR="00FF11E8">
        <w:rPr>
          <w:lang w:eastAsia="lt-LT"/>
        </w:rPr>
        <w:t xml:space="preserve"> </w:t>
      </w:r>
      <w:r>
        <w:rPr>
          <w:szCs w:val="24"/>
        </w:rPr>
        <w:t>Įgaliotas asmuo turi turėti asmens, kurio prašymą teikia, pasirašytą įgaliojimą.</w:t>
      </w:r>
    </w:p>
    <w:p w14:paraId="74076D63" w14:textId="77777777" w:rsidR="003C6D47" w:rsidRDefault="00872DC8" w:rsidP="00620705">
      <w:pPr>
        <w:tabs>
          <w:tab w:val="left" w:pos="993"/>
        </w:tabs>
        <w:ind w:left="11" w:firstLine="698"/>
        <w:jc w:val="both"/>
        <w:rPr>
          <w:szCs w:val="24"/>
        </w:rPr>
      </w:pPr>
      <w:r>
        <w:rPr>
          <w:szCs w:val="24"/>
        </w:rPr>
        <w:t xml:space="preserve"> </w:t>
      </w:r>
    </w:p>
    <w:p w14:paraId="4EFBB8BF" w14:textId="303FD4FE" w:rsidR="000A50FE" w:rsidRPr="00620705" w:rsidRDefault="000A50FE" w:rsidP="00672543">
      <w:pPr>
        <w:tabs>
          <w:tab w:val="left" w:pos="993"/>
        </w:tabs>
        <w:jc w:val="both"/>
        <w:rPr>
          <w:szCs w:val="24"/>
        </w:rPr>
      </w:pPr>
    </w:p>
    <w:p w14:paraId="5260C3E5" w14:textId="6E1C4E7B" w:rsidR="002D34D1" w:rsidRPr="006C21CC" w:rsidRDefault="002D34D1" w:rsidP="006C21CC">
      <w:pPr>
        <w:tabs>
          <w:tab w:val="left" w:pos="993"/>
        </w:tabs>
        <w:ind w:left="1077" w:hanging="720"/>
        <w:jc w:val="center"/>
        <w:rPr>
          <w:b/>
          <w:szCs w:val="24"/>
          <w:lang w:eastAsia="lt-LT"/>
        </w:rPr>
      </w:pPr>
      <w:r w:rsidRPr="006C21CC">
        <w:rPr>
          <w:b/>
          <w:szCs w:val="24"/>
          <w:lang w:eastAsia="lt-LT"/>
        </w:rPr>
        <w:lastRenderedPageBreak/>
        <w:t>III SKYRIUS</w:t>
      </w:r>
    </w:p>
    <w:p w14:paraId="6547FF68" w14:textId="74A21FCC" w:rsidR="002D34D1" w:rsidRPr="00620705" w:rsidRDefault="00AC70A0" w:rsidP="00620705">
      <w:pPr>
        <w:tabs>
          <w:tab w:val="left" w:pos="1276"/>
        </w:tabs>
        <w:jc w:val="center"/>
        <w:rPr>
          <w:b/>
          <w:bCs/>
          <w:szCs w:val="24"/>
        </w:rPr>
      </w:pPr>
      <w:r>
        <w:rPr>
          <w:b/>
          <w:bCs/>
          <w:szCs w:val="24"/>
        </w:rPr>
        <w:t>PRAŠYMŲ VERTINIMO TVARKA</w:t>
      </w:r>
    </w:p>
    <w:p w14:paraId="6E48B8CE" w14:textId="77777777" w:rsidR="005D5632" w:rsidRDefault="00AC70A0" w:rsidP="00DA7E4C">
      <w:pPr>
        <w:tabs>
          <w:tab w:val="left" w:pos="1276"/>
        </w:tabs>
        <w:jc w:val="both"/>
        <w:rPr>
          <w:b/>
          <w:szCs w:val="24"/>
          <w:lang w:eastAsia="lt-LT"/>
        </w:rPr>
      </w:pPr>
      <w:r>
        <w:rPr>
          <w:b/>
          <w:szCs w:val="24"/>
          <w:lang w:eastAsia="lt-LT"/>
        </w:rPr>
        <w:t xml:space="preserve">           </w:t>
      </w:r>
      <w:r w:rsidR="00213B8F">
        <w:rPr>
          <w:b/>
          <w:szCs w:val="24"/>
          <w:lang w:eastAsia="lt-LT"/>
        </w:rPr>
        <w:t xml:space="preserve">  </w:t>
      </w:r>
      <w:r>
        <w:rPr>
          <w:b/>
          <w:szCs w:val="24"/>
          <w:lang w:eastAsia="lt-LT"/>
        </w:rPr>
        <w:t xml:space="preserve"> </w:t>
      </w:r>
    </w:p>
    <w:p w14:paraId="431B7586" w14:textId="2AEA0183" w:rsidR="00AC70A0" w:rsidRDefault="00DA7E4C" w:rsidP="005D5632">
      <w:pPr>
        <w:tabs>
          <w:tab w:val="left" w:pos="1276"/>
        </w:tabs>
        <w:ind w:firstLine="709"/>
        <w:jc w:val="both"/>
      </w:pPr>
      <w:r>
        <w:rPr>
          <w:szCs w:val="24"/>
          <w:lang w:eastAsia="lt-LT"/>
        </w:rPr>
        <w:t>10.</w:t>
      </w:r>
      <w:r w:rsidR="00AC70A0" w:rsidRPr="00AC70A0">
        <w:t xml:space="preserve"> </w:t>
      </w:r>
      <w:r w:rsidR="00FA1B1B">
        <w:rPr>
          <w:color w:val="000000"/>
          <w:szCs w:val="24"/>
        </w:rPr>
        <w:t>Skyrius</w:t>
      </w:r>
      <w:r w:rsidR="00482A72">
        <w:rPr>
          <w:color w:val="000000"/>
          <w:szCs w:val="24"/>
        </w:rPr>
        <w:t xml:space="preserve"> </w:t>
      </w:r>
      <w:r w:rsidR="00AC70A0">
        <w:t>vertina gaut</w:t>
      </w:r>
      <w:r>
        <w:t>ą</w:t>
      </w:r>
      <w:r w:rsidR="00AC70A0">
        <w:t xml:space="preserve"> ir užregistruot</w:t>
      </w:r>
      <w:r>
        <w:t>ą Prašymą</w:t>
      </w:r>
      <w:r w:rsidR="00AC70A0">
        <w:t>. Per Lietuvos Respublikos viešojo administravimo įstatyme nustatytą prašymo nagrinėjimo terminą Skyriaus specialistas</w:t>
      </w:r>
      <w:r w:rsidR="00CA564B">
        <w:rPr>
          <w:szCs w:val="24"/>
          <w:lang w:eastAsia="ar-SA"/>
        </w:rPr>
        <w:t>(-ai)</w:t>
      </w:r>
      <w:r w:rsidR="00AC70A0">
        <w:t xml:space="preserve"> atvyksta į vietą, kad įvertintų </w:t>
      </w:r>
      <w:r>
        <w:t>P</w:t>
      </w:r>
      <w:r w:rsidR="00AC70A0">
        <w:t>rašyme nurodyto melioracijos statinio ir (ar) melioracijos sistemos būklę:</w:t>
      </w:r>
    </w:p>
    <w:p w14:paraId="222F9665" w14:textId="01D2708C" w:rsidR="00AC70A0" w:rsidRPr="00213B8F" w:rsidRDefault="00DA7E4C" w:rsidP="00DA3393">
      <w:pPr>
        <w:tabs>
          <w:tab w:val="left" w:pos="993"/>
        </w:tabs>
        <w:ind w:firstLine="709"/>
        <w:jc w:val="both"/>
        <w:rPr>
          <w:szCs w:val="24"/>
        </w:rPr>
      </w:pPr>
      <w:r>
        <w:rPr>
          <w:szCs w:val="24"/>
          <w:lang w:eastAsia="lt-LT"/>
        </w:rPr>
        <w:t>10</w:t>
      </w:r>
      <w:r w:rsidR="00AC70A0">
        <w:rPr>
          <w:szCs w:val="24"/>
          <w:lang w:eastAsia="lt-LT"/>
        </w:rPr>
        <w:t>.1.</w:t>
      </w:r>
      <w:r w:rsidR="00490D3A">
        <w:rPr>
          <w:szCs w:val="24"/>
          <w:lang w:eastAsia="lt-LT"/>
        </w:rPr>
        <w:t xml:space="preserve"> </w:t>
      </w:r>
      <w:r w:rsidR="00AC70A0">
        <w:rPr>
          <w:szCs w:val="24"/>
          <w:lang w:eastAsia="lt-LT"/>
        </w:rPr>
        <w:t>esamus gedimus fiksuoja vaizdo fiksavimo priemonėmis ir surašo</w:t>
      </w:r>
      <w:r w:rsidR="00AC70A0">
        <w:rPr>
          <w:b/>
        </w:rPr>
        <w:t xml:space="preserve"> </w:t>
      </w:r>
      <w:r w:rsidR="00AC70A0">
        <w:rPr>
          <w:bCs/>
        </w:rPr>
        <w:t xml:space="preserve">Valstybei nuosavybės teise </w:t>
      </w:r>
      <w:r w:rsidR="00AC70A0">
        <w:rPr>
          <w:bCs/>
          <w:szCs w:val="24"/>
          <w:lang w:eastAsia="ar-SA"/>
        </w:rPr>
        <w:t>priklausančių</w:t>
      </w:r>
      <w:r w:rsidR="00AC70A0">
        <w:rPr>
          <w:bCs/>
          <w:szCs w:val="24"/>
          <w:lang w:eastAsia="lt-LT"/>
        </w:rPr>
        <w:t xml:space="preserve"> </w:t>
      </w:r>
      <w:r w:rsidR="00AC70A0">
        <w:rPr>
          <w:bCs/>
          <w:color w:val="000000"/>
        </w:rPr>
        <w:t>melioracijos statinių ir melioracijos sistemų</w:t>
      </w:r>
      <w:r w:rsidR="00AC70A0">
        <w:rPr>
          <w:szCs w:val="24"/>
          <w:lang w:eastAsia="lt-LT"/>
        </w:rPr>
        <w:t xml:space="preserve"> apžiūros aktą</w:t>
      </w:r>
      <w:r w:rsidR="00213B8F">
        <w:rPr>
          <w:szCs w:val="24"/>
          <w:lang w:eastAsia="lt-LT"/>
        </w:rPr>
        <w:t xml:space="preserve"> </w:t>
      </w:r>
      <w:r w:rsidR="00213B8F" w:rsidRPr="006C21CC">
        <w:rPr>
          <w:szCs w:val="24"/>
        </w:rPr>
        <w:t>(toliau – Apžiūros aktas) (2 priedas)</w:t>
      </w:r>
      <w:r w:rsidR="00AC70A0">
        <w:rPr>
          <w:color w:val="000000"/>
        </w:rPr>
        <w:t>;</w:t>
      </w:r>
    </w:p>
    <w:p w14:paraId="16A96674" w14:textId="08F26A24" w:rsidR="00AC70A0" w:rsidRDefault="00CA564B" w:rsidP="005D5632">
      <w:pPr>
        <w:tabs>
          <w:tab w:val="left" w:pos="709"/>
          <w:tab w:val="left" w:pos="993"/>
        </w:tabs>
        <w:ind w:firstLine="709"/>
        <w:jc w:val="both"/>
        <w:rPr>
          <w:szCs w:val="24"/>
          <w:lang w:eastAsia="lt-LT"/>
        </w:rPr>
      </w:pPr>
      <w:r>
        <w:t>10</w:t>
      </w:r>
      <w:r w:rsidR="00AC70A0">
        <w:t>.2. p</w:t>
      </w:r>
      <w:r w:rsidR="00AC70A0">
        <w:rPr>
          <w:szCs w:val="24"/>
          <w:lang w:eastAsia="lt-LT"/>
        </w:rPr>
        <w:t>rie Apžiūros akto prideda visą turimą vaizdinę medžiagą ir vietovės schemą;</w:t>
      </w:r>
    </w:p>
    <w:p w14:paraId="7BCC27BC" w14:textId="57510961" w:rsidR="00AC70A0" w:rsidRDefault="00CA564B" w:rsidP="00B66ADF">
      <w:pPr>
        <w:tabs>
          <w:tab w:val="left" w:pos="709"/>
          <w:tab w:val="left" w:pos="993"/>
        </w:tabs>
        <w:ind w:firstLine="709"/>
        <w:jc w:val="both"/>
        <w:rPr>
          <w:szCs w:val="24"/>
          <w:lang w:eastAsia="lt-LT"/>
        </w:rPr>
      </w:pPr>
      <w:r>
        <w:rPr>
          <w:szCs w:val="24"/>
          <w:lang w:eastAsia="lt-LT"/>
        </w:rPr>
        <w:t>10</w:t>
      </w:r>
      <w:r w:rsidR="00AC70A0">
        <w:rPr>
          <w:szCs w:val="24"/>
          <w:lang w:eastAsia="lt-LT"/>
        </w:rPr>
        <w:t>.3. Apžiūros aktas pasirašomas visų apžiūroje dalyvavusių asmenų.</w:t>
      </w:r>
    </w:p>
    <w:p w14:paraId="621D4EF5" w14:textId="77C42164" w:rsidR="00AC70A0" w:rsidRDefault="00AC70A0" w:rsidP="005D5632">
      <w:pPr>
        <w:tabs>
          <w:tab w:val="left" w:pos="709"/>
          <w:tab w:val="left" w:pos="993"/>
        </w:tabs>
        <w:ind w:firstLine="709"/>
        <w:jc w:val="both"/>
        <w:rPr>
          <w:szCs w:val="24"/>
          <w:lang w:eastAsia="ar-SA"/>
        </w:rPr>
      </w:pPr>
      <w:r>
        <w:rPr>
          <w:szCs w:val="24"/>
          <w:lang w:eastAsia="lt-LT"/>
        </w:rPr>
        <w:t>1</w:t>
      </w:r>
      <w:r w:rsidR="00CA564B">
        <w:rPr>
          <w:szCs w:val="24"/>
          <w:lang w:eastAsia="lt-LT"/>
        </w:rPr>
        <w:t>1</w:t>
      </w:r>
      <w:r>
        <w:rPr>
          <w:szCs w:val="24"/>
          <w:lang w:eastAsia="lt-LT"/>
        </w:rPr>
        <w:t xml:space="preserve">. </w:t>
      </w:r>
      <w:r>
        <w:rPr>
          <w:szCs w:val="24"/>
          <w:lang w:eastAsia="ar-SA"/>
        </w:rPr>
        <w:t xml:space="preserve">Į apžiūrą vietoje kviečiamas Pareiškėjas. Taip pat gali būti kviečiami žemės sklypo savininkai, valdytojai, jų įgalioti asmenys, seniūnai, gyventojai ir (ar) kiti suinteresuoti asmenys, tačiau jų dalyvavimas – nebūtinas. </w:t>
      </w:r>
    </w:p>
    <w:p w14:paraId="196AE9FE" w14:textId="00F943E1" w:rsidR="00AC70A0" w:rsidRDefault="00AC70A0" w:rsidP="005D5632">
      <w:pPr>
        <w:tabs>
          <w:tab w:val="left" w:pos="709"/>
          <w:tab w:val="left" w:pos="993"/>
        </w:tabs>
        <w:ind w:firstLine="709"/>
        <w:jc w:val="both"/>
        <w:rPr>
          <w:szCs w:val="24"/>
          <w:lang w:eastAsia="lt-LT"/>
        </w:rPr>
      </w:pPr>
      <w:r>
        <w:rPr>
          <w:szCs w:val="24"/>
          <w:lang w:eastAsia="ar-SA"/>
        </w:rPr>
        <w:t>1</w:t>
      </w:r>
      <w:r w:rsidR="00CA564B">
        <w:rPr>
          <w:szCs w:val="24"/>
          <w:lang w:eastAsia="ar-SA"/>
        </w:rPr>
        <w:t>2</w:t>
      </w:r>
      <w:r>
        <w:rPr>
          <w:szCs w:val="24"/>
          <w:lang w:eastAsia="ar-SA"/>
        </w:rPr>
        <w:t xml:space="preserve">. </w:t>
      </w:r>
      <w:r>
        <w:rPr>
          <w:szCs w:val="24"/>
        </w:rPr>
        <w:t>S</w:t>
      </w:r>
      <w:r>
        <w:rPr>
          <w:szCs w:val="24"/>
          <w:lang w:eastAsia="ar-SA"/>
        </w:rPr>
        <w:t>kyri</w:t>
      </w:r>
      <w:r w:rsidR="00CA564B">
        <w:rPr>
          <w:szCs w:val="24"/>
          <w:lang w:eastAsia="ar-SA"/>
        </w:rPr>
        <w:t>aus specialistas (-ai)</w:t>
      </w:r>
      <w:r>
        <w:rPr>
          <w:szCs w:val="24"/>
          <w:lang w:eastAsia="lt-LT"/>
        </w:rPr>
        <w:t>, įvertinęs gautą prašymą ir atlikęs</w:t>
      </w:r>
      <w:r w:rsidR="00CA564B">
        <w:rPr>
          <w:szCs w:val="24"/>
          <w:lang w:eastAsia="lt-LT"/>
        </w:rPr>
        <w:t xml:space="preserve"> (-ę)</w:t>
      </w:r>
      <w:r>
        <w:rPr>
          <w:szCs w:val="24"/>
          <w:lang w:eastAsia="lt-LT"/>
        </w:rPr>
        <w:t xml:space="preserve"> apžiūrą vietoje, nustato:</w:t>
      </w:r>
    </w:p>
    <w:p w14:paraId="359F78B6" w14:textId="2FE4737B" w:rsidR="00AC70A0" w:rsidRDefault="00AC70A0" w:rsidP="005D5632">
      <w:pPr>
        <w:tabs>
          <w:tab w:val="left" w:pos="709"/>
          <w:tab w:val="left" w:pos="993"/>
        </w:tabs>
        <w:ind w:firstLine="709"/>
        <w:jc w:val="both"/>
        <w:rPr>
          <w:szCs w:val="24"/>
          <w:lang w:eastAsia="lt-LT"/>
        </w:rPr>
      </w:pPr>
      <w:r>
        <w:rPr>
          <w:szCs w:val="24"/>
          <w:lang w:eastAsia="lt-LT"/>
        </w:rPr>
        <w:t>1</w:t>
      </w:r>
      <w:r w:rsidR="00CA564B">
        <w:rPr>
          <w:szCs w:val="24"/>
          <w:lang w:eastAsia="lt-LT"/>
        </w:rPr>
        <w:t>2</w:t>
      </w:r>
      <w:r>
        <w:rPr>
          <w:szCs w:val="24"/>
          <w:lang w:eastAsia="lt-LT"/>
        </w:rPr>
        <w:t>.1. ar apžiūros objektas atitinka Tvarkos aprašo 3.1, 3.2, 3.3 ir (arba) 3.4 papunkčiuose apibrėžtą avarinio gedimo sąvoką. Tokiu atveju Apžiūros akto išvadoje įvardijama, kad apžiūrėto objekto gedimas yra avarinis</w:t>
      </w:r>
      <w:r w:rsidR="00D367B5">
        <w:rPr>
          <w:szCs w:val="24"/>
          <w:lang w:eastAsia="lt-LT"/>
        </w:rPr>
        <w:t xml:space="preserve"> (reikalingas skubus gedimo šalinimas)</w:t>
      </w:r>
      <w:r>
        <w:rPr>
          <w:szCs w:val="24"/>
          <w:lang w:eastAsia="lt-LT"/>
        </w:rPr>
        <w:t>;</w:t>
      </w:r>
    </w:p>
    <w:p w14:paraId="41E6A3E0" w14:textId="1B0ECB34" w:rsidR="00AC70A0" w:rsidRDefault="00AC70A0" w:rsidP="00FE16C8">
      <w:pPr>
        <w:tabs>
          <w:tab w:val="left" w:pos="709"/>
          <w:tab w:val="left" w:pos="993"/>
        </w:tabs>
        <w:ind w:firstLine="709"/>
        <w:jc w:val="both"/>
        <w:rPr>
          <w:szCs w:val="24"/>
          <w:lang w:eastAsia="lt-LT"/>
        </w:rPr>
      </w:pPr>
      <w:r>
        <w:rPr>
          <w:szCs w:val="24"/>
          <w:lang w:eastAsia="lt-LT"/>
        </w:rPr>
        <w:t>1</w:t>
      </w:r>
      <w:r w:rsidR="00CA564B">
        <w:rPr>
          <w:szCs w:val="24"/>
          <w:lang w:eastAsia="lt-LT"/>
        </w:rPr>
        <w:t>2</w:t>
      </w:r>
      <w:r>
        <w:rPr>
          <w:szCs w:val="24"/>
          <w:lang w:eastAsia="lt-LT"/>
        </w:rPr>
        <w:t>.2. ar apžiūros objektas atitinka Tvarkos aprašo 3.6 papunktyje nurodytus požymius. Tokiu atveju:</w:t>
      </w:r>
    </w:p>
    <w:p w14:paraId="4829A656" w14:textId="1E0D362E" w:rsidR="00AC70A0" w:rsidRDefault="00AC70A0" w:rsidP="00FE16C8">
      <w:pPr>
        <w:tabs>
          <w:tab w:val="left" w:pos="709"/>
          <w:tab w:val="left" w:pos="993"/>
        </w:tabs>
        <w:ind w:firstLine="709"/>
        <w:jc w:val="both"/>
        <w:rPr>
          <w:szCs w:val="24"/>
          <w:lang w:eastAsia="lt-LT"/>
        </w:rPr>
      </w:pPr>
      <w:r>
        <w:rPr>
          <w:szCs w:val="24"/>
          <w:lang w:eastAsia="lt-LT"/>
        </w:rPr>
        <w:t>1</w:t>
      </w:r>
      <w:r w:rsidR="00CA564B">
        <w:rPr>
          <w:szCs w:val="24"/>
          <w:lang w:eastAsia="lt-LT"/>
        </w:rPr>
        <w:t>2</w:t>
      </w:r>
      <w:r>
        <w:rPr>
          <w:szCs w:val="24"/>
          <w:lang w:eastAsia="lt-LT"/>
        </w:rPr>
        <w:t>.2.1. Apžiūros akto išvadoje įvardijama, kad objektui reikalingas remontas.</w:t>
      </w:r>
    </w:p>
    <w:p w14:paraId="00DF028B" w14:textId="7F770B39" w:rsidR="00AC70A0" w:rsidRDefault="00AC70A0" w:rsidP="00FE16C8">
      <w:pPr>
        <w:tabs>
          <w:tab w:val="left" w:pos="709"/>
          <w:tab w:val="left" w:pos="993"/>
        </w:tabs>
        <w:ind w:firstLine="709"/>
        <w:jc w:val="both"/>
        <w:rPr>
          <w:lang w:eastAsia="lt-LT"/>
        </w:rPr>
      </w:pPr>
      <w:r>
        <w:rPr>
          <w:lang w:eastAsia="lt-LT"/>
        </w:rPr>
        <w:t>1</w:t>
      </w:r>
      <w:r w:rsidR="00CA564B">
        <w:rPr>
          <w:lang w:eastAsia="lt-LT"/>
        </w:rPr>
        <w:t>3</w:t>
      </w:r>
      <w:r>
        <w:rPr>
          <w:lang w:eastAsia="lt-LT"/>
        </w:rPr>
        <w:t xml:space="preserve">. </w:t>
      </w:r>
      <w:r w:rsidR="00CA564B">
        <w:rPr>
          <w:szCs w:val="24"/>
        </w:rPr>
        <w:t>S</w:t>
      </w:r>
      <w:r w:rsidR="00CA564B">
        <w:rPr>
          <w:szCs w:val="24"/>
          <w:lang w:eastAsia="ar-SA"/>
        </w:rPr>
        <w:t>kyriaus specialistas (-ai)</w:t>
      </w:r>
      <w:r>
        <w:rPr>
          <w:lang w:eastAsia="lt-LT"/>
        </w:rPr>
        <w:t xml:space="preserve"> perduoda </w:t>
      </w:r>
      <w:r w:rsidR="0055419F">
        <w:rPr>
          <w:lang w:eastAsia="lt-LT"/>
        </w:rPr>
        <w:t>P</w:t>
      </w:r>
      <w:r>
        <w:rPr>
          <w:lang w:eastAsia="lt-LT"/>
        </w:rPr>
        <w:t xml:space="preserve">rašymą, </w:t>
      </w:r>
      <w:r w:rsidR="00F80EDD">
        <w:rPr>
          <w:lang w:eastAsia="lt-LT"/>
        </w:rPr>
        <w:t xml:space="preserve">įregistruotą </w:t>
      </w:r>
      <w:r>
        <w:rPr>
          <w:lang w:eastAsia="lt-LT"/>
        </w:rPr>
        <w:t xml:space="preserve">Apžiūros aktą ir kitus susijusius dokumentus </w:t>
      </w:r>
      <w:r w:rsidR="00CA564B">
        <w:rPr>
          <w:lang w:eastAsia="lt-LT"/>
        </w:rPr>
        <w:t>Komisijai</w:t>
      </w:r>
      <w:r>
        <w:rPr>
          <w:lang w:eastAsia="lt-LT"/>
        </w:rPr>
        <w:t xml:space="preserve"> svarstyti dėl įtraukimo į </w:t>
      </w:r>
      <w:r w:rsidR="00AA2032">
        <w:rPr>
          <w:lang w:eastAsia="lt-LT"/>
        </w:rPr>
        <w:t>Savivaldybės teritorijoje esančių</w:t>
      </w:r>
      <w:r w:rsidR="006F2435">
        <w:rPr>
          <w:lang w:eastAsia="lt-LT"/>
        </w:rPr>
        <w:t xml:space="preserve"> valstybei nuosavybes teise priklausančių</w:t>
      </w:r>
      <w:r w:rsidR="00AA2032">
        <w:rPr>
          <w:lang w:eastAsia="lt-LT"/>
        </w:rPr>
        <w:t xml:space="preserve"> m</w:t>
      </w:r>
      <w:r>
        <w:rPr>
          <w:lang w:eastAsia="lt-LT"/>
        </w:rPr>
        <w:t xml:space="preserve">elioracijos statinių ir </w:t>
      </w:r>
      <w:r w:rsidR="006F2435">
        <w:rPr>
          <w:lang w:eastAsia="lt-LT"/>
        </w:rPr>
        <w:t xml:space="preserve">melioracijos sistemų </w:t>
      </w:r>
      <w:r>
        <w:rPr>
          <w:lang w:eastAsia="lt-LT"/>
        </w:rPr>
        <w:t>remonto darbų eiliškumo sąrašą (toliau – Prioritetinis sąrašas)</w:t>
      </w:r>
      <w:r w:rsidR="0055419F">
        <w:rPr>
          <w:lang w:eastAsia="lt-LT"/>
        </w:rPr>
        <w:t xml:space="preserve"> </w:t>
      </w:r>
      <w:r w:rsidR="0055419F" w:rsidRPr="00460041">
        <w:rPr>
          <w:lang w:eastAsia="lt-LT"/>
        </w:rPr>
        <w:t>(</w:t>
      </w:r>
      <w:r w:rsidR="00AA2032" w:rsidRPr="00460041">
        <w:rPr>
          <w:shd w:val="clear" w:color="auto" w:fill="FFFFFF" w:themeFill="background1"/>
          <w:lang w:eastAsia="lt-LT"/>
        </w:rPr>
        <w:t>3</w:t>
      </w:r>
      <w:r w:rsidR="0055419F" w:rsidRPr="00460041">
        <w:rPr>
          <w:shd w:val="clear" w:color="auto" w:fill="FFFFFF" w:themeFill="background1"/>
          <w:lang w:eastAsia="lt-LT"/>
        </w:rPr>
        <w:t xml:space="preserve"> priedas)</w:t>
      </w:r>
      <w:r w:rsidRPr="00460041">
        <w:rPr>
          <w:shd w:val="clear" w:color="auto" w:fill="FFFFFF" w:themeFill="background1"/>
          <w:lang w:eastAsia="lt-LT"/>
        </w:rPr>
        <w:t>.</w:t>
      </w:r>
      <w:r w:rsidR="006F2435" w:rsidRPr="006F2435">
        <w:t xml:space="preserve"> </w:t>
      </w:r>
    </w:p>
    <w:p w14:paraId="51375FC4" w14:textId="77777777" w:rsidR="002D34D1" w:rsidRDefault="002D34D1" w:rsidP="006C21CC">
      <w:pPr>
        <w:tabs>
          <w:tab w:val="left" w:pos="709"/>
          <w:tab w:val="left" w:pos="993"/>
        </w:tabs>
        <w:ind w:firstLine="709"/>
        <w:jc w:val="both"/>
        <w:rPr>
          <w:szCs w:val="24"/>
          <w:lang w:eastAsia="lt-LT"/>
        </w:rPr>
      </w:pPr>
    </w:p>
    <w:p w14:paraId="067FD572" w14:textId="77777777" w:rsidR="00213B8F" w:rsidRDefault="00213B8F" w:rsidP="00213B8F">
      <w:pPr>
        <w:jc w:val="center"/>
      </w:pPr>
      <w:r>
        <w:rPr>
          <w:b/>
        </w:rPr>
        <w:t>IV SKYRIUS</w:t>
      </w:r>
    </w:p>
    <w:p w14:paraId="712C3234" w14:textId="77777777" w:rsidR="00213B8F" w:rsidRDefault="00213B8F" w:rsidP="00213B8F">
      <w:pPr>
        <w:jc w:val="center"/>
        <w:rPr>
          <w:b/>
        </w:rPr>
      </w:pPr>
      <w:r>
        <w:rPr>
          <w:b/>
          <w:lang w:eastAsia="ar-SA"/>
        </w:rPr>
        <w:t>VALSTYBEI NUOSAVYBĖS TEISE PRIKLAUSANČIŲ</w:t>
      </w:r>
      <w:r>
        <w:rPr>
          <w:b/>
        </w:rPr>
        <w:t xml:space="preserve"> MELIORACIJOS STATINIŲ IR MELIORACIJOS SISTEMŲ AVARINIŲ GEDIMŲ ŠALINIMO TVARKA</w:t>
      </w:r>
    </w:p>
    <w:p w14:paraId="478EF325" w14:textId="77777777" w:rsidR="00213B8F" w:rsidRDefault="00213B8F" w:rsidP="00213B8F">
      <w:pPr>
        <w:jc w:val="center"/>
        <w:rPr>
          <w:b/>
        </w:rPr>
      </w:pPr>
    </w:p>
    <w:p w14:paraId="5212AED4" w14:textId="117A70F1" w:rsidR="00213B8F" w:rsidRDefault="00213B8F" w:rsidP="00FE16C8">
      <w:pPr>
        <w:tabs>
          <w:tab w:val="left" w:pos="993"/>
          <w:tab w:val="left" w:pos="1134"/>
        </w:tabs>
        <w:ind w:firstLine="709"/>
        <w:jc w:val="both"/>
      </w:pPr>
      <w:r>
        <w:rPr>
          <w:color w:val="000000"/>
        </w:rPr>
        <w:t>1</w:t>
      </w:r>
      <w:r w:rsidR="005553C6">
        <w:rPr>
          <w:color w:val="000000"/>
        </w:rPr>
        <w:t>4</w:t>
      </w:r>
      <w:r>
        <w:rPr>
          <w:color w:val="000000"/>
        </w:rPr>
        <w:t>. Skyriaus specialistui</w:t>
      </w:r>
      <w:r w:rsidR="005553C6">
        <w:rPr>
          <w:color w:val="000000"/>
        </w:rPr>
        <w:t xml:space="preserve"> (-</w:t>
      </w:r>
      <w:proofErr w:type="spellStart"/>
      <w:r w:rsidR="005553C6">
        <w:rPr>
          <w:color w:val="000000"/>
        </w:rPr>
        <w:t>ams</w:t>
      </w:r>
      <w:proofErr w:type="spellEnd"/>
      <w:r w:rsidR="005553C6">
        <w:rPr>
          <w:color w:val="000000"/>
        </w:rPr>
        <w:t>)</w:t>
      </w:r>
      <w:r>
        <w:rPr>
          <w:color w:val="000000"/>
        </w:rPr>
        <w:t xml:space="preserve"> </w:t>
      </w:r>
      <w:r>
        <w:rPr>
          <w:lang w:eastAsia="lt-LT"/>
        </w:rPr>
        <w:t xml:space="preserve">įvertinus gautą </w:t>
      </w:r>
      <w:r w:rsidR="005553C6">
        <w:rPr>
          <w:lang w:eastAsia="lt-LT"/>
        </w:rPr>
        <w:t>P</w:t>
      </w:r>
      <w:r>
        <w:rPr>
          <w:lang w:eastAsia="lt-LT"/>
        </w:rPr>
        <w:t>rašymą ir atlikus apžiūrą vietoje bei nustačius,</w:t>
      </w:r>
      <w:r>
        <w:rPr>
          <w:color w:val="000000"/>
        </w:rPr>
        <w:t xml:space="preserve"> kad tai yra avarinis gedimas, </w:t>
      </w:r>
      <w:r w:rsidR="00AD15CC">
        <w:rPr>
          <w:lang w:eastAsia="lt-LT"/>
        </w:rPr>
        <w:t xml:space="preserve">po Apžiūros akto pasirašymo </w:t>
      </w:r>
      <w:r w:rsidR="00C97432">
        <w:rPr>
          <w:lang w:eastAsia="lt-LT"/>
        </w:rPr>
        <w:t xml:space="preserve">nedelsiant raštu arba </w:t>
      </w:r>
      <w:r>
        <w:rPr>
          <w:lang w:eastAsia="lt-LT"/>
        </w:rPr>
        <w:t xml:space="preserve">Prašyme nurodytu el. paštu </w:t>
      </w:r>
      <w:r>
        <w:rPr>
          <w:color w:val="000000"/>
          <w:lang w:eastAsia="lt-LT"/>
        </w:rPr>
        <w:t>informuoja Pareiškėją</w:t>
      </w:r>
      <w:r w:rsidR="00745C45">
        <w:rPr>
          <w:color w:val="000000"/>
          <w:lang w:eastAsia="lt-LT"/>
        </w:rPr>
        <w:t>, jei Apžiūros metu Pareiškėjas nedalyvauja</w:t>
      </w:r>
      <w:r>
        <w:rPr>
          <w:rFonts w:ascii="Arial" w:hAnsi="Arial" w:cs="Arial"/>
          <w:color w:val="000000"/>
          <w:sz w:val="22"/>
          <w:szCs w:val="22"/>
        </w:rPr>
        <w:t>.</w:t>
      </w:r>
    </w:p>
    <w:p w14:paraId="31C9D36F" w14:textId="7BC30488" w:rsidR="00213B8F" w:rsidRDefault="00213B8F" w:rsidP="00FE16C8">
      <w:pPr>
        <w:tabs>
          <w:tab w:val="left" w:pos="993"/>
          <w:tab w:val="left" w:pos="1134"/>
        </w:tabs>
        <w:ind w:firstLine="709"/>
        <w:jc w:val="both"/>
      </w:pPr>
      <w:r>
        <w:t>1</w:t>
      </w:r>
      <w:r w:rsidR="005553C6">
        <w:t>5</w:t>
      </w:r>
      <w:r>
        <w:t>. Prašymas melioracijos statinių ar melioracijos sistemų avarinių gedimų šalinimui gali būti neteikiamas tais atvejais, jeigu Skyriaus specialistas, atliekantis valstybei nuosavybės teise priklausančių melioracijos statinių ir melioracijos sistemų kasmetinę priežiūrą ar būklės vertinimą, pastebi galimus avarinius gedimus arba gaunamas pranešimas iš Savivaldybės seniūnijos.</w:t>
      </w:r>
    </w:p>
    <w:p w14:paraId="26C109B1" w14:textId="721BF71C" w:rsidR="00213B8F" w:rsidRDefault="00213B8F" w:rsidP="00FE16C8">
      <w:pPr>
        <w:tabs>
          <w:tab w:val="left" w:pos="993"/>
          <w:tab w:val="left" w:pos="1134"/>
        </w:tabs>
        <w:ind w:firstLine="709"/>
        <w:jc w:val="both"/>
      </w:pPr>
      <w:r>
        <w:t>1</w:t>
      </w:r>
      <w:r w:rsidR="005553C6">
        <w:t>6</w:t>
      </w:r>
      <w:r>
        <w:t>. Melioracijos statinių ir melioracijos sistemų avariniai gedimai šalinami nedelsiant</w:t>
      </w:r>
      <w:r w:rsidR="00931DCB">
        <w:t xml:space="preserve">, </w:t>
      </w:r>
      <w:r w:rsidR="005D69A5">
        <w:t xml:space="preserve">tačiau </w:t>
      </w:r>
      <w:r w:rsidR="005D69A5" w:rsidRPr="00501C7E">
        <w:rPr>
          <w:szCs w:val="24"/>
          <w:lang w:eastAsia="lt-LT"/>
        </w:rPr>
        <w:t>dėl riboto finansavimo</w:t>
      </w:r>
      <w:r w:rsidR="005D69A5">
        <w:rPr>
          <w:szCs w:val="24"/>
          <w:lang w:eastAsia="lt-LT"/>
        </w:rPr>
        <w:t xml:space="preserve"> </w:t>
      </w:r>
      <w:r w:rsidR="005D69A5">
        <w:rPr>
          <w:color w:val="000000"/>
          <w:szCs w:val="24"/>
          <w:lang w:eastAsia="lt-LT"/>
        </w:rPr>
        <w:t xml:space="preserve">pirmenybė teikiama pagal Pareiškėjo </w:t>
      </w:r>
      <w:r w:rsidR="005A2A9F">
        <w:rPr>
          <w:color w:val="000000"/>
          <w:szCs w:val="24"/>
          <w:lang w:eastAsia="lt-LT"/>
        </w:rPr>
        <w:t>P</w:t>
      </w:r>
      <w:r w:rsidR="005D69A5">
        <w:rPr>
          <w:color w:val="000000"/>
          <w:szCs w:val="24"/>
          <w:lang w:eastAsia="lt-LT"/>
        </w:rPr>
        <w:t xml:space="preserve">rašymo pateikimo datą ir gautų </w:t>
      </w:r>
      <w:r w:rsidR="005D69A5" w:rsidRPr="001D03D5">
        <w:rPr>
          <w:szCs w:val="24"/>
          <w:lang w:eastAsia="lt-LT"/>
        </w:rPr>
        <w:t xml:space="preserve">Pareiškėjų </w:t>
      </w:r>
      <w:r w:rsidR="005A2A9F">
        <w:rPr>
          <w:color w:val="000000"/>
          <w:szCs w:val="24"/>
          <w:lang w:eastAsia="lt-LT"/>
        </w:rPr>
        <w:t>P</w:t>
      </w:r>
      <w:r w:rsidR="005D69A5">
        <w:rPr>
          <w:color w:val="000000"/>
          <w:szCs w:val="24"/>
          <w:lang w:eastAsia="lt-LT"/>
        </w:rPr>
        <w:t xml:space="preserve">rašymų kiekį atitinkamoje kadastrinėje vietovėje, likę nesuremontuoti </w:t>
      </w:r>
      <w:r w:rsidR="00812343">
        <w:t>P</w:t>
      </w:r>
      <w:r w:rsidR="005D69A5">
        <w:rPr>
          <w:color w:val="000000"/>
          <w:szCs w:val="24"/>
          <w:lang w:eastAsia="lt-LT"/>
        </w:rPr>
        <w:t>rašymai perkeliami į kitus metus pirmumo teise.</w:t>
      </w:r>
    </w:p>
    <w:p w14:paraId="569D7FE6" w14:textId="2683087E" w:rsidR="00213B8F" w:rsidRDefault="00213B8F" w:rsidP="00FE16C8">
      <w:pPr>
        <w:tabs>
          <w:tab w:val="left" w:pos="709"/>
          <w:tab w:val="left" w:pos="993"/>
        </w:tabs>
        <w:ind w:firstLine="709"/>
        <w:jc w:val="both"/>
      </w:pPr>
      <w:r w:rsidRPr="00D96B0F">
        <w:t>1</w:t>
      </w:r>
      <w:r w:rsidR="005553C6" w:rsidRPr="00D96B0F">
        <w:t>7</w:t>
      </w:r>
      <w:r w:rsidRPr="00D96B0F">
        <w:t>. Įvykus stichinei nelaimei ar kitiems nenumatytiems įvykiams, dėl kurių įvyko melioracijos statinio avarija, avarijos padarinių šalinimas atliekamas nedelsiant, vadovaujantis teisės aktais, reglamentuojančiais ekstremalių situacijų valdymą.</w:t>
      </w:r>
    </w:p>
    <w:p w14:paraId="73408806" w14:textId="1FE065BA" w:rsidR="00213B8F" w:rsidRDefault="00213B8F" w:rsidP="00DA3393">
      <w:pPr>
        <w:tabs>
          <w:tab w:val="left" w:pos="709"/>
          <w:tab w:val="left" w:pos="993"/>
        </w:tabs>
        <w:ind w:firstLine="709"/>
        <w:jc w:val="both"/>
      </w:pPr>
      <w:r>
        <w:t>1</w:t>
      </w:r>
      <w:r w:rsidR="00B908FC">
        <w:t>8</w:t>
      </w:r>
      <w:r>
        <w:t>.</w:t>
      </w:r>
      <w:r w:rsidR="00660934">
        <w:t xml:space="preserve"> </w:t>
      </w:r>
      <w:r>
        <w:t>Rangovai darbams vykdyti parenkami vadovaujantis viešuosius pirkimus reglamentuojančiais teisės aktais.</w:t>
      </w:r>
    </w:p>
    <w:p w14:paraId="0DAF367C" w14:textId="08EC942F" w:rsidR="00213B8F" w:rsidRDefault="00B908FC" w:rsidP="00FE16C8">
      <w:pPr>
        <w:tabs>
          <w:tab w:val="left" w:pos="709"/>
          <w:tab w:val="left" w:pos="993"/>
        </w:tabs>
        <w:ind w:firstLine="709"/>
        <w:jc w:val="both"/>
      </w:pPr>
      <w:r>
        <w:t>19</w:t>
      </w:r>
      <w:r w:rsidR="005553C6">
        <w:t>.</w:t>
      </w:r>
      <w:r w:rsidR="00213B8F">
        <w:t xml:space="preserve"> Pabaigus melioracijos statinių ir (ar) melioracijos sistemų avarinio gedimo šalinimo darbus surašomas darbų užbaigimo aktas, kurį pasirašo Skyriaus specialista</w:t>
      </w:r>
      <w:r w:rsidR="008A489B">
        <w:t>s (-ai)</w:t>
      </w:r>
      <w:r w:rsidR="00213B8F">
        <w:t>, rangovas.</w:t>
      </w:r>
    </w:p>
    <w:p w14:paraId="56E13A15" w14:textId="77777777" w:rsidR="00745C45" w:rsidRDefault="00745C45" w:rsidP="00620705">
      <w:pPr>
        <w:rPr>
          <w:b/>
        </w:rPr>
      </w:pPr>
    </w:p>
    <w:p w14:paraId="1470FA45" w14:textId="77777777" w:rsidR="00745C45" w:rsidRDefault="00745C45" w:rsidP="00213B8F">
      <w:pPr>
        <w:jc w:val="center"/>
        <w:rPr>
          <w:b/>
        </w:rPr>
      </w:pPr>
    </w:p>
    <w:p w14:paraId="20E0DE95" w14:textId="77777777" w:rsidR="003C6D47" w:rsidRDefault="003C6D47" w:rsidP="00213B8F">
      <w:pPr>
        <w:jc w:val="center"/>
        <w:rPr>
          <w:b/>
        </w:rPr>
      </w:pPr>
    </w:p>
    <w:p w14:paraId="635561D7" w14:textId="77777777" w:rsidR="003C6D47" w:rsidRDefault="003C6D47" w:rsidP="00672543">
      <w:pPr>
        <w:rPr>
          <w:b/>
        </w:rPr>
      </w:pPr>
    </w:p>
    <w:p w14:paraId="66C3E935" w14:textId="197E1178" w:rsidR="00213B8F" w:rsidRDefault="00213B8F" w:rsidP="00213B8F">
      <w:pPr>
        <w:jc w:val="center"/>
      </w:pPr>
      <w:r>
        <w:rPr>
          <w:b/>
        </w:rPr>
        <w:t>V SKYRIUS</w:t>
      </w:r>
    </w:p>
    <w:p w14:paraId="04D6762B" w14:textId="77777777" w:rsidR="00213B8F" w:rsidRDefault="00213B8F" w:rsidP="00213B8F">
      <w:pPr>
        <w:jc w:val="center"/>
        <w:rPr>
          <w:b/>
        </w:rPr>
      </w:pPr>
      <w:r>
        <w:rPr>
          <w:b/>
          <w:lang w:eastAsia="ar-SA"/>
        </w:rPr>
        <w:lastRenderedPageBreak/>
        <w:t>VALSTYBEI NUOSAVYBĖS TEISE PRIKLAUSANČIŲ</w:t>
      </w:r>
      <w:r>
        <w:rPr>
          <w:b/>
        </w:rPr>
        <w:t xml:space="preserve"> MELIORACIJOS STATINIŲ IR MELIORACIJOS SISTEMŲ REMONTO DARBŲ PRIORITETŲ NUSTATYMO TVARKA</w:t>
      </w:r>
    </w:p>
    <w:p w14:paraId="35D89F2C" w14:textId="200E320E" w:rsidR="00213B8F" w:rsidRDefault="00213B8F" w:rsidP="005553C6">
      <w:pPr>
        <w:tabs>
          <w:tab w:val="left" w:pos="709"/>
          <w:tab w:val="left" w:pos="993"/>
        </w:tabs>
        <w:jc w:val="both"/>
      </w:pPr>
    </w:p>
    <w:p w14:paraId="53F75CDB" w14:textId="53B718F1" w:rsidR="00C01B3A" w:rsidRDefault="00C01B3A" w:rsidP="00C01B3A">
      <w:pPr>
        <w:tabs>
          <w:tab w:val="left" w:pos="709"/>
          <w:tab w:val="left" w:pos="993"/>
        </w:tabs>
        <w:jc w:val="both"/>
        <w:rPr>
          <w:color w:val="000000"/>
          <w:szCs w:val="24"/>
          <w:lang w:eastAsia="lt-LT"/>
        </w:rPr>
      </w:pPr>
      <w:r>
        <w:rPr>
          <w:color w:val="000000"/>
          <w:szCs w:val="24"/>
          <w:lang w:eastAsia="lt-LT"/>
        </w:rPr>
        <w:tab/>
      </w:r>
      <w:r w:rsidR="00B633E3">
        <w:rPr>
          <w:color w:val="000000"/>
          <w:szCs w:val="24"/>
          <w:lang w:eastAsia="lt-LT"/>
        </w:rPr>
        <w:t>2</w:t>
      </w:r>
      <w:r w:rsidR="00B908FC">
        <w:rPr>
          <w:color w:val="000000"/>
          <w:szCs w:val="24"/>
          <w:lang w:eastAsia="lt-LT"/>
        </w:rPr>
        <w:t>0</w:t>
      </w:r>
      <w:r w:rsidR="00B633E3">
        <w:rPr>
          <w:color w:val="000000"/>
          <w:szCs w:val="24"/>
          <w:lang w:eastAsia="lt-LT"/>
        </w:rPr>
        <w:t xml:space="preserve">. </w:t>
      </w:r>
      <w:r>
        <w:t>Pasibaigus Prašymų teikimui, Komisija renkasi į posėdžius ir nagrinėja Skyriaus specialisto (-ų) pateiktus dokumentus. Taip pat Komisija gali rinktis į posėdžius ir nagrinėti Skyriaus pateiktus dokumentus pagal poreikį. Pirmojo posėdžio metu, Komisija, atsižvelgdama į Prašymuose pateiktą informaciją, Apžiūrų aktus bei kitus, su Melioracijos statinių gedimais susijusius dokumentus, sudaro Prioritetinį sąrašą kalendoriniams metams ir teikia tvirtinti Savivaldybės tarybai.</w:t>
      </w:r>
    </w:p>
    <w:p w14:paraId="47465ACA" w14:textId="2879755F" w:rsidR="00660934" w:rsidRDefault="00660934" w:rsidP="00C01B3A">
      <w:pPr>
        <w:tabs>
          <w:tab w:val="left" w:pos="709"/>
          <w:tab w:val="left" w:pos="993"/>
        </w:tabs>
        <w:ind w:firstLine="709"/>
        <w:jc w:val="both"/>
        <w:rPr>
          <w:color w:val="000000"/>
          <w:szCs w:val="24"/>
          <w:lang w:eastAsia="lt-LT"/>
        </w:rPr>
      </w:pPr>
      <w:r>
        <w:rPr>
          <w:color w:val="000000"/>
          <w:szCs w:val="24"/>
          <w:lang w:eastAsia="lt-LT"/>
        </w:rPr>
        <w:t>2</w:t>
      </w:r>
      <w:r w:rsidR="00620705">
        <w:rPr>
          <w:color w:val="000000"/>
          <w:szCs w:val="24"/>
          <w:lang w:eastAsia="lt-LT"/>
        </w:rPr>
        <w:t>1</w:t>
      </w:r>
      <w:r>
        <w:rPr>
          <w:color w:val="000000"/>
          <w:szCs w:val="24"/>
          <w:lang w:eastAsia="lt-LT"/>
        </w:rPr>
        <w:t>.</w:t>
      </w:r>
      <w:r w:rsidR="00E04D1C">
        <w:rPr>
          <w:color w:val="000000"/>
          <w:szCs w:val="24"/>
          <w:lang w:eastAsia="lt-LT"/>
        </w:rPr>
        <w:t xml:space="preserve"> </w:t>
      </w:r>
      <w:r w:rsidRPr="00660934">
        <w:rPr>
          <w:color w:val="000000"/>
          <w:szCs w:val="24"/>
          <w:lang w:eastAsia="lt-LT"/>
        </w:rPr>
        <w:t>Komisija savo</w:t>
      </w:r>
      <w:r>
        <w:rPr>
          <w:color w:val="000000"/>
          <w:szCs w:val="24"/>
          <w:lang w:eastAsia="lt-LT"/>
        </w:rPr>
        <w:t xml:space="preserve"> </w:t>
      </w:r>
      <w:r w:rsidRPr="00660934">
        <w:rPr>
          <w:color w:val="000000"/>
          <w:szCs w:val="24"/>
          <w:lang w:eastAsia="lt-LT"/>
        </w:rPr>
        <w:t xml:space="preserve">veikloje vadovaujasi </w:t>
      </w:r>
      <w:r w:rsidR="000A50FE">
        <w:rPr>
          <w:color w:val="000000"/>
          <w:szCs w:val="24"/>
          <w:lang w:eastAsia="lt-LT"/>
        </w:rPr>
        <w:t>Aprašo 4 punkte nurodytais teisės aktais</w:t>
      </w:r>
      <w:r w:rsidRPr="00660934">
        <w:rPr>
          <w:color w:val="000000"/>
          <w:szCs w:val="24"/>
          <w:lang w:eastAsia="lt-LT"/>
        </w:rPr>
        <w:t xml:space="preserve">, ir šiuo </w:t>
      </w:r>
      <w:r>
        <w:rPr>
          <w:color w:val="000000"/>
          <w:szCs w:val="24"/>
          <w:lang w:eastAsia="lt-LT"/>
        </w:rPr>
        <w:t>Apraš</w:t>
      </w:r>
      <w:r w:rsidRPr="00660934">
        <w:rPr>
          <w:color w:val="000000"/>
          <w:szCs w:val="24"/>
          <w:lang w:eastAsia="lt-LT"/>
        </w:rPr>
        <w:t>u.</w:t>
      </w:r>
      <w:r w:rsidR="00E04D1C">
        <w:rPr>
          <w:color w:val="000000"/>
          <w:szCs w:val="24"/>
          <w:lang w:eastAsia="lt-LT"/>
        </w:rPr>
        <w:t xml:space="preserve"> </w:t>
      </w:r>
    </w:p>
    <w:p w14:paraId="44CE50C6" w14:textId="1E79F4BB" w:rsidR="00E04D1C" w:rsidRDefault="00E04D1C" w:rsidP="0019519E">
      <w:pPr>
        <w:tabs>
          <w:tab w:val="left" w:pos="709"/>
          <w:tab w:val="left" w:pos="993"/>
        </w:tabs>
        <w:ind w:firstLine="709"/>
        <w:jc w:val="both"/>
        <w:rPr>
          <w:color w:val="000000"/>
        </w:rPr>
      </w:pPr>
      <w:r>
        <w:rPr>
          <w:color w:val="000000"/>
          <w:szCs w:val="24"/>
          <w:lang w:eastAsia="lt-LT"/>
        </w:rPr>
        <w:t>2</w:t>
      </w:r>
      <w:r w:rsidR="00620705">
        <w:rPr>
          <w:color w:val="000000"/>
          <w:szCs w:val="24"/>
          <w:lang w:eastAsia="lt-LT"/>
        </w:rPr>
        <w:t>2</w:t>
      </w:r>
      <w:r>
        <w:rPr>
          <w:color w:val="000000"/>
          <w:szCs w:val="24"/>
          <w:lang w:eastAsia="lt-LT"/>
        </w:rPr>
        <w:t xml:space="preserve">. </w:t>
      </w:r>
      <w:bookmarkStart w:id="5" w:name="_Hlk193958953"/>
      <w:r>
        <w:rPr>
          <w:color w:val="000000"/>
          <w:szCs w:val="24"/>
          <w:lang w:eastAsia="lt-LT"/>
        </w:rPr>
        <w:t xml:space="preserve">Komisija vadovaujasi sąžiningumo, nešališkumo ir atsakingumo principais. Komisija vykdydama savo funkcijas, privalo užtikrinti informacijos, susijusios su komisijos veikla, konfidencialumą. </w:t>
      </w:r>
      <w:r w:rsidR="00D27B69">
        <w:rPr>
          <w:color w:val="000000"/>
          <w:szCs w:val="24"/>
          <w:lang w:eastAsia="lt-LT"/>
        </w:rPr>
        <w:t xml:space="preserve">Prieš pradėdami vertinti Prašymus komisijos nariai turi pasirašyti Nešališkumo deklaraciją (4 priedas) ir Konfidencialumo pasižadėjimą (5 priedas), o Komisijos sekretorius – Konfidencialumo pasižadėjimą. </w:t>
      </w:r>
    </w:p>
    <w:bookmarkEnd w:id="5"/>
    <w:p w14:paraId="68CE0C2E" w14:textId="53FA7022" w:rsidR="008C0AB4" w:rsidRPr="00812343" w:rsidRDefault="00B633E3" w:rsidP="00FE16C8">
      <w:pPr>
        <w:tabs>
          <w:tab w:val="left" w:pos="993"/>
          <w:tab w:val="left" w:pos="1134"/>
        </w:tabs>
        <w:ind w:firstLine="709"/>
        <w:jc w:val="both"/>
        <w:rPr>
          <w:color w:val="000000"/>
          <w:lang w:eastAsia="lt-LT"/>
        </w:rPr>
      </w:pPr>
      <w:r>
        <w:rPr>
          <w:color w:val="000000"/>
          <w:lang w:eastAsia="lt-LT"/>
        </w:rPr>
        <w:t>2</w:t>
      </w:r>
      <w:r w:rsidR="00620705">
        <w:rPr>
          <w:color w:val="000000"/>
          <w:lang w:eastAsia="lt-LT"/>
        </w:rPr>
        <w:t>3</w:t>
      </w:r>
      <w:r>
        <w:rPr>
          <w:color w:val="000000"/>
          <w:lang w:eastAsia="lt-LT"/>
        </w:rPr>
        <w:t>.</w:t>
      </w:r>
      <w:r>
        <w:t xml:space="preserve"> Prašymas melioracijos statinių ir (ar) melioracijos sistemų gedimų šalinimui gali būti neteikiamas tais atvejais, jeigu Skyriaus specialistas</w:t>
      </w:r>
      <w:r w:rsidR="00997BFA">
        <w:t xml:space="preserve"> (-ai)</w:t>
      </w:r>
      <w:r>
        <w:t xml:space="preserve">, atliekantis valstybei nuosavybės teise priklausančių melioracijos statinių ar melioracijos sistemų kasmetinę priežiūrą arba būklės vertinimą, pastebi galimus objektų gedimus arba gaunamas pranešimas iš Savivaldybės seniūnijos. Tokiu atveju </w:t>
      </w:r>
      <w:r>
        <w:rPr>
          <w:color w:val="000000"/>
        </w:rPr>
        <w:t xml:space="preserve">Skyriaus specialistas </w:t>
      </w:r>
      <w:r>
        <w:t>arba seniūnas raštu / el. laišku informuoja Komisijos pirmininką</w:t>
      </w:r>
      <w:r>
        <w:rPr>
          <w:color w:val="000000"/>
          <w:lang w:eastAsia="lt-LT"/>
        </w:rPr>
        <w:t>.</w:t>
      </w:r>
    </w:p>
    <w:p w14:paraId="3AF18D11" w14:textId="26AC35CD" w:rsidR="002D34D1" w:rsidRPr="006C21CC" w:rsidRDefault="002D34D1" w:rsidP="00FE16C8">
      <w:pPr>
        <w:tabs>
          <w:tab w:val="left" w:pos="709"/>
          <w:tab w:val="left" w:pos="993"/>
        </w:tabs>
        <w:ind w:firstLine="709"/>
        <w:jc w:val="both"/>
        <w:rPr>
          <w:szCs w:val="24"/>
        </w:rPr>
      </w:pPr>
      <w:r w:rsidRPr="006C21CC">
        <w:rPr>
          <w:szCs w:val="24"/>
        </w:rPr>
        <w:t>2</w:t>
      </w:r>
      <w:r w:rsidR="00620705">
        <w:rPr>
          <w:szCs w:val="24"/>
        </w:rPr>
        <w:t>4</w:t>
      </w:r>
      <w:r w:rsidRPr="006C21CC">
        <w:rPr>
          <w:szCs w:val="24"/>
        </w:rPr>
        <w:t>. Komisijos pirmininkas:</w:t>
      </w:r>
    </w:p>
    <w:p w14:paraId="5FBD9F8A" w14:textId="5AD8198B" w:rsidR="002D34D1" w:rsidRPr="00C656A7" w:rsidRDefault="002D34D1" w:rsidP="00FE16C8">
      <w:pPr>
        <w:pStyle w:val="Pagrindiniotekstotrauka"/>
        <w:tabs>
          <w:tab w:val="left" w:pos="142"/>
        </w:tabs>
        <w:spacing w:line="240" w:lineRule="auto"/>
        <w:ind w:firstLine="709"/>
      </w:pPr>
      <w:r w:rsidRPr="006C21CC">
        <w:t>2</w:t>
      </w:r>
      <w:r w:rsidR="00620705">
        <w:t>4</w:t>
      </w:r>
      <w:r w:rsidRPr="006C21CC">
        <w:t xml:space="preserve">.1. vadovauja Komisijos darbui, sudaro posėdžio darbotvarkę ir ne vėliau kaip prieš 2 </w:t>
      </w:r>
      <w:r w:rsidRPr="00C656A7">
        <w:t>dienas iki posėdžio su ja supažindina Komisijos narius;</w:t>
      </w:r>
    </w:p>
    <w:p w14:paraId="089E4D39" w14:textId="7E022C9D" w:rsidR="002D34D1" w:rsidRPr="00C656A7" w:rsidRDefault="002D34D1" w:rsidP="00FE16C8">
      <w:pPr>
        <w:tabs>
          <w:tab w:val="left" w:pos="1260"/>
        </w:tabs>
        <w:ind w:firstLine="709"/>
        <w:jc w:val="both"/>
        <w:rPr>
          <w:szCs w:val="24"/>
        </w:rPr>
      </w:pPr>
      <w:r w:rsidRPr="006C21CC">
        <w:rPr>
          <w:szCs w:val="24"/>
        </w:rPr>
        <w:t>2</w:t>
      </w:r>
      <w:r w:rsidR="00620705">
        <w:rPr>
          <w:szCs w:val="24"/>
        </w:rPr>
        <w:t>4</w:t>
      </w:r>
      <w:r w:rsidRPr="006C21CC">
        <w:rPr>
          <w:szCs w:val="24"/>
        </w:rPr>
        <w:t>.</w:t>
      </w:r>
      <w:r w:rsidR="00C048EA" w:rsidRPr="006C21CC">
        <w:rPr>
          <w:szCs w:val="24"/>
        </w:rPr>
        <w:t>2</w:t>
      </w:r>
      <w:r w:rsidRPr="006C21CC">
        <w:rPr>
          <w:szCs w:val="24"/>
        </w:rPr>
        <w:t xml:space="preserve">. </w:t>
      </w:r>
      <w:r w:rsidRPr="00C656A7">
        <w:rPr>
          <w:szCs w:val="24"/>
        </w:rPr>
        <w:t>šaukia Komisijos posėdžius, organizuoja jiems reikalingų dokumentų ir kitos medžiagos parengimą;</w:t>
      </w:r>
    </w:p>
    <w:p w14:paraId="307EA819" w14:textId="418A0D6D" w:rsidR="002D34D1" w:rsidRPr="006C21CC" w:rsidRDefault="002D34D1" w:rsidP="00FE16C8">
      <w:pPr>
        <w:tabs>
          <w:tab w:val="left" w:pos="1260"/>
        </w:tabs>
        <w:ind w:firstLine="709"/>
        <w:jc w:val="both"/>
        <w:rPr>
          <w:szCs w:val="24"/>
        </w:rPr>
      </w:pPr>
      <w:r w:rsidRPr="006C21CC">
        <w:rPr>
          <w:szCs w:val="24"/>
        </w:rPr>
        <w:t>2</w:t>
      </w:r>
      <w:r w:rsidR="00620705">
        <w:rPr>
          <w:szCs w:val="24"/>
        </w:rPr>
        <w:t>4</w:t>
      </w:r>
      <w:r w:rsidRPr="006C21CC">
        <w:rPr>
          <w:szCs w:val="24"/>
        </w:rPr>
        <w:t>.</w:t>
      </w:r>
      <w:r w:rsidR="00213B8F">
        <w:rPr>
          <w:szCs w:val="24"/>
        </w:rPr>
        <w:t>3</w:t>
      </w:r>
      <w:r w:rsidRPr="006C21CC">
        <w:rPr>
          <w:szCs w:val="24"/>
        </w:rPr>
        <w:t>. pirmininkauja Komisijos posėdžiuose;</w:t>
      </w:r>
    </w:p>
    <w:p w14:paraId="0603A08D" w14:textId="5B619CDF" w:rsidR="002D34D1" w:rsidRPr="006C21CC" w:rsidRDefault="002D34D1" w:rsidP="00FE16C8">
      <w:pPr>
        <w:pStyle w:val="Pagrindiniotekstotrauka"/>
        <w:tabs>
          <w:tab w:val="left" w:pos="142"/>
        </w:tabs>
        <w:spacing w:line="240" w:lineRule="auto"/>
        <w:ind w:firstLine="709"/>
      </w:pPr>
      <w:r w:rsidRPr="006C21CC">
        <w:t>2</w:t>
      </w:r>
      <w:r w:rsidR="00620705">
        <w:t>4</w:t>
      </w:r>
      <w:r w:rsidRPr="006C21CC">
        <w:t>.</w:t>
      </w:r>
      <w:r w:rsidR="00213B8F">
        <w:t>4</w:t>
      </w:r>
      <w:r w:rsidRPr="006C21CC">
        <w:t xml:space="preserve">. informuoja posėdžio dalyvius apie iš anksto iki darbotvarkės patvirtinimo pareikštą </w:t>
      </w:r>
      <w:r w:rsidR="00490D3A">
        <w:t>K</w:t>
      </w:r>
      <w:r w:rsidRPr="006C21CC">
        <w:t>omisijos nario nusišalinimą nuo darbotvarkės klausimo, dėl kurio gali kilti interesų konfliktas.</w:t>
      </w:r>
    </w:p>
    <w:p w14:paraId="413010B8" w14:textId="0CF20C39" w:rsidR="002D34D1" w:rsidRPr="006C21CC" w:rsidRDefault="002D34D1" w:rsidP="00FE16C8">
      <w:pPr>
        <w:tabs>
          <w:tab w:val="left" w:pos="1440"/>
        </w:tabs>
        <w:ind w:firstLine="709"/>
        <w:jc w:val="both"/>
        <w:rPr>
          <w:szCs w:val="24"/>
        </w:rPr>
      </w:pPr>
      <w:r w:rsidRPr="006C21CC">
        <w:rPr>
          <w:szCs w:val="24"/>
        </w:rPr>
        <w:t>2</w:t>
      </w:r>
      <w:r w:rsidR="00620705">
        <w:rPr>
          <w:szCs w:val="24"/>
        </w:rPr>
        <w:t>5</w:t>
      </w:r>
      <w:r w:rsidRPr="006C21CC">
        <w:rPr>
          <w:szCs w:val="24"/>
        </w:rPr>
        <w:t>. Pagrindinė Komisijos veiklos forma – posėdžiai. Komisija sprendimus</w:t>
      </w:r>
      <w:r w:rsidR="00812343">
        <w:rPr>
          <w:szCs w:val="24"/>
        </w:rPr>
        <w:t xml:space="preserve"> </w:t>
      </w:r>
      <w:r w:rsidRPr="006C21CC">
        <w:rPr>
          <w:szCs w:val="24"/>
        </w:rPr>
        <w:t xml:space="preserve">priima </w:t>
      </w:r>
      <w:r w:rsidR="00812343">
        <w:rPr>
          <w:szCs w:val="24"/>
        </w:rPr>
        <w:t>posėdžiuose paprasta balsų dauguma, atviru vardiniu balsavimu</w:t>
      </w:r>
      <w:r w:rsidRPr="006C21CC">
        <w:rPr>
          <w:szCs w:val="24"/>
        </w:rPr>
        <w:t xml:space="preserve">. Laikoma, kad sprendimas priimtas, kai už jį balsuoja daugiau kaip pusė Komisijos narių. </w:t>
      </w:r>
    </w:p>
    <w:p w14:paraId="7B4DF11A" w14:textId="6C7ED0DF" w:rsidR="002D34D1" w:rsidRPr="005A2A9F" w:rsidRDefault="002D34D1" w:rsidP="00FE16C8">
      <w:pPr>
        <w:tabs>
          <w:tab w:val="left" w:pos="1440"/>
        </w:tabs>
        <w:ind w:firstLine="709"/>
        <w:jc w:val="both"/>
        <w:rPr>
          <w:strike/>
          <w:szCs w:val="24"/>
        </w:rPr>
      </w:pPr>
      <w:r w:rsidRPr="006C21CC">
        <w:rPr>
          <w:szCs w:val="24"/>
        </w:rPr>
        <w:t>2</w:t>
      </w:r>
      <w:r w:rsidR="00620705">
        <w:rPr>
          <w:szCs w:val="24"/>
        </w:rPr>
        <w:t>6</w:t>
      </w:r>
      <w:r w:rsidRPr="006C21CC">
        <w:rPr>
          <w:szCs w:val="24"/>
        </w:rPr>
        <w:t xml:space="preserve">. Apie Komisijos posėdžio laiką ir datą turi būti pranešta Komisijos nariams ir sudaryta </w:t>
      </w:r>
      <w:r w:rsidR="00A243D2" w:rsidRPr="00A243D2">
        <w:rPr>
          <w:szCs w:val="24"/>
        </w:rPr>
        <w:t>galimybė susipažinti su posėdžio medžiaga ne vėliau kaip prieš 1 darbo dieną. Komisijos nariams iš anksto pateikiama posėdžio medžiaga turi atitikti asmens duomenų apsaugą reglamentuojančių teisės aktų reikalavimus ir principus. Asmens duomenys, nesusiję su posėdyje svarstomu klausimu, iš anksto kartu su posėdžio medžiaga Komisijos nariams nėra pateikiami.</w:t>
      </w:r>
    </w:p>
    <w:p w14:paraId="78277E42" w14:textId="5935555B" w:rsidR="002D34D1" w:rsidRPr="006C21CC" w:rsidRDefault="005A2A9F" w:rsidP="00FE16C8">
      <w:pPr>
        <w:pStyle w:val="Pagrindiniotekstotrauka"/>
        <w:tabs>
          <w:tab w:val="left" w:pos="142"/>
        </w:tabs>
        <w:spacing w:line="240" w:lineRule="auto"/>
        <w:ind w:firstLine="709"/>
      </w:pPr>
      <w:r>
        <w:t>2</w:t>
      </w:r>
      <w:r w:rsidR="00620705">
        <w:t>7</w:t>
      </w:r>
      <w:r w:rsidR="002D34D1" w:rsidRPr="006C21CC">
        <w:t xml:space="preserve">. </w:t>
      </w:r>
      <w:r w:rsidR="002D34D1" w:rsidRPr="006C21CC">
        <w:rPr>
          <w:lang w:bidi="he-IL"/>
        </w:rPr>
        <w:t>Komisijos narys</w:t>
      </w:r>
      <w:r w:rsidR="002D34D1" w:rsidRPr="006C21CC">
        <w:t xml:space="preserve"> iki posėdžio darbotvarkės patvirtinimo ar </w:t>
      </w:r>
      <w:r w:rsidR="002D34D1" w:rsidRPr="006C21CC">
        <w:rPr>
          <w:lang w:bidi="he-IL"/>
        </w:rPr>
        <w:t xml:space="preserve">prieš pradedant </w:t>
      </w:r>
      <w:r>
        <w:rPr>
          <w:lang w:bidi="he-IL"/>
        </w:rPr>
        <w:t>K</w:t>
      </w:r>
      <w:r w:rsidR="002D34D1" w:rsidRPr="006C21CC">
        <w:rPr>
          <w:lang w:bidi="he-IL"/>
        </w:rPr>
        <w:t xml:space="preserve">omisijos posėdyje svarstyti klausimą, dėl kurio kyla interesų konfliktas, privalo informuoti Komisijos narius apie esamą interesų konfliktą, pareikšti apie nusišalinimą ir, jeigu Komisija pareikštą nusišalinimą priima, </w:t>
      </w:r>
      <w:r>
        <w:rPr>
          <w:lang w:bidi="he-IL"/>
        </w:rPr>
        <w:t xml:space="preserve">Komisijos narys </w:t>
      </w:r>
      <w:r w:rsidR="002D34D1" w:rsidRPr="006C21CC">
        <w:rPr>
          <w:lang w:bidi="he-IL"/>
        </w:rPr>
        <w:t>nedalyvau</w:t>
      </w:r>
      <w:r>
        <w:rPr>
          <w:lang w:bidi="he-IL"/>
        </w:rPr>
        <w:t>ja</w:t>
      </w:r>
      <w:r w:rsidR="002D34D1" w:rsidRPr="006C21CC">
        <w:rPr>
          <w:lang w:bidi="he-IL"/>
        </w:rPr>
        <w:t xml:space="preserve"> toliau svarstant šį klausimą. </w:t>
      </w:r>
    </w:p>
    <w:p w14:paraId="1E23A815" w14:textId="3A4C95E8" w:rsidR="002D34D1" w:rsidRPr="006C21CC" w:rsidRDefault="005A2A9F" w:rsidP="00FE16C8">
      <w:pPr>
        <w:tabs>
          <w:tab w:val="left" w:pos="1440"/>
        </w:tabs>
        <w:ind w:firstLine="709"/>
        <w:jc w:val="both"/>
        <w:rPr>
          <w:szCs w:val="24"/>
        </w:rPr>
      </w:pPr>
      <w:r>
        <w:rPr>
          <w:szCs w:val="24"/>
        </w:rPr>
        <w:t>2</w:t>
      </w:r>
      <w:r w:rsidR="00620705">
        <w:rPr>
          <w:szCs w:val="24"/>
        </w:rPr>
        <w:t>8</w:t>
      </w:r>
      <w:r w:rsidR="002D34D1" w:rsidRPr="006C21CC">
        <w:rPr>
          <w:szCs w:val="24"/>
        </w:rPr>
        <w:t>. Komisijos posėdžiai yra teisėti, jei juose dalyvauja daugiau kaip pusė visų Komisijos narių. Komisijos narys, negalintis dalyvauti posėdyje, apie tai praneša Komisijos pirmininkui.</w:t>
      </w:r>
    </w:p>
    <w:p w14:paraId="58F3FC14" w14:textId="299F292C" w:rsidR="002D34D1" w:rsidRPr="006C21CC" w:rsidRDefault="00620705" w:rsidP="00FE16C8">
      <w:pPr>
        <w:tabs>
          <w:tab w:val="left" w:pos="1440"/>
        </w:tabs>
        <w:ind w:firstLine="709"/>
        <w:jc w:val="both"/>
        <w:rPr>
          <w:szCs w:val="24"/>
        </w:rPr>
      </w:pPr>
      <w:r>
        <w:rPr>
          <w:szCs w:val="24"/>
        </w:rPr>
        <w:t>29</w:t>
      </w:r>
      <w:r w:rsidR="002D34D1" w:rsidRPr="006C21CC">
        <w:rPr>
          <w:szCs w:val="24"/>
        </w:rPr>
        <w:t>. Komisijos posėdžio protokolas pasirašomas per 3 darbo dienas po posėdžio. Jį pasirašo posėdžio pirmininkas ir protokolą rašęs Komisijos sekretorius</w:t>
      </w:r>
      <w:r w:rsidR="005049BA" w:rsidRPr="006C21CC">
        <w:rPr>
          <w:szCs w:val="24"/>
        </w:rPr>
        <w:t xml:space="preserve">, kurį skiria Savivaldybės </w:t>
      </w:r>
      <w:r w:rsidR="002537E3">
        <w:rPr>
          <w:szCs w:val="24"/>
        </w:rPr>
        <w:t>administracijos direktorius</w:t>
      </w:r>
      <w:r w:rsidR="005049BA" w:rsidRPr="006C21CC">
        <w:rPr>
          <w:szCs w:val="24"/>
        </w:rPr>
        <w:t xml:space="preserve">. </w:t>
      </w:r>
      <w:r w:rsidR="0028662D" w:rsidRPr="006C21CC">
        <w:rPr>
          <w:szCs w:val="24"/>
        </w:rPr>
        <w:t>K</w:t>
      </w:r>
      <w:r w:rsidR="005049BA" w:rsidRPr="006C21CC">
        <w:rPr>
          <w:szCs w:val="24"/>
        </w:rPr>
        <w:t xml:space="preserve">omisijos sekretorius nėra </w:t>
      </w:r>
      <w:r w:rsidR="0028662D" w:rsidRPr="006C21CC">
        <w:rPr>
          <w:szCs w:val="24"/>
        </w:rPr>
        <w:t>K</w:t>
      </w:r>
      <w:r w:rsidR="005049BA" w:rsidRPr="006C21CC">
        <w:rPr>
          <w:szCs w:val="24"/>
        </w:rPr>
        <w:t>omisijos narys</w:t>
      </w:r>
      <w:r w:rsidR="002D34D1" w:rsidRPr="006C21CC">
        <w:rPr>
          <w:szCs w:val="24"/>
        </w:rPr>
        <w:t>.</w:t>
      </w:r>
    </w:p>
    <w:p w14:paraId="231A6BED" w14:textId="1A5E4CE7" w:rsidR="002D34D1" w:rsidRPr="006C21CC" w:rsidRDefault="00660934" w:rsidP="00FE16C8">
      <w:pPr>
        <w:tabs>
          <w:tab w:val="left" w:pos="1440"/>
        </w:tabs>
        <w:ind w:firstLine="709"/>
        <w:jc w:val="both"/>
        <w:rPr>
          <w:szCs w:val="24"/>
        </w:rPr>
      </w:pPr>
      <w:r>
        <w:rPr>
          <w:szCs w:val="24"/>
        </w:rPr>
        <w:t>3</w:t>
      </w:r>
      <w:r w:rsidR="00620705">
        <w:rPr>
          <w:szCs w:val="24"/>
        </w:rPr>
        <w:t>0</w:t>
      </w:r>
      <w:r w:rsidR="002D34D1" w:rsidRPr="006C21CC">
        <w:rPr>
          <w:szCs w:val="24"/>
        </w:rPr>
        <w:t>. Komisijos sekretorius:</w:t>
      </w:r>
    </w:p>
    <w:p w14:paraId="47AB22B6" w14:textId="0C1B37F5" w:rsidR="002D34D1" w:rsidRPr="006C21CC" w:rsidRDefault="00660934" w:rsidP="00FE16C8">
      <w:pPr>
        <w:tabs>
          <w:tab w:val="left" w:pos="1440"/>
        </w:tabs>
        <w:ind w:firstLine="709"/>
        <w:jc w:val="both"/>
        <w:rPr>
          <w:szCs w:val="24"/>
        </w:rPr>
      </w:pPr>
      <w:r>
        <w:rPr>
          <w:szCs w:val="24"/>
        </w:rPr>
        <w:t>3</w:t>
      </w:r>
      <w:r w:rsidR="00620705">
        <w:rPr>
          <w:szCs w:val="24"/>
        </w:rPr>
        <w:t>0</w:t>
      </w:r>
      <w:r w:rsidR="002D34D1" w:rsidRPr="006C21CC">
        <w:rPr>
          <w:szCs w:val="24"/>
        </w:rPr>
        <w:t>.1. a</w:t>
      </w:r>
      <w:r w:rsidR="002D34D1" w:rsidRPr="006C21CC">
        <w:rPr>
          <w:color w:val="000000"/>
          <w:szCs w:val="24"/>
          <w:lang w:eastAsia="lt-LT"/>
        </w:rPr>
        <w:t xml:space="preserve">pie posėdį Komisijos nariams praneša ne vėliau kaip likus </w:t>
      </w:r>
      <w:r w:rsidR="005049BA" w:rsidRPr="006C21CC">
        <w:rPr>
          <w:color w:val="000000"/>
          <w:szCs w:val="24"/>
          <w:lang w:eastAsia="lt-LT"/>
        </w:rPr>
        <w:t>1</w:t>
      </w:r>
      <w:r w:rsidR="002D34D1" w:rsidRPr="006C21CC">
        <w:rPr>
          <w:color w:val="000000"/>
          <w:szCs w:val="24"/>
          <w:lang w:eastAsia="lt-LT"/>
        </w:rPr>
        <w:t xml:space="preserve"> darbo dien</w:t>
      </w:r>
      <w:r w:rsidR="005A2A9F">
        <w:rPr>
          <w:color w:val="000000"/>
          <w:szCs w:val="24"/>
          <w:lang w:eastAsia="lt-LT"/>
        </w:rPr>
        <w:t>ai</w:t>
      </w:r>
      <w:r w:rsidR="002D34D1" w:rsidRPr="006C21CC">
        <w:rPr>
          <w:szCs w:val="24"/>
        </w:rPr>
        <w:t>;</w:t>
      </w:r>
    </w:p>
    <w:p w14:paraId="0B5F8220" w14:textId="719D2A50" w:rsidR="002D34D1" w:rsidRDefault="00660934" w:rsidP="00FE16C8">
      <w:pPr>
        <w:tabs>
          <w:tab w:val="left" w:pos="1440"/>
        </w:tabs>
        <w:ind w:firstLine="709"/>
        <w:jc w:val="both"/>
        <w:rPr>
          <w:szCs w:val="24"/>
        </w:rPr>
      </w:pPr>
      <w:r>
        <w:rPr>
          <w:szCs w:val="24"/>
        </w:rPr>
        <w:t>3</w:t>
      </w:r>
      <w:r w:rsidR="00620705">
        <w:rPr>
          <w:szCs w:val="24"/>
        </w:rPr>
        <w:t>0</w:t>
      </w:r>
      <w:r w:rsidR="002D34D1" w:rsidRPr="006C21CC">
        <w:rPr>
          <w:szCs w:val="24"/>
        </w:rPr>
        <w:t>.2. surašo posėdžių protokolus ir kitus su Komisijos veikla susijusius dokumentus</w:t>
      </w:r>
      <w:r w:rsidR="007503DD">
        <w:rPr>
          <w:szCs w:val="24"/>
        </w:rPr>
        <w:t>;</w:t>
      </w:r>
    </w:p>
    <w:p w14:paraId="71152C45" w14:textId="3985D7DF" w:rsidR="007503DD" w:rsidRPr="006C21CC" w:rsidRDefault="00660934" w:rsidP="00FE16C8">
      <w:pPr>
        <w:tabs>
          <w:tab w:val="left" w:pos="1440"/>
        </w:tabs>
        <w:ind w:firstLine="709"/>
        <w:jc w:val="both"/>
        <w:rPr>
          <w:szCs w:val="24"/>
        </w:rPr>
      </w:pPr>
      <w:r>
        <w:rPr>
          <w:szCs w:val="24"/>
        </w:rPr>
        <w:t>3</w:t>
      </w:r>
      <w:r w:rsidR="00620705">
        <w:rPr>
          <w:szCs w:val="24"/>
        </w:rPr>
        <w:t>0</w:t>
      </w:r>
      <w:r w:rsidR="007503DD">
        <w:rPr>
          <w:szCs w:val="24"/>
        </w:rPr>
        <w:t xml:space="preserve">.3. </w:t>
      </w:r>
      <w:r w:rsidR="007503DD" w:rsidRPr="006C21CC">
        <w:rPr>
          <w:szCs w:val="24"/>
        </w:rPr>
        <w:t>saugoti asmens duomenų paslaptį ir kitą su svarstomu Prašymu susijusią informaciją</w:t>
      </w:r>
      <w:r w:rsidR="007503DD">
        <w:rPr>
          <w:szCs w:val="24"/>
        </w:rPr>
        <w:t>.</w:t>
      </w:r>
    </w:p>
    <w:p w14:paraId="6A0FCF94" w14:textId="3827CAEF" w:rsidR="002D34D1" w:rsidRPr="006C21CC" w:rsidRDefault="00E5171A" w:rsidP="00FE16C8">
      <w:pPr>
        <w:tabs>
          <w:tab w:val="left" w:pos="1440"/>
        </w:tabs>
        <w:ind w:firstLine="709"/>
        <w:jc w:val="both"/>
        <w:rPr>
          <w:szCs w:val="24"/>
        </w:rPr>
      </w:pPr>
      <w:r>
        <w:rPr>
          <w:szCs w:val="24"/>
        </w:rPr>
        <w:t>3</w:t>
      </w:r>
      <w:r w:rsidR="00620705">
        <w:rPr>
          <w:szCs w:val="24"/>
        </w:rPr>
        <w:t>1</w:t>
      </w:r>
      <w:r w:rsidR="00B908FC">
        <w:rPr>
          <w:szCs w:val="24"/>
        </w:rPr>
        <w:t xml:space="preserve">. </w:t>
      </w:r>
      <w:r w:rsidR="002D34D1" w:rsidRPr="006C21CC">
        <w:rPr>
          <w:szCs w:val="24"/>
        </w:rPr>
        <w:t>Komisijos narys privalo:</w:t>
      </w:r>
    </w:p>
    <w:p w14:paraId="7B9B4551" w14:textId="53E0912D" w:rsidR="002D34D1" w:rsidRPr="006C21CC" w:rsidRDefault="00E5171A" w:rsidP="00FE16C8">
      <w:pPr>
        <w:tabs>
          <w:tab w:val="left" w:pos="1440"/>
        </w:tabs>
        <w:ind w:firstLine="709"/>
        <w:jc w:val="both"/>
        <w:rPr>
          <w:szCs w:val="24"/>
        </w:rPr>
      </w:pPr>
      <w:r>
        <w:rPr>
          <w:szCs w:val="24"/>
        </w:rPr>
        <w:t>3</w:t>
      </w:r>
      <w:r w:rsidR="00620705">
        <w:rPr>
          <w:szCs w:val="24"/>
        </w:rPr>
        <w:t>1</w:t>
      </w:r>
      <w:r w:rsidR="002D34D1" w:rsidRPr="006C21CC">
        <w:rPr>
          <w:szCs w:val="24"/>
        </w:rPr>
        <w:t>.1. nusišalinti ir nedalyvauti balsavime, kai svarstomi su juo ar jo šeimos nariais ar artimais giminaičiais susiję klausimai;</w:t>
      </w:r>
    </w:p>
    <w:p w14:paraId="246F45A0" w14:textId="2E777BBE" w:rsidR="00DD3200" w:rsidRDefault="00E5171A" w:rsidP="00FE16C8">
      <w:pPr>
        <w:tabs>
          <w:tab w:val="left" w:pos="1440"/>
          <w:tab w:val="left" w:pos="2552"/>
        </w:tabs>
        <w:ind w:firstLine="709"/>
        <w:jc w:val="both"/>
        <w:rPr>
          <w:szCs w:val="24"/>
        </w:rPr>
      </w:pPr>
      <w:r>
        <w:rPr>
          <w:szCs w:val="24"/>
        </w:rPr>
        <w:t>3</w:t>
      </w:r>
      <w:r w:rsidR="00620705">
        <w:rPr>
          <w:szCs w:val="24"/>
        </w:rPr>
        <w:t>1</w:t>
      </w:r>
      <w:r w:rsidR="002D34D1" w:rsidRPr="006C21CC">
        <w:rPr>
          <w:szCs w:val="24"/>
        </w:rPr>
        <w:t xml:space="preserve">.2. </w:t>
      </w:r>
      <w:bookmarkStart w:id="6" w:name="_Hlk193959712"/>
      <w:r w:rsidR="002D34D1" w:rsidRPr="006C21CC">
        <w:rPr>
          <w:szCs w:val="24"/>
        </w:rPr>
        <w:t>saugoti asmens duomenų paslaptį ir kitą su svarstomu Prašymu susijusią informaciją</w:t>
      </w:r>
      <w:bookmarkEnd w:id="6"/>
      <w:r w:rsidR="002D34D1" w:rsidRPr="006C21CC">
        <w:rPr>
          <w:szCs w:val="24"/>
        </w:rPr>
        <w:t>.</w:t>
      </w:r>
    </w:p>
    <w:p w14:paraId="409C06FA" w14:textId="0E1B9994" w:rsidR="00DD3200" w:rsidRDefault="00B908FC" w:rsidP="00FE16C8">
      <w:pPr>
        <w:tabs>
          <w:tab w:val="left" w:pos="1440"/>
          <w:tab w:val="left" w:pos="2552"/>
        </w:tabs>
        <w:ind w:firstLine="709"/>
        <w:jc w:val="both"/>
        <w:rPr>
          <w:szCs w:val="24"/>
        </w:rPr>
      </w:pPr>
      <w:r>
        <w:rPr>
          <w:color w:val="000000"/>
        </w:rPr>
        <w:lastRenderedPageBreak/>
        <w:t>3</w:t>
      </w:r>
      <w:r w:rsidR="00620705">
        <w:rPr>
          <w:color w:val="000000"/>
        </w:rPr>
        <w:t>2</w:t>
      </w:r>
      <w:r w:rsidR="00DD3200">
        <w:rPr>
          <w:color w:val="000000"/>
        </w:rPr>
        <w:t xml:space="preserve">. Komisija, atsižvelgdama į </w:t>
      </w:r>
      <w:r w:rsidR="005A2A9F">
        <w:rPr>
          <w:color w:val="000000"/>
        </w:rPr>
        <w:t>P</w:t>
      </w:r>
      <w:r w:rsidR="00DD3200">
        <w:rPr>
          <w:color w:val="000000"/>
        </w:rPr>
        <w:t xml:space="preserve">rašymuose pateiktą informaciją, Apžiūrų aktus bei kitus su melioracijos statinių ar sistemų gedimais susijusius dokumentus ateinantiems kalendoriniams metams  parengia Prioritetinį sąrašą. </w:t>
      </w:r>
      <w:r w:rsidR="00DD3200">
        <w:t xml:space="preserve">Pagal gautus </w:t>
      </w:r>
      <w:r w:rsidR="005A2A9F">
        <w:t>P</w:t>
      </w:r>
      <w:r w:rsidR="00DD3200">
        <w:t xml:space="preserve">rašymus planinio gedimų šalinimo </w:t>
      </w:r>
      <w:r w:rsidR="00DD3200">
        <w:rPr>
          <w:szCs w:val="24"/>
        </w:rPr>
        <w:t xml:space="preserve">prioritetai Komisijoje vertinami pagal </w:t>
      </w:r>
      <w:r w:rsidR="00DD3200">
        <w:rPr>
          <w:color w:val="000000"/>
          <w:szCs w:val="24"/>
          <w:shd w:val="clear" w:color="auto" w:fill="FFFFFF"/>
        </w:rPr>
        <w:t>atitiktį kiekvienam kriterijui</w:t>
      </w:r>
      <w:r w:rsidR="00DD3200">
        <w:rPr>
          <w:szCs w:val="24"/>
        </w:rPr>
        <w:t>:</w:t>
      </w:r>
    </w:p>
    <w:p w14:paraId="3CC48D92" w14:textId="3F0FD6F6" w:rsidR="00DD3200" w:rsidRDefault="00676FF4" w:rsidP="00FE16C8">
      <w:pPr>
        <w:tabs>
          <w:tab w:val="left" w:pos="993"/>
        </w:tabs>
        <w:ind w:firstLine="709"/>
        <w:jc w:val="both"/>
      </w:pPr>
      <w:r>
        <w:t>3</w:t>
      </w:r>
      <w:r w:rsidR="00620705">
        <w:t>2</w:t>
      </w:r>
      <w:r w:rsidR="00DD3200">
        <w:t>.1. 3 balai skiriami Pareiškėjams, kurių teritorijoje šalia griovio intensyviai vykdoma žemdirbystė;</w:t>
      </w:r>
    </w:p>
    <w:p w14:paraId="5B77F154" w14:textId="3D78CFE1" w:rsidR="00DD3200" w:rsidRDefault="00676FF4" w:rsidP="00FE16C8">
      <w:pPr>
        <w:tabs>
          <w:tab w:val="left" w:pos="993"/>
        </w:tabs>
        <w:ind w:firstLine="709"/>
        <w:jc w:val="both"/>
      </w:pPr>
      <w:r>
        <w:t>3</w:t>
      </w:r>
      <w:r w:rsidR="00620705">
        <w:t>2</w:t>
      </w:r>
      <w:r w:rsidR="00DD3200">
        <w:t>.2. 3 balai skiriami Pareiškėjams, kurių žemė yra dirbama;</w:t>
      </w:r>
    </w:p>
    <w:p w14:paraId="237214CF" w14:textId="4C327D10" w:rsidR="00DD3200" w:rsidRDefault="00676FF4" w:rsidP="00FE16C8">
      <w:pPr>
        <w:tabs>
          <w:tab w:val="left" w:pos="993"/>
        </w:tabs>
        <w:ind w:firstLine="709"/>
        <w:jc w:val="both"/>
      </w:pPr>
      <w:r>
        <w:rPr>
          <w:lang w:eastAsia="lt-LT"/>
        </w:rPr>
        <w:t>3</w:t>
      </w:r>
      <w:r w:rsidR="00620705">
        <w:rPr>
          <w:lang w:eastAsia="lt-LT"/>
        </w:rPr>
        <w:t>2</w:t>
      </w:r>
      <w:r w:rsidR="00DD3200">
        <w:t>.3. 3 balai skiriami, kai gedimų šalinimai vykdomi žemės ūkio paskirties žemėje;</w:t>
      </w:r>
    </w:p>
    <w:p w14:paraId="6A951540" w14:textId="1249E593" w:rsidR="00DD3200" w:rsidRDefault="00676FF4" w:rsidP="00FE16C8">
      <w:pPr>
        <w:tabs>
          <w:tab w:val="left" w:pos="993"/>
        </w:tabs>
        <w:ind w:firstLine="709"/>
        <w:jc w:val="both"/>
      </w:pPr>
      <w:r>
        <w:rPr>
          <w:lang w:eastAsia="lt-LT"/>
        </w:rPr>
        <w:t>3</w:t>
      </w:r>
      <w:r w:rsidR="00620705">
        <w:rPr>
          <w:lang w:eastAsia="lt-LT"/>
        </w:rPr>
        <w:t>2</w:t>
      </w:r>
      <w:r w:rsidR="00DD3200">
        <w:rPr>
          <w:lang w:eastAsia="lt-LT"/>
        </w:rPr>
        <w:t>.4.</w:t>
      </w:r>
      <w:r w:rsidR="007503DD">
        <w:rPr>
          <w:lang w:eastAsia="lt-LT"/>
        </w:rPr>
        <w:t xml:space="preserve"> </w:t>
      </w:r>
      <w:r w:rsidR="00DD3200">
        <w:t>2 balai skiriami Pareiškėjams, atliekantiems valstybei priklausančių melioracijos statinių priežiūrą (griovių ir sureguliuotų upių, drenažo žiočių, kontrolinių šulinių, vandens pralaidų ir pan.), kaip numatyta MTR, arba užtikrinantiems statinių gerą būklę (statiniai yra veikiantys ir jų būklė neatitinka MTR nurodytų gedimo požymių) jiems priklausančiuose melioruotos žemės sklypuose;</w:t>
      </w:r>
    </w:p>
    <w:p w14:paraId="745D2019" w14:textId="6210D8D5" w:rsidR="00DD3200" w:rsidRDefault="00676FF4" w:rsidP="00FE16C8">
      <w:pPr>
        <w:tabs>
          <w:tab w:val="left" w:pos="993"/>
        </w:tabs>
        <w:ind w:firstLine="709"/>
        <w:jc w:val="both"/>
      </w:pPr>
      <w:r>
        <w:rPr>
          <w:szCs w:val="24"/>
          <w:lang w:eastAsia="lt-LT"/>
        </w:rPr>
        <w:t>3</w:t>
      </w:r>
      <w:r w:rsidR="00620705">
        <w:rPr>
          <w:szCs w:val="24"/>
          <w:lang w:eastAsia="lt-LT"/>
        </w:rPr>
        <w:t>2</w:t>
      </w:r>
      <w:r w:rsidR="00DD3200">
        <w:rPr>
          <w:szCs w:val="24"/>
          <w:lang w:eastAsia="lt-LT"/>
        </w:rPr>
        <w:t xml:space="preserve">.5. 2 balai skiriami už gautus kolektyvinius </w:t>
      </w:r>
      <w:r w:rsidR="0000734C">
        <w:rPr>
          <w:szCs w:val="24"/>
          <w:lang w:eastAsia="lt-LT"/>
        </w:rPr>
        <w:t>P</w:t>
      </w:r>
      <w:r w:rsidR="00DD3200">
        <w:rPr>
          <w:szCs w:val="24"/>
          <w:lang w:eastAsia="lt-LT"/>
        </w:rPr>
        <w:t>rašymus, kai atlikus gedimo šalinimą, naudą gaus ir gretimų žemės sklypų savininkai;</w:t>
      </w:r>
    </w:p>
    <w:p w14:paraId="33A555D8" w14:textId="39E8D53E" w:rsidR="00DD3200" w:rsidRDefault="00676FF4" w:rsidP="00FE16C8">
      <w:pPr>
        <w:tabs>
          <w:tab w:val="left" w:pos="993"/>
        </w:tabs>
        <w:ind w:firstLine="709"/>
        <w:jc w:val="both"/>
      </w:pPr>
      <w:r>
        <w:rPr>
          <w:szCs w:val="24"/>
          <w:lang w:eastAsia="lt-LT"/>
        </w:rPr>
        <w:t>3</w:t>
      </w:r>
      <w:r w:rsidR="00620705">
        <w:rPr>
          <w:szCs w:val="24"/>
          <w:lang w:eastAsia="lt-LT"/>
        </w:rPr>
        <w:t>2</w:t>
      </w:r>
      <w:r w:rsidR="00DD3200">
        <w:t xml:space="preserve">.6. 1 balas skiriamas pirmiau pateiktam </w:t>
      </w:r>
      <w:r w:rsidR="0000734C">
        <w:t>P</w:t>
      </w:r>
      <w:r w:rsidR="00DD3200">
        <w:t xml:space="preserve">rašymui (pagal </w:t>
      </w:r>
      <w:r w:rsidR="0000734C">
        <w:t>P</w:t>
      </w:r>
      <w:r w:rsidR="00DD3200">
        <w:t>rašymo registracijos datą, laiką).</w:t>
      </w:r>
    </w:p>
    <w:p w14:paraId="68DB158F" w14:textId="053A5F31" w:rsidR="00DD3200" w:rsidRDefault="00676FF4" w:rsidP="00FE16C8">
      <w:pPr>
        <w:tabs>
          <w:tab w:val="left" w:pos="851"/>
          <w:tab w:val="left" w:pos="1134"/>
        </w:tabs>
        <w:ind w:firstLine="709"/>
        <w:jc w:val="both"/>
      </w:pPr>
      <w:r>
        <w:rPr>
          <w:szCs w:val="24"/>
          <w:lang w:eastAsia="lt-LT"/>
        </w:rPr>
        <w:t>3</w:t>
      </w:r>
      <w:r w:rsidR="00620705">
        <w:rPr>
          <w:szCs w:val="24"/>
          <w:lang w:eastAsia="lt-LT"/>
        </w:rPr>
        <w:t>3</w:t>
      </w:r>
      <w:r w:rsidR="00DD3200">
        <w:rPr>
          <w:szCs w:val="24"/>
        </w:rPr>
        <w:t>.</w:t>
      </w:r>
      <w:r w:rsidR="00DD3200">
        <w:t xml:space="preserve"> Atitiktis kiekvienam kriterijui vertinama 1, 2 arba 3 balais. Surinkti balai sumuojami ir pirmenybė teikiama </w:t>
      </w:r>
      <w:r w:rsidR="0000734C">
        <w:t>P</w:t>
      </w:r>
      <w:r w:rsidR="00DD3200">
        <w:t xml:space="preserve">rašymams, surinkusiems didesnį balų skaičių. Didžiausias galimas surinkti balų skaičius – 14 balų vienam </w:t>
      </w:r>
      <w:r w:rsidR="0000734C">
        <w:t>P</w:t>
      </w:r>
      <w:r w:rsidR="00DD3200">
        <w:t>rašymui. Prašymai yra atmetami, jei surenka 0 balų arba yra nepakankamas finansavimas.</w:t>
      </w:r>
    </w:p>
    <w:p w14:paraId="37D703D7" w14:textId="7EDF2CA0" w:rsidR="00DD3200" w:rsidRDefault="00676FF4" w:rsidP="00FE16C8">
      <w:pPr>
        <w:tabs>
          <w:tab w:val="left" w:pos="993"/>
        </w:tabs>
        <w:ind w:firstLine="709"/>
        <w:jc w:val="both"/>
        <w:rPr>
          <w:szCs w:val="24"/>
          <w:lang w:eastAsia="lt-LT"/>
        </w:rPr>
      </w:pPr>
      <w:r>
        <w:rPr>
          <w:szCs w:val="24"/>
          <w:lang w:eastAsia="lt-LT"/>
        </w:rPr>
        <w:t>3</w:t>
      </w:r>
      <w:r w:rsidR="00620705">
        <w:rPr>
          <w:szCs w:val="24"/>
          <w:lang w:eastAsia="lt-LT"/>
        </w:rPr>
        <w:t>4</w:t>
      </w:r>
      <w:r w:rsidR="00DD3200">
        <w:rPr>
          <w:szCs w:val="24"/>
          <w:lang w:eastAsia="lt-LT"/>
        </w:rPr>
        <w:t xml:space="preserve">. Jei pateikti </w:t>
      </w:r>
      <w:r w:rsidR="0000734C">
        <w:rPr>
          <w:szCs w:val="24"/>
          <w:lang w:eastAsia="lt-LT"/>
        </w:rPr>
        <w:t>Prašymai</w:t>
      </w:r>
      <w:r w:rsidR="00DD3200">
        <w:rPr>
          <w:szCs w:val="24"/>
          <w:lang w:eastAsia="lt-LT"/>
        </w:rPr>
        <w:t xml:space="preserve"> laikomi lygiaverčiais, eiliškumo sąraše pirmenybė teikiama ilgiau nei vienus metus esančio gedimo remontui. Jei </w:t>
      </w:r>
      <w:r w:rsidR="0000734C">
        <w:rPr>
          <w:szCs w:val="24"/>
          <w:lang w:eastAsia="lt-LT"/>
        </w:rPr>
        <w:t>P</w:t>
      </w:r>
      <w:r w:rsidR="00DD3200">
        <w:rPr>
          <w:szCs w:val="24"/>
          <w:lang w:eastAsia="lt-LT"/>
        </w:rPr>
        <w:t xml:space="preserve">rašymai gauti tais pačiais metais, pirmenybė teikiama pirmiau pateiktam </w:t>
      </w:r>
      <w:r w:rsidR="0000734C">
        <w:rPr>
          <w:szCs w:val="24"/>
          <w:lang w:eastAsia="lt-LT"/>
        </w:rPr>
        <w:t>P</w:t>
      </w:r>
      <w:r w:rsidR="00DD3200">
        <w:rPr>
          <w:szCs w:val="24"/>
          <w:lang w:eastAsia="lt-LT"/>
        </w:rPr>
        <w:t>rašymui (pagal registracijos datą, laiką).</w:t>
      </w:r>
    </w:p>
    <w:p w14:paraId="4EBB105E" w14:textId="2917A92A" w:rsidR="00DD3200" w:rsidRDefault="00676FF4" w:rsidP="00FE16C8">
      <w:pPr>
        <w:tabs>
          <w:tab w:val="left" w:pos="993"/>
        </w:tabs>
        <w:ind w:firstLine="709"/>
        <w:jc w:val="both"/>
        <w:rPr>
          <w:lang w:eastAsia="ar-SA"/>
        </w:rPr>
      </w:pPr>
      <w:r>
        <w:t>3</w:t>
      </w:r>
      <w:r w:rsidR="00620705">
        <w:t>5</w:t>
      </w:r>
      <w:r w:rsidR="00DD3200">
        <w:t xml:space="preserve">. Prioritetinis </w:t>
      </w:r>
      <w:r w:rsidR="00DD3200">
        <w:rPr>
          <w:lang w:eastAsia="ar-SA"/>
        </w:rPr>
        <w:t xml:space="preserve">sąrašas įtraukiamas į </w:t>
      </w:r>
      <w:r w:rsidR="00DD3200" w:rsidRPr="00AA2032">
        <w:rPr>
          <w:lang w:eastAsia="ar-SA"/>
        </w:rPr>
        <w:t xml:space="preserve">ateinančių </w:t>
      </w:r>
      <w:r w:rsidR="00DD3200">
        <w:rPr>
          <w:lang w:eastAsia="ar-SA"/>
        </w:rPr>
        <w:t>kalendorinių metų melioracijos darbų programą.</w:t>
      </w:r>
    </w:p>
    <w:p w14:paraId="56F42603" w14:textId="77777777" w:rsidR="002D34D1" w:rsidRPr="006C21CC" w:rsidRDefault="002D34D1" w:rsidP="00B908FC">
      <w:pPr>
        <w:tabs>
          <w:tab w:val="left" w:pos="709"/>
          <w:tab w:val="left" w:pos="993"/>
        </w:tabs>
        <w:jc w:val="both"/>
        <w:rPr>
          <w:szCs w:val="24"/>
          <w:lang w:eastAsia="lt-LT"/>
        </w:rPr>
      </w:pPr>
    </w:p>
    <w:p w14:paraId="214BCE23" w14:textId="77777777" w:rsidR="00676FF4" w:rsidRDefault="00676FF4" w:rsidP="00676FF4">
      <w:pPr>
        <w:jc w:val="center"/>
        <w:rPr>
          <w:b/>
          <w:bCs/>
          <w:u w:val="single"/>
        </w:rPr>
      </w:pPr>
      <w:r>
        <w:rPr>
          <w:b/>
          <w:bCs/>
        </w:rPr>
        <w:t>VI SKYRIUS</w:t>
      </w:r>
    </w:p>
    <w:p w14:paraId="742FCA83" w14:textId="77777777" w:rsidR="00676FF4" w:rsidRDefault="00676FF4" w:rsidP="00676FF4">
      <w:pPr>
        <w:jc w:val="center"/>
        <w:rPr>
          <w:b/>
          <w:bCs/>
        </w:rPr>
      </w:pPr>
      <w:r>
        <w:rPr>
          <w:b/>
          <w:bCs/>
        </w:rPr>
        <w:t>KOMISIJOS SPRENDIMŲ KONTROLĖS FUNKCIJA</w:t>
      </w:r>
    </w:p>
    <w:p w14:paraId="6878ED76" w14:textId="77777777" w:rsidR="00676FF4" w:rsidRDefault="00676FF4" w:rsidP="00DA5BC6">
      <w:pPr>
        <w:ind w:firstLine="720"/>
        <w:jc w:val="center"/>
        <w:rPr>
          <w:b/>
          <w:bCs/>
        </w:rPr>
      </w:pPr>
    </w:p>
    <w:p w14:paraId="023ABB09" w14:textId="17BF7694" w:rsidR="00676FF4" w:rsidRPr="00DA3233" w:rsidRDefault="00676FF4" w:rsidP="00FE16C8">
      <w:pPr>
        <w:tabs>
          <w:tab w:val="left" w:pos="993"/>
        </w:tabs>
        <w:ind w:left="11" w:firstLine="698"/>
        <w:jc w:val="both"/>
        <w:rPr>
          <w:color w:val="FF0000"/>
        </w:rPr>
      </w:pPr>
      <w:r>
        <w:rPr>
          <w:lang w:eastAsia="ar-SA"/>
        </w:rPr>
        <w:t>3</w:t>
      </w:r>
      <w:r w:rsidR="00620705">
        <w:rPr>
          <w:lang w:eastAsia="ar-SA"/>
        </w:rPr>
        <w:t>6</w:t>
      </w:r>
      <w:r>
        <w:rPr>
          <w:lang w:eastAsia="ar-SA"/>
        </w:rPr>
        <w:t xml:space="preserve">. </w:t>
      </w:r>
      <w:r>
        <w:rPr>
          <w:spacing w:val="-2"/>
        </w:rPr>
        <w:t xml:space="preserve">Siekiant viešo ir skaidraus lėšų panaudojimo, </w:t>
      </w:r>
      <w:r>
        <w:t>Prioritetinis sąrašas viešai publikuojamas ir informacija apie jį pateikiama Savivaldybės interneto tinklalapyje</w:t>
      </w:r>
      <w:r w:rsidR="00E60FCF">
        <w:t xml:space="preserve"> www.skuodas.lt  ne vėliau kaip per 5 darbo dienas po Prioritetinio sąrašo patvirtinimo</w:t>
      </w:r>
      <w:r>
        <w:t xml:space="preserve">. </w:t>
      </w:r>
    </w:p>
    <w:p w14:paraId="222602B7" w14:textId="31E0ADEC" w:rsidR="00676FF4" w:rsidRPr="00212C34" w:rsidRDefault="00B908FC" w:rsidP="00FE16C8">
      <w:pPr>
        <w:tabs>
          <w:tab w:val="left" w:pos="851"/>
          <w:tab w:val="left" w:pos="1134"/>
        </w:tabs>
        <w:ind w:firstLine="709"/>
        <w:jc w:val="both"/>
      </w:pPr>
      <w:r>
        <w:t>3</w:t>
      </w:r>
      <w:r w:rsidR="00620705">
        <w:t>7</w:t>
      </w:r>
      <w:r w:rsidR="00676FF4">
        <w:t xml:space="preserve">. Sudarius Prioritetinį sąrašą, į jį dėl riboto finansavimo nepatekę Pareiškėjų prašymai bendra tvarka svarstomi kitais metais. </w:t>
      </w:r>
      <w:r w:rsidR="00676FF4" w:rsidRPr="00212C34">
        <w:t>Prioritetinis sąrašas gali būti tikslinamas ar papildomas einamaisiais metais</w:t>
      </w:r>
      <w:r w:rsidR="00212C34" w:rsidRPr="00961042">
        <w:t xml:space="preserve">, įvykdžius Prioritetinį sąrašą ir esant lėšų </w:t>
      </w:r>
      <w:r w:rsidR="00212C34" w:rsidRPr="00212C34">
        <w:t>ar</w:t>
      </w:r>
      <w:r w:rsidR="00676FF4" w:rsidRPr="00212C34">
        <w:t xml:space="preserve"> gavus papildomą finansavimą iš valstybės ir (ar) Savivaldybės biudžeto.</w:t>
      </w:r>
    </w:p>
    <w:p w14:paraId="2742F409" w14:textId="404AC511" w:rsidR="00676FF4" w:rsidRDefault="00B908FC" w:rsidP="00FE16C8">
      <w:pPr>
        <w:tabs>
          <w:tab w:val="left" w:pos="851"/>
          <w:tab w:val="left" w:pos="1134"/>
        </w:tabs>
        <w:ind w:firstLine="709"/>
        <w:jc w:val="both"/>
      </w:pPr>
      <w:r>
        <w:t>3</w:t>
      </w:r>
      <w:r w:rsidR="00620705">
        <w:t>8</w:t>
      </w:r>
      <w:r w:rsidR="00676FF4">
        <w:t>. Pareiškėjai, kreipęsi dėl gedimų šalinimo, apie jų įtraukimą / neįtraukimą į Prioritetinį sąrašą informuojami raštu ar nurodytu el. paštu.</w:t>
      </w:r>
    </w:p>
    <w:p w14:paraId="4E98C7AC" w14:textId="1B9C5B32" w:rsidR="00676FF4" w:rsidRDefault="00620705" w:rsidP="00FE16C8">
      <w:pPr>
        <w:tabs>
          <w:tab w:val="left" w:pos="851"/>
          <w:tab w:val="left" w:pos="1134"/>
        </w:tabs>
        <w:ind w:firstLine="709"/>
        <w:jc w:val="both"/>
        <w:rPr>
          <w:color w:val="000000"/>
          <w:shd w:val="clear" w:color="auto" w:fill="FFFFFF"/>
        </w:rPr>
      </w:pPr>
      <w:r>
        <w:rPr>
          <w:color w:val="000000"/>
          <w:shd w:val="clear" w:color="auto" w:fill="FFFFFF"/>
        </w:rPr>
        <w:t>39</w:t>
      </w:r>
      <w:r w:rsidR="00676FF4">
        <w:rPr>
          <w:color w:val="000000"/>
          <w:shd w:val="clear" w:color="auto" w:fill="FFFFFF"/>
        </w:rPr>
        <w:t>. Patvirtintam Prioritetiniam sąrašui įgyvendinti reikalingi darbai ir paslaugos, perkami vadovaujantis Lietuvos Respublikos viešųjų pirkimų įstatymu.</w:t>
      </w:r>
    </w:p>
    <w:p w14:paraId="5630F97C" w14:textId="76B5D714" w:rsidR="00676FF4" w:rsidRDefault="00660934" w:rsidP="00FE16C8">
      <w:pPr>
        <w:tabs>
          <w:tab w:val="left" w:pos="851"/>
          <w:tab w:val="left" w:pos="1134"/>
        </w:tabs>
        <w:ind w:firstLine="709"/>
        <w:jc w:val="both"/>
      </w:pPr>
      <w:r>
        <w:rPr>
          <w:lang w:eastAsia="ar-SA"/>
        </w:rPr>
        <w:t>4</w:t>
      </w:r>
      <w:r w:rsidR="00620705">
        <w:rPr>
          <w:lang w:eastAsia="ar-SA"/>
        </w:rPr>
        <w:t>0</w:t>
      </w:r>
      <w:r w:rsidR="00676FF4">
        <w:rPr>
          <w:lang w:eastAsia="ar-SA"/>
        </w:rPr>
        <w:t xml:space="preserve">. </w:t>
      </w:r>
      <w:r w:rsidR="00676FF4">
        <w:rPr>
          <w:spacing w:val="-2"/>
        </w:rPr>
        <w:t>Siekiant viešo ir skaidraus lėšų panaudojimo, kiekvienų metų ketvirčio pabaigoje Savivaldybės interneto puslapyje viešai pateikiama informacija apie tą ketvirtį atliktus gedimų šalinimo darbus.</w:t>
      </w:r>
      <w:r w:rsidR="00676FF4">
        <w:t xml:space="preserve"> </w:t>
      </w:r>
    </w:p>
    <w:p w14:paraId="3A36AF29" w14:textId="2B357758" w:rsidR="00C33DF2" w:rsidRDefault="00E5171A" w:rsidP="00FE16C8">
      <w:pPr>
        <w:tabs>
          <w:tab w:val="left" w:pos="851"/>
          <w:tab w:val="left" w:pos="1134"/>
        </w:tabs>
        <w:ind w:firstLine="709"/>
        <w:jc w:val="both"/>
      </w:pPr>
      <w:r>
        <w:t>4</w:t>
      </w:r>
      <w:r w:rsidR="00620705">
        <w:t>1</w:t>
      </w:r>
      <w:r w:rsidR="00C33DF2">
        <w:t>. Pareiškėjų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apsaugą ir tvarkymą.</w:t>
      </w:r>
    </w:p>
    <w:p w14:paraId="5A791048" w14:textId="77777777" w:rsidR="00B908FC" w:rsidRDefault="00B908FC" w:rsidP="00676FF4">
      <w:pPr>
        <w:tabs>
          <w:tab w:val="left" w:pos="993"/>
        </w:tabs>
        <w:jc w:val="center"/>
        <w:rPr>
          <w:b/>
        </w:rPr>
      </w:pPr>
    </w:p>
    <w:p w14:paraId="4AF40096" w14:textId="77777777" w:rsidR="003C6D47" w:rsidRDefault="003C6D47" w:rsidP="00676FF4">
      <w:pPr>
        <w:tabs>
          <w:tab w:val="left" w:pos="993"/>
        </w:tabs>
        <w:jc w:val="center"/>
        <w:rPr>
          <w:b/>
        </w:rPr>
      </w:pPr>
    </w:p>
    <w:p w14:paraId="5F24C537" w14:textId="77777777" w:rsidR="003C6D47" w:rsidRDefault="003C6D47" w:rsidP="00676FF4">
      <w:pPr>
        <w:tabs>
          <w:tab w:val="left" w:pos="993"/>
        </w:tabs>
        <w:jc w:val="center"/>
        <w:rPr>
          <w:b/>
        </w:rPr>
      </w:pPr>
    </w:p>
    <w:p w14:paraId="5869F518" w14:textId="790F4939" w:rsidR="00676FF4" w:rsidRDefault="00676FF4" w:rsidP="00676FF4">
      <w:pPr>
        <w:tabs>
          <w:tab w:val="left" w:pos="993"/>
        </w:tabs>
        <w:jc w:val="center"/>
        <w:rPr>
          <w:b/>
        </w:rPr>
      </w:pPr>
      <w:r>
        <w:rPr>
          <w:b/>
        </w:rPr>
        <w:t>VII SKYRIUS</w:t>
      </w:r>
    </w:p>
    <w:p w14:paraId="73EC8889" w14:textId="77777777" w:rsidR="00676FF4" w:rsidRDefault="00676FF4" w:rsidP="00676FF4">
      <w:pPr>
        <w:tabs>
          <w:tab w:val="left" w:pos="993"/>
        </w:tabs>
        <w:jc w:val="center"/>
        <w:rPr>
          <w:b/>
        </w:rPr>
      </w:pPr>
      <w:r>
        <w:rPr>
          <w:b/>
        </w:rPr>
        <w:t>BAIGIAMOSIOS NUOSTATOS</w:t>
      </w:r>
    </w:p>
    <w:p w14:paraId="543EE269" w14:textId="77777777" w:rsidR="00676FF4" w:rsidRDefault="00676FF4" w:rsidP="00676FF4">
      <w:pPr>
        <w:tabs>
          <w:tab w:val="left" w:pos="993"/>
        </w:tabs>
        <w:ind w:left="1080" w:hanging="720"/>
        <w:jc w:val="center"/>
        <w:rPr>
          <w:b/>
        </w:rPr>
      </w:pPr>
    </w:p>
    <w:p w14:paraId="0B80ACB1" w14:textId="7B575E36" w:rsidR="00676FF4" w:rsidRDefault="00676FF4" w:rsidP="00FE16C8">
      <w:pPr>
        <w:tabs>
          <w:tab w:val="left" w:pos="993"/>
        </w:tabs>
        <w:ind w:firstLine="709"/>
        <w:jc w:val="both"/>
      </w:pPr>
      <w:r>
        <w:lastRenderedPageBreak/>
        <w:t>4</w:t>
      </w:r>
      <w:r w:rsidR="00620705">
        <w:t>2</w:t>
      </w:r>
      <w:r>
        <w:t>. Ginčai dėl avarinių gedimų šalinimo ir remonto darbų vertinimo kriterijų ir prioritetų nustatymo sprendžiami Lietuvos Respublikos įstatymų nustatyta tvarka.</w:t>
      </w:r>
    </w:p>
    <w:p w14:paraId="626DADE8" w14:textId="0B24EB26" w:rsidR="00676FF4" w:rsidRDefault="00676FF4" w:rsidP="00FE16C8">
      <w:pPr>
        <w:tabs>
          <w:tab w:val="left" w:pos="993"/>
        </w:tabs>
        <w:ind w:firstLine="709"/>
        <w:jc w:val="both"/>
        <w:rPr>
          <w:color w:val="000000"/>
        </w:rPr>
      </w:pPr>
      <w:r>
        <w:rPr>
          <w:color w:val="000000"/>
        </w:rPr>
        <w:t>4</w:t>
      </w:r>
      <w:r w:rsidR="00620705">
        <w:rPr>
          <w:color w:val="000000"/>
        </w:rPr>
        <w:t>3</w:t>
      </w:r>
      <w:r>
        <w:rPr>
          <w:color w:val="000000"/>
        </w:rPr>
        <w:t xml:space="preserve">. Jeigu Pareiškėjai nesutinka su Komisijos priimtais sprendimais, taip pat jeigu Komisija vilkina atlikti jos kompetencijai priskirtus veiksmus, Pareiškėjai turi teisę juos apskųsti Lietuvos Respublikos viešojo administravimo įstatymo nustatyta tvarka. </w:t>
      </w:r>
    </w:p>
    <w:p w14:paraId="240EF98F" w14:textId="02AFEACA" w:rsidR="005A2A9F" w:rsidRDefault="005A2A9F" w:rsidP="00FE16C8">
      <w:pPr>
        <w:tabs>
          <w:tab w:val="left" w:pos="993"/>
        </w:tabs>
        <w:ind w:firstLine="709"/>
        <w:jc w:val="both"/>
        <w:rPr>
          <w:color w:val="000000"/>
        </w:rPr>
      </w:pPr>
      <w:r>
        <w:rPr>
          <w:color w:val="000000"/>
        </w:rPr>
        <w:t>4</w:t>
      </w:r>
      <w:r w:rsidR="00620705">
        <w:rPr>
          <w:color w:val="000000"/>
        </w:rPr>
        <w:t>4</w:t>
      </w:r>
      <w:r>
        <w:rPr>
          <w:color w:val="000000"/>
        </w:rPr>
        <w:t>. Komisijos protokolai ir kiti dokumentai saugomi Lietuvos Respublikos dokumentų ir archyvų įstatymo ir kitų teisės aktų nustatyta tvarka ir terminais.</w:t>
      </w:r>
    </w:p>
    <w:p w14:paraId="37B600D6" w14:textId="6B5288EA" w:rsidR="00F644ED" w:rsidRDefault="00F644ED" w:rsidP="00FE16C8">
      <w:pPr>
        <w:tabs>
          <w:tab w:val="left" w:pos="993"/>
        </w:tabs>
        <w:ind w:firstLine="709"/>
        <w:jc w:val="both"/>
        <w:rPr>
          <w:color w:val="000000"/>
        </w:rPr>
      </w:pPr>
      <w:r>
        <w:rPr>
          <w:color w:val="000000"/>
        </w:rPr>
        <w:t>4</w:t>
      </w:r>
      <w:r w:rsidR="00620705">
        <w:rPr>
          <w:color w:val="000000"/>
        </w:rPr>
        <w:t>5</w:t>
      </w:r>
      <w:r>
        <w:rPr>
          <w:color w:val="000000"/>
        </w:rPr>
        <w:t xml:space="preserve">. Už Aprašo vykdymą atsakingas Skyriaus vedėjas. </w:t>
      </w:r>
    </w:p>
    <w:p w14:paraId="24B5928C" w14:textId="77777777" w:rsidR="00676FF4" w:rsidRDefault="00676FF4" w:rsidP="00176E54">
      <w:pPr>
        <w:jc w:val="both"/>
        <w:rPr>
          <w:sz w:val="20"/>
        </w:rPr>
      </w:pPr>
    </w:p>
    <w:p w14:paraId="64C3C299" w14:textId="77777777" w:rsidR="00676FF4" w:rsidRDefault="00676FF4" w:rsidP="00676FF4">
      <w:pPr>
        <w:tabs>
          <w:tab w:val="left" w:pos="993"/>
        </w:tabs>
        <w:suppressAutoHyphens/>
        <w:jc w:val="center"/>
        <w:rPr>
          <w:lang w:eastAsia="ar-SA"/>
        </w:rPr>
      </w:pPr>
      <w:r>
        <w:rPr>
          <w:lang w:eastAsia="ar-SA"/>
        </w:rPr>
        <w:t>––––––––––––––––––––––––––––</w:t>
      </w:r>
    </w:p>
    <w:p w14:paraId="2A18DABA" w14:textId="77777777" w:rsidR="002D34D1" w:rsidRPr="006C21CC" w:rsidRDefault="002D34D1" w:rsidP="006C21CC">
      <w:pPr>
        <w:rPr>
          <w:szCs w:val="24"/>
          <w:lang w:eastAsia="ar-SA"/>
        </w:rPr>
      </w:pPr>
      <w:r w:rsidRPr="006C21CC">
        <w:rPr>
          <w:szCs w:val="24"/>
          <w:lang w:eastAsia="ar-SA"/>
        </w:rPr>
        <w:br w:type="page"/>
      </w:r>
    </w:p>
    <w:p w14:paraId="1DA2C36E" w14:textId="0DE910C5" w:rsidR="00BF2D82" w:rsidRPr="00BF2D82" w:rsidRDefault="009E5079" w:rsidP="006C21CC">
      <w:pPr>
        <w:tabs>
          <w:tab w:val="left" w:pos="993"/>
        </w:tabs>
        <w:ind w:left="5040"/>
        <w:jc w:val="both"/>
        <w:rPr>
          <w:bCs/>
          <w:szCs w:val="24"/>
          <w:lang w:eastAsia="ar-SA"/>
        </w:rPr>
      </w:pPr>
      <w:bookmarkStart w:id="7" w:name="_Hlk193958188"/>
      <w:bookmarkStart w:id="8" w:name="_Hlk195001497"/>
      <w:r>
        <w:rPr>
          <w:bCs/>
          <w:szCs w:val="24"/>
          <w:lang w:eastAsia="ar-SA"/>
        </w:rPr>
        <w:lastRenderedPageBreak/>
        <w:t>Skuodo</w:t>
      </w:r>
      <w:r w:rsidR="00BF2D82" w:rsidRPr="00BF2D82">
        <w:rPr>
          <w:bCs/>
          <w:szCs w:val="24"/>
          <w:lang w:eastAsia="ar-SA"/>
        </w:rPr>
        <w:t xml:space="preserve"> rajono savivaldybės teritorijoje esančių </w:t>
      </w:r>
      <w:r w:rsidR="00BF2D82">
        <w:rPr>
          <w:bCs/>
          <w:szCs w:val="24"/>
          <w:lang w:eastAsia="ar-SA"/>
        </w:rPr>
        <w:t xml:space="preserve"> </w:t>
      </w:r>
      <w:r w:rsidRPr="00E95F72">
        <w:rPr>
          <w:color w:val="000000"/>
        </w:rPr>
        <w:t xml:space="preserve">valstybei nuosavybės teise priklausančių melioracijos statinių ir melioracijos sistemų avarinių gedimų šalinimo ir remonto darbų prioritetų nustatymo tvarkos </w:t>
      </w:r>
      <w:r w:rsidR="00BF2D82" w:rsidRPr="00BF2D82">
        <w:rPr>
          <w:bCs/>
          <w:szCs w:val="24"/>
          <w:lang w:eastAsia="ar-SA"/>
        </w:rPr>
        <w:t>apraš</w:t>
      </w:r>
      <w:r w:rsidR="00BF2D82">
        <w:rPr>
          <w:bCs/>
          <w:szCs w:val="24"/>
          <w:lang w:eastAsia="ar-SA"/>
        </w:rPr>
        <w:t>o</w:t>
      </w:r>
    </w:p>
    <w:bookmarkEnd w:id="7"/>
    <w:p w14:paraId="4799832C" w14:textId="51D4A2D2" w:rsidR="007110CA" w:rsidRDefault="00BF2D82" w:rsidP="005A45F0">
      <w:pPr>
        <w:rPr>
          <w:szCs w:val="24"/>
        </w:rPr>
      </w:pPr>
      <w:r>
        <w:rPr>
          <w:szCs w:val="24"/>
        </w:rPr>
        <w:t xml:space="preserve">                                                                                    1 priedas</w:t>
      </w:r>
    </w:p>
    <w:p w14:paraId="263E32AC" w14:textId="77777777" w:rsidR="005A45F0" w:rsidRPr="007D1DCD" w:rsidRDefault="005A45F0" w:rsidP="005A45F0">
      <w:pPr>
        <w:rPr>
          <w:szCs w:val="24"/>
        </w:rPr>
      </w:pPr>
    </w:p>
    <w:p w14:paraId="6749FCE8" w14:textId="77777777" w:rsidR="007110CA" w:rsidRPr="007D1DCD" w:rsidRDefault="007110CA" w:rsidP="006C21CC">
      <w:pPr>
        <w:jc w:val="center"/>
        <w:rPr>
          <w:szCs w:val="24"/>
        </w:rPr>
      </w:pPr>
      <w:r w:rsidRPr="007D1DCD">
        <w:rPr>
          <w:szCs w:val="24"/>
        </w:rPr>
        <w:t>________________________________________________________</w:t>
      </w:r>
    </w:p>
    <w:p w14:paraId="4E2A7CED" w14:textId="0340D5EE" w:rsidR="007110CA" w:rsidRPr="005A45F0" w:rsidRDefault="007110CA" w:rsidP="005A45F0">
      <w:pPr>
        <w:jc w:val="center"/>
        <w:rPr>
          <w:szCs w:val="24"/>
          <w:vertAlign w:val="superscript"/>
        </w:rPr>
      </w:pPr>
      <w:r w:rsidRPr="009330F8">
        <w:rPr>
          <w:szCs w:val="24"/>
          <w:vertAlign w:val="superscript"/>
        </w:rPr>
        <w:t>(vardas, pavardė/ juridinio asmens teisinė forma ir pavadinimas)</w:t>
      </w:r>
    </w:p>
    <w:p w14:paraId="4F076F7B" w14:textId="77777777" w:rsidR="007110CA" w:rsidRPr="007D1DCD" w:rsidRDefault="007110CA" w:rsidP="006C21CC">
      <w:pPr>
        <w:jc w:val="center"/>
        <w:rPr>
          <w:szCs w:val="24"/>
        </w:rPr>
      </w:pPr>
      <w:r w:rsidRPr="007D1DCD">
        <w:rPr>
          <w:szCs w:val="24"/>
        </w:rPr>
        <w:t>_____________________________________________________________________________</w:t>
      </w:r>
    </w:p>
    <w:p w14:paraId="6B4CA449" w14:textId="77777777" w:rsidR="007110CA" w:rsidRPr="009330F8" w:rsidRDefault="007110CA" w:rsidP="006C21CC">
      <w:pPr>
        <w:jc w:val="center"/>
        <w:rPr>
          <w:szCs w:val="24"/>
          <w:vertAlign w:val="superscript"/>
        </w:rPr>
      </w:pPr>
      <w:r w:rsidRPr="009330F8">
        <w:rPr>
          <w:szCs w:val="24"/>
          <w:vertAlign w:val="superscript"/>
        </w:rPr>
        <w:t>(adresas, telefono Nr., elektroninis paštas)</w:t>
      </w:r>
    </w:p>
    <w:p w14:paraId="30F4FC5E" w14:textId="77777777" w:rsidR="007110CA" w:rsidRPr="007D1DCD" w:rsidRDefault="007110CA" w:rsidP="006C21CC">
      <w:pPr>
        <w:rPr>
          <w:szCs w:val="24"/>
        </w:rPr>
      </w:pPr>
    </w:p>
    <w:p w14:paraId="41827CE3" w14:textId="51D40169" w:rsidR="007110CA" w:rsidRPr="007D1DCD" w:rsidRDefault="009E5079" w:rsidP="006C21CC">
      <w:pPr>
        <w:rPr>
          <w:szCs w:val="24"/>
        </w:rPr>
      </w:pPr>
      <w:r>
        <w:rPr>
          <w:szCs w:val="24"/>
        </w:rPr>
        <w:t>Skuodo</w:t>
      </w:r>
      <w:r w:rsidR="007110CA" w:rsidRPr="007D1DCD">
        <w:rPr>
          <w:szCs w:val="24"/>
        </w:rPr>
        <w:t xml:space="preserve"> rajono savivaldybės administracijos</w:t>
      </w:r>
    </w:p>
    <w:p w14:paraId="45FDE908" w14:textId="4D46F335" w:rsidR="007110CA" w:rsidRPr="007D1DCD" w:rsidRDefault="007110CA" w:rsidP="006C21CC">
      <w:pPr>
        <w:rPr>
          <w:szCs w:val="24"/>
        </w:rPr>
      </w:pPr>
      <w:r w:rsidRPr="007D1DCD">
        <w:rPr>
          <w:szCs w:val="24"/>
        </w:rPr>
        <w:t>Žemės ūkio skyriui</w:t>
      </w:r>
    </w:p>
    <w:p w14:paraId="190003BD" w14:textId="77777777" w:rsidR="007110CA" w:rsidRPr="007D1DCD" w:rsidRDefault="007110CA" w:rsidP="006C21CC">
      <w:pPr>
        <w:rPr>
          <w:iCs/>
          <w:szCs w:val="24"/>
        </w:rPr>
      </w:pPr>
    </w:p>
    <w:p w14:paraId="38E1A635" w14:textId="77777777" w:rsidR="007110CA" w:rsidRPr="007D1DCD" w:rsidRDefault="007110CA" w:rsidP="006C21CC">
      <w:pPr>
        <w:rPr>
          <w:iCs/>
          <w:szCs w:val="24"/>
        </w:rPr>
      </w:pPr>
    </w:p>
    <w:p w14:paraId="43B211FA" w14:textId="77777777" w:rsidR="007110CA" w:rsidRPr="007D1DCD" w:rsidRDefault="007110CA" w:rsidP="006C21CC">
      <w:pPr>
        <w:jc w:val="center"/>
        <w:rPr>
          <w:b/>
          <w:szCs w:val="24"/>
        </w:rPr>
      </w:pPr>
      <w:r w:rsidRPr="007D1DCD">
        <w:rPr>
          <w:b/>
          <w:szCs w:val="24"/>
        </w:rPr>
        <w:t>PRAŠYMAS</w:t>
      </w:r>
    </w:p>
    <w:p w14:paraId="3DF7AD1B" w14:textId="72BE6865" w:rsidR="007110CA" w:rsidRPr="006F2435" w:rsidRDefault="007110CA" w:rsidP="006C21CC">
      <w:pPr>
        <w:jc w:val="center"/>
        <w:rPr>
          <w:b/>
          <w:szCs w:val="24"/>
          <w:lang w:eastAsia="lt-LT"/>
        </w:rPr>
      </w:pPr>
      <w:r w:rsidRPr="006F2435">
        <w:rPr>
          <w:b/>
          <w:szCs w:val="24"/>
        </w:rPr>
        <w:t xml:space="preserve">DĖL VALSTYBEI NUOSAVYBĖS TEISE </w:t>
      </w:r>
      <w:r w:rsidR="003D4386" w:rsidRPr="006F2435">
        <w:rPr>
          <w:b/>
          <w:szCs w:val="24"/>
          <w:lang w:eastAsia="ar-SA"/>
        </w:rPr>
        <w:t>PRIKLAUSANČIŲ</w:t>
      </w:r>
      <w:r w:rsidR="003D4386" w:rsidRPr="006F2435">
        <w:rPr>
          <w:b/>
          <w:szCs w:val="24"/>
          <w:lang w:eastAsia="lt-LT"/>
        </w:rPr>
        <w:t xml:space="preserve"> </w:t>
      </w:r>
      <w:r w:rsidR="006F2435" w:rsidRPr="006F2435">
        <w:rPr>
          <w:b/>
          <w:color w:val="000000"/>
          <w:szCs w:val="24"/>
        </w:rPr>
        <w:t>MELIORACIJOS STATINIŲ IR (AR) SISTEMŲ REMONTO IR AVARINIŲ GEDIMŲ ŠALINIMO</w:t>
      </w:r>
    </w:p>
    <w:p w14:paraId="219C5747" w14:textId="77777777" w:rsidR="006F2435" w:rsidRPr="007D1DCD" w:rsidRDefault="006F2435" w:rsidP="006C21CC">
      <w:pPr>
        <w:jc w:val="center"/>
        <w:rPr>
          <w:szCs w:val="24"/>
        </w:rPr>
      </w:pPr>
    </w:p>
    <w:p w14:paraId="5354AD63" w14:textId="77777777" w:rsidR="005C6469" w:rsidRPr="005C6469" w:rsidRDefault="005C6469" w:rsidP="005C6469">
      <w:pPr>
        <w:jc w:val="center"/>
        <w:rPr>
          <w:szCs w:val="24"/>
        </w:rPr>
      </w:pPr>
      <w:r w:rsidRPr="005C6469">
        <w:rPr>
          <w:szCs w:val="24"/>
        </w:rPr>
        <w:t>202___ m.________________</w:t>
      </w:r>
      <w:proofErr w:type="spellStart"/>
      <w:r w:rsidRPr="005C6469">
        <w:rPr>
          <w:szCs w:val="24"/>
        </w:rPr>
        <w:t>mėn</w:t>
      </w:r>
      <w:proofErr w:type="spellEnd"/>
      <w:r w:rsidRPr="005C6469">
        <w:rPr>
          <w:szCs w:val="24"/>
        </w:rPr>
        <w:t>.______d.</w:t>
      </w:r>
    </w:p>
    <w:p w14:paraId="1C07FC1D" w14:textId="70739692" w:rsidR="007110CA" w:rsidRDefault="005C6469" w:rsidP="005C6469">
      <w:pPr>
        <w:jc w:val="center"/>
        <w:rPr>
          <w:szCs w:val="24"/>
        </w:rPr>
      </w:pPr>
      <w:r>
        <w:rPr>
          <w:szCs w:val="24"/>
        </w:rPr>
        <w:t>Skuodas</w:t>
      </w:r>
    </w:p>
    <w:p w14:paraId="2DB52A23" w14:textId="77777777" w:rsidR="005C6469" w:rsidRPr="007D1DCD" w:rsidRDefault="005C6469" w:rsidP="005C6469">
      <w:pPr>
        <w:jc w:val="center"/>
        <w:rPr>
          <w:szCs w:val="24"/>
        </w:rPr>
      </w:pPr>
    </w:p>
    <w:p w14:paraId="479B315D" w14:textId="77777777" w:rsidR="005C6469" w:rsidRDefault="005C6469" w:rsidP="005C6469">
      <w:pPr>
        <w:spacing w:line="360" w:lineRule="auto"/>
        <w:ind w:firstLine="1296"/>
        <w:jc w:val="both"/>
        <w:rPr>
          <w:szCs w:val="24"/>
        </w:rPr>
      </w:pPr>
      <w:r>
        <w:rPr>
          <w:spacing w:val="-2"/>
          <w:szCs w:val="24"/>
        </w:rPr>
        <w:t>Prašau suremontuoti žemės sklype esančius valstybei priklausančius melioracijos statinius, esančius</w:t>
      </w:r>
      <w:r>
        <w:rPr>
          <w:spacing w:val="-3"/>
          <w:szCs w:val="24"/>
        </w:rPr>
        <w:t>_______________ seniūnijoje, _____________________ kaime, sklypo kadastro Nr.________________</w:t>
      </w:r>
      <w:r>
        <w:rPr>
          <w:szCs w:val="24"/>
        </w:rPr>
        <w:t>.</w:t>
      </w:r>
    </w:p>
    <w:p w14:paraId="4A461814" w14:textId="77777777" w:rsidR="005C6469" w:rsidRDefault="005C6469" w:rsidP="005C6469">
      <w:pPr>
        <w:spacing w:line="360" w:lineRule="auto"/>
        <w:ind w:firstLine="720"/>
        <w:jc w:val="both"/>
        <w:rPr>
          <w:spacing w:val="-2"/>
          <w:szCs w:val="24"/>
        </w:rPr>
      </w:pPr>
      <w:r>
        <w:rPr>
          <w:spacing w:val="-2"/>
          <w:szCs w:val="24"/>
        </w:rPr>
        <w:t>Su prašymu pateikiu šiuos dokumentus:</w:t>
      </w:r>
    </w:p>
    <w:p w14:paraId="7E169B84" w14:textId="77777777" w:rsidR="005C6469" w:rsidRDefault="005C6469" w:rsidP="005C6469">
      <w:pPr>
        <w:spacing w:line="360" w:lineRule="auto"/>
        <w:jc w:val="both"/>
        <w:rPr>
          <w:szCs w:val="24"/>
        </w:rPr>
      </w:pPr>
      <w:r>
        <w:rPr>
          <w:szCs w:val="24"/>
        </w:rPr>
        <w:t>1. Žemės sklypo, registruoto Nekilnojamojo turto registre, pažymėjimą (kopiją), ______ lapas (-ai).</w:t>
      </w:r>
    </w:p>
    <w:p w14:paraId="44591881" w14:textId="77777777" w:rsidR="005C6469" w:rsidRDefault="005C6469" w:rsidP="005C6469">
      <w:pPr>
        <w:spacing w:line="360" w:lineRule="auto"/>
        <w:jc w:val="both"/>
        <w:rPr>
          <w:szCs w:val="24"/>
        </w:rPr>
      </w:pPr>
      <w:r>
        <w:rPr>
          <w:szCs w:val="24"/>
        </w:rPr>
        <w:t>2. Žemės sklypo planas M 1: 10000 arba M 1: 5000 (kopija),__________lapas (-ai).</w:t>
      </w:r>
    </w:p>
    <w:p w14:paraId="290DE8F4" w14:textId="77777777" w:rsidR="005C6469" w:rsidRDefault="005C6469" w:rsidP="005C6469">
      <w:pPr>
        <w:pStyle w:val="Elpatoparaas"/>
        <w:jc w:val="both"/>
      </w:pPr>
      <w:r>
        <w:t>3. _______________________________________________________________,____ lapas (-ai, ų).</w:t>
      </w:r>
    </w:p>
    <w:p w14:paraId="39789300" w14:textId="15AE9530" w:rsidR="007110CA" w:rsidRPr="007D1DCD" w:rsidRDefault="005C6469" w:rsidP="005C6469">
      <w:pPr>
        <w:jc w:val="both"/>
        <w:rPr>
          <w:szCs w:val="24"/>
        </w:rPr>
      </w:pPr>
      <w:r>
        <w:rPr>
          <w:szCs w:val="24"/>
        </w:rPr>
        <w:t xml:space="preserve">                                          </w:t>
      </w:r>
      <w:r>
        <w:rPr>
          <w:sz w:val="20"/>
        </w:rPr>
        <w:t xml:space="preserve"> (kiti dokumentai)</w:t>
      </w:r>
    </w:p>
    <w:p w14:paraId="49E249A4" w14:textId="77777777" w:rsidR="007110CA" w:rsidRPr="007D1DCD" w:rsidRDefault="007110CA" w:rsidP="006C21CC">
      <w:pPr>
        <w:ind w:firstLine="397"/>
        <w:rPr>
          <w:szCs w:val="24"/>
        </w:rPr>
      </w:pPr>
    </w:p>
    <w:p w14:paraId="363DAA50" w14:textId="77777777" w:rsidR="007110CA" w:rsidRPr="007D1DCD" w:rsidRDefault="007110CA" w:rsidP="006C21CC">
      <w:pPr>
        <w:ind w:firstLine="397"/>
        <w:rPr>
          <w:szCs w:val="24"/>
        </w:rPr>
      </w:pPr>
    </w:p>
    <w:p w14:paraId="56E7AA1D" w14:textId="695BB1BF" w:rsidR="000B4982" w:rsidRDefault="000B4982" w:rsidP="00ED7D04">
      <w:pPr>
        <w:rPr>
          <w:szCs w:val="24"/>
        </w:rPr>
      </w:pPr>
      <w:r w:rsidRPr="000B4982">
        <w:rPr>
          <w:szCs w:val="24"/>
        </w:rPr>
        <w:t>Esu informuotas ir sutinku dėl asmens duomenų tvarkymo*.</w:t>
      </w:r>
    </w:p>
    <w:p w14:paraId="756F012B" w14:textId="77777777" w:rsidR="00902071" w:rsidRPr="007D1DCD" w:rsidRDefault="00902071" w:rsidP="00ED7D04">
      <w:pPr>
        <w:rPr>
          <w:szCs w:val="24"/>
        </w:rPr>
      </w:pPr>
    </w:p>
    <w:p w14:paraId="092FE7A2" w14:textId="4E48EA54" w:rsidR="007110CA" w:rsidRPr="007D1DCD" w:rsidRDefault="00030C94" w:rsidP="006C21CC">
      <w:pPr>
        <w:jc w:val="both"/>
        <w:rPr>
          <w:szCs w:val="24"/>
        </w:rPr>
      </w:pPr>
      <w:r>
        <w:rPr>
          <w:szCs w:val="24"/>
        </w:rPr>
        <w:t xml:space="preserve">                                                                      </w:t>
      </w:r>
      <w:r w:rsidR="005A45F0">
        <w:rPr>
          <w:szCs w:val="24"/>
        </w:rPr>
        <w:t xml:space="preserve">           </w:t>
      </w:r>
      <w:r w:rsidR="007110CA" w:rsidRPr="007D1DCD">
        <w:rPr>
          <w:szCs w:val="24"/>
        </w:rPr>
        <w:t>_____________________________________</w:t>
      </w:r>
    </w:p>
    <w:p w14:paraId="1F7CF601" w14:textId="331543BE" w:rsidR="00BF113C" w:rsidRDefault="007110CA" w:rsidP="00BF113C">
      <w:pPr>
        <w:jc w:val="both"/>
        <w:rPr>
          <w:szCs w:val="24"/>
        </w:rPr>
      </w:pPr>
      <w:r w:rsidRPr="007D1DCD">
        <w:rPr>
          <w:szCs w:val="24"/>
        </w:rPr>
        <w:t xml:space="preserve">   </w:t>
      </w:r>
      <w:r w:rsidRPr="007D1DCD">
        <w:rPr>
          <w:szCs w:val="24"/>
        </w:rPr>
        <w:tab/>
      </w:r>
      <w:r w:rsidR="00030C94">
        <w:rPr>
          <w:szCs w:val="24"/>
        </w:rPr>
        <w:t xml:space="preserve">                                                                       </w:t>
      </w:r>
      <w:r w:rsidR="005A45F0">
        <w:rPr>
          <w:szCs w:val="24"/>
        </w:rPr>
        <w:t xml:space="preserve">                   </w:t>
      </w:r>
      <w:r w:rsidR="00030C94">
        <w:rPr>
          <w:szCs w:val="24"/>
        </w:rPr>
        <w:t xml:space="preserve">   </w:t>
      </w:r>
      <w:r w:rsidRPr="007D1DCD">
        <w:rPr>
          <w:szCs w:val="24"/>
        </w:rPr>
        <w:t>(vardas, pavardė, parašas)</w:t>
      </w:r>
      <w:r w:rsidRPr="007D1DCD">
        <w:rPr>
          <w:szCs w:val="24"/>
        </w:rPr>
        <w:tab/>
      </w:r>
    </w:p>
    <w:p w14:paraId="5F0A9F45" w14:textId="77777777" w:rsidR="00BF113C" w:rsidRDefault="00BF113C" w:rsidP="00BF113C">
      <w:pPr>
        <w:jc w:val="both"/>
        <w:rPr>
          <w:szCs w:val="24"/>
        </w:rPr>
      </w:pPr>
    </w:p>
    <w:p w14:paraId="0F124940" w14:textId="6D9EA261" w:rsidR="00961042" w:rsidRPr="00961042" w:rsidRDefault="00BF113C" w:rsidP="00961042">
      <w:pPr>
        <w:ind w:firstLine="720"/>
        <w:jc w:val="both"/>
        <w:rPr>
          <w:sz w:val="22"/>
          <w:szCs w:val="22"/>
        </w:rPr>
      </w:pPr>
      <w:r>
        <w:rPr>
          <w:sz w:val="22"/>
          <w:szCs w:val="22"/>
        </w:rPr>
        <w:t>*</w:t>
      </w:r>
      <w:r w:rsidR="00961042" w:rsidRPr="00961042">
        <w:t xml:space="preserve"> </w:t>
      </w:r>
      <w:r w:rsidR="00961042" w:rsidRPr="00961042">
        <w:rPr>
          <w:sz w:val="22"/>
          <w:szCs w:val="22"/>
        </w:rPr>
        <w:t>Esu informuotas (-a) ir sutinku, kad (pildo tik fiziniai asmenys):</w:t>
      </w:r>
    </w:p>
    <w:p w14:paraId="4B90DE90" w14:textId="6B791683" w:rsidR="00961042" w:rsidRPr="00961042" w:rsidRDefault="00961042" w:rsidP="00961042">
      <w:pPr>
        <w:ind w:firstLine="720"/>
        <w:jc w:val="both"/>
        <w:rPr>
          <w:sz w:val="22"/>
          <w:szCs w:val="22"/>
        </w:rPr>
      </w:pPr>
      <w:r w:rsidRPr="00961042">
        <w:rPr>
          <w:sz w:val="22"/>
          <w:szCs w:val="22"/>
        </w:rPr>
        <w:t xml:space="preserve">1. </w:t>
      </w:r>
      <w:r>
        <w:rPr>
          <w:sz w:val="22"/>
          <w:szCs w:val="22"/>
        </w:rPr>
        <w:t xml:space="preserve">Asmens duomenys tvarkomi siekiant išnagrinėti prašymą/skundą/paklausimą. </w:t>
      </w:r>
    </w:p>
    <w:p w14:paraId="0FB70AA4" w14:textId="77777777" w:rsidR="00961042" w:rsidRPr="00961042" w:rsidRDefault="00961042" w:rsidP="00961042">
      <w:pPr>
        <w:ind w:firstLine="720"/>
        <w:jc w:val="both"/>
        <w:rPr>
          <w:sz w:val="22"/>
          <w:szCs w:val="22"/>
        </w:rPr>
      </w:pPr>
      <w:r w:rsidRPr="00961042">
        <w:rPr>
          <w:sz w:val="22"/>
          <w:szCs w:val="22"/>
        </w:rPr>
        <w:t>2. Mano asmens duomenys gali būti perduoti audito ir tyrimų institucijoms, siekiant apsaugoti Skuodo rajono savivaldybės administracijos finansinius interesus, Lietuvos Respublikos teisės aktuose nustatyta tvarka.</w:t>
      </w:r>
    </w:p>
    <w:p w14:paraId="02262C36" w14:textId="0D7ACE4A" w:rsidR="00961042" w:rsidRDefault="00961042" w:rsidP="00961042">
      <w:pPr>
        <w:ind w:firstLine="720"/>
        <w:jc w:val="both"/>
        <w:rPr>
          <w:szCs w:val="24"/>
          <w:lang w:eastAsia="ar-SA"/>
        </w:rPr>
      </w:pPr>
      <w:r w:rsidRPr="00961042">
        <w:rPr>
          <w:sz w:val="22"/>
          <w:szCs w:val="22"/>
        </w:rPr>
        <w:t>3. Esu informuotas (-a), kad, vadovaujantis  2016 m. balandžio 27 d. Europos Parlamento ir Tarybos reglamentu (ES) 2016/679 dėl fizinių asmenų apsaugos tvarkant asmens duomenis ir dėl laisvo tokių duomenų judėjimo ir kuriuo panaikinama Direktyva 95/46/EB (Bendrasis duomenų apsaugos reglamentas), duomenų subjektas turi šias teises: 1) teisę gauti informaciją apie savo duomenų tvarkymą; 2) teisę susipažinti su duomenimis; 3) teisę reikalauti ištaisyti duomenis; 4) teisę reikalauti ištrinti duomenis („teisė būti pamirštam“); 5) teisę apriboti duomenų tvarkymą; 6) teisę į duomenų perkėlimą; 7) teisę nesutikti su duomenų tvarkymu.</w:t>
      </w:r>
      <w:bookmarkEnd w:id="8"/>
      <w:r w:rsidR="00DA43FD" w:rsidRPr="007D1DCD">
        <w:rPr>
          <w:szCs w:val="24"/>
          <w:lang w:eastAsia="ar-SA"/>
        </w:rPr>
        <w:br w:type="page"/>
      </w:r>
    </w:p>
    <w:p w14:paraId="268B993C" w14:textId="77777777" w:rsidR="00961042" w:rsidRDefault="00961042" w:rsidP="00961042">
      <w:pPr>
        <w:tabs>
          <w:tab w:val="left" w:pos="993"/>
        </w:tabs>
        <w:ind w:left="5040"/>
        <w:jc w:val="both"/>
        <w:rPr>
          <w:bCs/>
          <w:szCs w:val="24"/>
          <w:lang w:eastAsia="ar-SA"/>
        </w:rPr>
      </w:pPr>
      <w:bookmarkStart w:id="9" w:name="_Hlk193961054"/>
      <w:r>
        <w:rPr>
          <w:bCs/>
          <w:szCs w:val="24"/>
          <w:lang w:eastAsia="ar-SA"/>
        </w:rPr>
        <w:lastRenderedPageBreak/>
        <w:t>Skuodo</w:t>
      </w:r>
      <w:r w:rsidRPr="00BF2D82">
        <w:rPr>
          <w:bCs/>
          <w:szCs w:val="24"/>
          <w:lang w:eastAsia="ar-SA"/>
        </w:rPr>
        <w:t xml:space="preserve"> rajono savivaldybės teritorijoje esančių </w:t>
      </w:r>
      <w:r>
        <w:rPr>
          <w:bCs/>
          <w:szCs w:val="24"/>
          <w:lang w:eastAsia="ar-SA"/>
        </w:rPr>
        <w:t xml:space="preserve"> </w:t>
      </w:r>
      <w:r w:rsidRPr="00E95F72">
        <w:rPr>
          <w:color w:val="000000"/>
        </w:rPr>
        <w:t xml:space="preserve">valstybei nuosavybės teise priklausančių melioracijos statinių ir melioracijos sistemų avarinių gedimų šalinimo ir remonto darbų prioritetų nustatymo tvarkos </w:t>
      </w:r>
      <w:r w:rsidRPr="00BF2D82">
        <w:rPr>
          <w:bCs/>
          <w:szCs w:val="24"/>
          <w:lang w:eastAsia="ar-SA"/>
        </w:rPr>
        <w:t>apraš</w:t>
      </w:r>
      <w:r>
        <w:rPr>
          <w:bCs/>
          <w:szCs w:val="24"/>
          <w:lang w:eastAsia="ar-SA"/>
        </w:rPr>
        <w:t>o</w:t>
      </w:r>
    </w:p>
    <w:p w14:paraId="29DC42E8" w14:textId="1B81AA7B" w:rsidR="00961042" w:rsidRPr="00BF2D82" w:rsidRDefault="00961042" w:rsidP="00961042">
      <w:pPr>
        <w:tabs>
          <w:tab w:val="left" w:pos="993"/>
        </w:tabs>
        <w:ind w:left="5040"/>
        <w:jc w:val="both"/>
        <w:rPr>
          <w:bCs/>
          <w:szCs w:val="24"/>
          <w:lang w:eastAsia="ar-SA"/>
        </w:rPr>
      </w:pPr>
      <w:r>
        <w:rPr>
          <w:bCs/>
          <w:szCs w:val="24"/>
          <w:lang w:eastAsia="ar-SA"/>
        </w:rPr>
        <w:t>2 priedas</w:t>
      </w:r>
      <w:bookmarkEnd w:id="9"/>
    </w:p>
    <w:p w14:paraId="77F72F77" w14:textId="77777777" w:rsidR="00FF57DF" w:rsidRDefault="00FF57DF" w:rsidP="00FF57DF">
      <w:pPr>
        <w:snapToGrid w:val="0"/>
      </w:pPr>
    </w:p>
    <w:p w14:paraId="48EC59B0" w14:textId="77777777" w:rsidR="00FF57DF" w:rsidRDefault="00FF57DF" w:rsidP="00FF57DF">
      <w:pPr>
        <w:rPr>
          <w:sz w:val="20"/>
        </w:rPr>
      </w:pPr>
    </w:p>
    <w:p w14:paraId="2E399AB1" w14:textId="77777777" w:rsidR="00FF57DF" w:rsidRDefault="00FF57DF" w:rsidP="00FF57DF">
      <w:pPr>
        <w:suppressAutoHyphens/>
        <w:jc w:val="center"/>
        <w:rPr>
          <w:lang w:eastAsia="ar-SA"/>
        </w:rPr>
      </w:pPr>
      <w:r>
        <w:rPr>
          <w:lang w:eastAsia="ar-SA"/>
        </w:rPr>
        <w:t xml:space="preserve">_________________________________________________________________ </w:t>
      </w:r>
    </w:p>
    <w:p w14:paraId="72F04566" w14:textId="77777777" w:rsidR="00FF57DF" w:rsidRDefault="00FF57DF" w:rsidP="00FF57DF">
      <w:pPr>
        <w:suppressAutoHyphens/>
        <w:jc w:val="center"/>
        <w:rPr>
          <w:sz w:val="20"/>
          <w:lang w:eastAsia="ar-SA"/>
        </w:rPr>
      </w:pPr>
      <w:r>
        <w:rPr>
          <w:sz w:val="20"/>
          <w:lang w:eastAsia="ar-SA"/>
        </w:rPr>
        <w:t>(pareiškėjo vardas, pavardė, organizacijos pavadinimas)</w:t>
      </w:r>
    </w:p>
    <w:p w14:paraId="06A356BD" w14:textId="77777777" w:rsidR="00FF57DF" w:rsidRDefault="00FF57DF" w:rsidP="00FF57D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24"/>
      </w:pPr>
    </w:p>
    <w:p w14:paraId="43434DBA" w14:textId="77777777" w:rsidR="00FF57DF" w:rsidRDefault="00FF57DF" w:rsidP="00FF57DF">
      <w:pPr>
        <w:rPr>
          <w:sz w:val="20"/>
        </w:rPr>
      </w:pPr>
    </w:p>
    <w:p w14:paraId="0809B3D6" w14:textId="5C6ADC2C" w:rsidR="00FF57DF" w:rsidRDefault="00AA2032" w:rsidP="00FF57D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rPr>
        <w:t xml:space="preserve">SKUODO RAJONO SAVIVALDYBĖS </w:t>
      </w:r>
      <w:r w:rsidR="0088633E">
        <w:rPr>
          <w:b/>
        </w:rPr>
        <w:t>TERITORIJOJE</w:t>
      </w:r>
      <w:r>
        <w:rPr>
          <w:b/>
        </w:rPr>
        <w:t xml:space="preserve"> ESANČIŲ </w:t>
      </w:r>
      <w:r w:rsidR="00FF57DF">
        <w:rPr>
          <w:b/>
        </w:rPr>
        <w:t xml:space="preserve">VALSTYBEI NUOSAVYBĖS TEISE </w:t>
      </w:r>
      <w:r w:rsidR="00FF57DF">
        <w:rPr>
          <w:b/>
          <w:szCs w:val="24"/>
          <w:lang w:eastAsia="ar-SA"/>
        </w:rPr>
        <w:t>PRIKLAUSANČIŲ</w:t>
      </w:r>
      <w:r w:rsidR="00FF57DF">
        <w:rPr>
          <w:b/>
          <w:szCs w:val="24"/>
          <w:lang w:eastAsia="lt-LT"/>
        </w:rPr>
        <w:t xml:space="preserve"> </w:t>
      </w:r>
      <w:r w:rsidR="00FF57DF">
        <w:rPr>
          <w:b/>
          <w:bCs/>
          <w:color w:val="000000"/>
        </w:rPr>
        <w:t xml:space="preserve">MELIORACIJOS STATINIŲ IR MELIORACIJOS SISTEMŲ </w:t>
      </w:r>
    </w:p>
    <w:p w14:paraId="7744D55B" w14:textId="79A17694" w:rsidR="00FF57DF" w:rsidRDefault="00FF57DF" w:rsidP="00FF57D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szCs w:val="24"/>
          <w:lang w:eastAsia="ar-SA"/>
        </w:rPr>
        <w:t xml:space="preserve">APŽIŪROS </w:t>
      </w:r>
      <w:r>
        <w:rPr>
          <w:b/>
        </w:rPr>
        <w:t xml:space="preserve">AKTAS </w:t>
      </w:r>
      <w:r w:rsidR="00112403">
        <w:rPr>
          <w:b/>
        </w:rPr>
        <w:t>NR.</w:t>
      </w:r>
    </w:p>
    <w:p w14:paraId="26BA023D" w14:textId="77777777" w:rsidR="00FF57DF" w:rsidRDefault="00FF57DF" w:rsidP="00FF57DF">
      <w:pPr>
        <w:rPr>
          <w:sz w:val="20"/>
        </w:rPr>
      </w:pPr>
    </w:p>
    <w:p w14:paraId="48F4B381" w14:textId="77777777" w:rsidR="00FF57DF" w:rsidRDefault="00FF57DF" w:rsidP="00FF57DF">
      <w:pPr>
        <w:suppressAutoHyphens/>
        <w:jc w:val="center"/>
        <w:rPr>
          <w:lang w:eastAsia="ar-SA"/>
        </w:rPr>
      </w:pPr>
      <w:r>
        <w:rPr>
          <w:lang w:eastAsia="ar-SA"/>
        </w:rPr>
        <w:t>_____________ Nr. _____</w:t>
      </w:r>
    </w:p>
    <w:p w14:paraId="6E97316E" w14:textId="77777777" w:rsidR="00FF57DF" w:rsidRDefault="00FF57DF" w:rsidP="00FF57DF">
      <w:pPr>
        <w:suppressAutoHyphens/>
        <w:jc w:val="center"/>
        <w:rPr>
          <w:sz w:val="20"/>
          <w:lang w:eastAsia="ar-SA"/>
        </w:rPr>
      </w:pPr>
      <w:r>
        <w:rPr>
          <w:sz w:val="20"/>
          <w:lang w:eastAsia="ar-SA"/>
        </w:rPr>
        <w:t xml:space="preserve">(data)                  </w:t>
      </w:r>
    </w:p>
    <w:p w14:paraId="3950336F" w14:textId="77777777" w:rsidR="00FF57DF" w:rsidRDefault="00FF57DF" w:rsidP="00FF57DF">
      <w:pPr>
        <w:suppressAutoHyphens/>
        <w:ind w:firstLine="62"/>
        <w:jc w:val="center"/>
        <w:rPr>
          <w:lang w:eastAsia="ar-SA"/>
        </w:rPr>
      </w:pPr>
      <w:r>
        <w:rPr>
          <w:lang w:eastAsia="ar-SA"/>
        </w:rPr>
        <w:t>_______________________</w:t>
      </w:r>
    </w:p>
    <w:p w14:paraId="54D20782" w14:textId="77777777" w:rsidR="00FF57DF" w:rsidRDefault="00FF57DF" w:rsidP="00FF57DF">
      <w:pPr>
        <w:suppressAutoHyphens/>
        <w:jc w:val="center"/>
        <w:rPr>
          <w:sz w:val="20"/>
          <w:lang w:eastAsia="ar-SA"/>
        </w:rPr>
      </w:pPr>
      <w:r>
        <w:rPr>
          <w:sz w:val="20"/>
          <w:lang w:eastAsia="ar-SA"/>
        </w:rPr>
        <w:t>(sudarymo vieta)</w:t>
      </w:r>
    </w:p>
    <w:p w14:paraId="1876EC6E" w14:textId="77777777" w:rsidR="00FF57DF" w:rsidRDefault="00FF57DF" w:rsidP="00FF57DF"/>
    <w:p w14:paraId="25590883" w14:textId="77777777" w:rsidR="00FF57DF" w:rsidRDefault="00FF57DF" w:rsidP="00FF57DF"/>
    <w:p w14:paraId="5E6F6E81" w14:textId="440B40CF" w:rsidR="0088633E" w:rsidRDefault="00FF57DF" w:rsidP="00FF57DF">
      <w:pPr>
        <w:spacing w:line="360" w:lineRule="auto"/>
      </w:pPr>
      <w:r>
        <w:t>Savivaldybės</w:t>
      </w:r>
      <w:r w:rsidR="0088633E">
        <w:t xml:space="preserve"> administracijos Žemės ūkio</w:t>
      </w:r>
      <w:r>
        <w:t xml:space="preserve"> skyriaus specialistas (-ai)..................................</w:t>
      </w:r>
      <w:r w:rsidR="0088633E">
        <w:t>..</w:t>
      </w:r>
      <w:r>
        <w:t>........</w:t>
      </w:r>
      <w:r w:rsidR="0088633E">
        <w:t xml:space="preserve"> </w:t>
      </w:r>
    </w:p>
    <w:p w14:paraId="079F51C0" w14:textId="77777777" w:rsidR="0088633E" w:rsidRPr="0088633E" w:rsidRDefault="0088633E" w:rsidP="00FF57DF">
      <w:pPr>
        <w:spacing w:line="360" w:lineRule="auto"/>
        <w:rPr>
          <w:sz w:val="8"/>
          <w:szCs w:val="8"/>
        </w:rPr>
      </w:pPr>
    </w:p>
    <w:p w14:paraId="37A65006" w14:textId="3C00774B" w:rsidR="0088633E" w:rsidRDefault="0088633E" w:rsidP="00FF57DF">
      <w:r w:rsidRPr="0088633E">
        <w:rPr>
          <w:sz w:val="12"/>
          <w:szCs w:val="12"/>
        </w:rPr>
        <w:t>.</w:t>
      </w:r>
      <w:r w:rsidRPr="0088633E">
        <w:rPr>
          <w:sz w:val="16"/>
          <w:szCs w:val="16"/>
        </w:rPr>
        <w:t>..</w:t>
      </w:r>
      <w:r>
        <w:t>.....................................................................................................................................................</w:t>
      </w:r>
    </w:p>
    <w:p w14:paraId="1138F308" w14:textId="77777777" w:rsidR="0088633E" w:rsidRPr="0088633E" w:rsidRDefault="0088633E" w:rsidP="00FF57DF">
      <w:pPr>
        <w:rPr>
          <w:sz w:val="16"/>
          <w:szCs w:val="16"/>
        </w:rPr>
      </w:pPr>
    </w:p>
    <w:p w14:paraId="49BF9563" w14:textId="2FDFCC1D" w:rsidR="00FF57DF" w:rsidRDefault="00FF57DF" w:rsidP="00FF57DF">
      <w:r>
        <w:t>......................................................................................................................................................,</w:t>
      </w:r>
    </w:p>
    <w:p w14:paraId="55D2E376" w14:textId="77777777" w:rsidR="00FF57DF" w:rsidRDefault="00FF57DF" w:rsidP="00FF57DF">
      <w:pPr>
        <w:spacing w:line="360" w:lineRule="auto"/>
        <w:ind w:firstLine="3402"/>
        <w:rPr>
          <w:position w:val="6"/>
          <w:sz w:val="16"/>
          <w:szCs w:val="16"/>
        </w:rPr>
      </w:pPr>
      <w:r>
        <w:rPr>
          <w:position w:val="6"/>
          <w:sz w:val="20"/>
          <w:szCs w:val="16"/>
        </w:rPr>
        <w:t>(pareigos, vardas, pavardė)</w:t>
      </w:r>
    </w:p>
    <w:p w14:paraId="166D004F" w14:textId="77777777" w:rsidR="00FF57DF" w:rsidRDefault="00FF57DF" w:rsidP="00FF57DF">
      <w:pPr>
        <w:spacing w:line="360" w:lineRule="auto"/>
      </w:pPr>
      <w:r>
        <w:t>dalyvaujant:..................................................................................................................................,</w:t>
      </w:r>
    </w:p>
    <w:p w14:paraId="6EB19363" w14:textId="77777777" w:rsidR="00FF57DF" w:rsidRDefault="00FF57DF" w:rsidP="00FF57DF">
      <w:pPr>
        <w:spacing w:line="360" w:lineRule="auto"/>
        <w:ind w:left="720" w:hanging="720"/>
      </w:pPr>
      <w:r>
        <w:t>......................................................................................................................................................,</w:t>
      </w:r>
    </w:p>
    <w:p w14:paraId="2D70421D" w14:textId="77777777" w:rsidR="00FF57DF" w:rsidRDefault="00FF57DF" w:rsidP="00FF57DF">
      <w:pPr>
        <w:spacing w:line="360" w:lineRule="auto"/>
        <w:ind w:left="720" w:hanging="720"/>
      </w:pPr>
      <w:r>
        <w:t>......................................................................................................................................................,</w:t>
      </w:r>
    </w:p>
    <w:p w14:paraId="46A523D5" w14:textId="77777777" w:rsidR="00FF57DF" w:rsidRDefault="00FF57DF" w:rsidP="00FF57DF">
      <w:pPr>
        <w:spacing w:line="360" w:lineRule="auto"/>
        <w:ind w:left="720" w:hanging="720"/>
      </w:pPr>
      <w:r>
        <w:t>......................................................................................................................................................,</w:t>
      </w:r>
    </w:p>
    <w:p w14:paraId="485C7F4A" w14:textId="77777777" w:rsidR="00FF57DF" w:rsidRDefault="00FF57DF" w:rsidP="00FF57DF">
      <w:pPr>
        <w:ind w:left="720" w:hanging="720"/>
      </w:pPr>
      <w:r>
        <w:t>.......................................................................................................................................................</w:t>
      </w:r>
    </w:p>
    <w:p w14:paraId="1F8C1CB7" w14:textId="77777777" w:rsidR="00FF57DF" w:rsidRDefault="00FF57DF" w:rsidP="00FF57DF">
      <w:pPr>
        <w:snapToGrid w:val="0"/>
        <w:spacing w:line="360" w:lineRule="auto"/>
        <w:ind w:firstLine="284"/>
        <w:rPr>
          <w:position w:val="6"/>
          <w:sz w:val="20"/>
        </w:rPr>
      </w:pPr>
      <w:r>
        <w:rPr>
          <w:position w:val="6"/>
          <w:sz w:val="20"/>
        </w:rPr>
        <w:t>(institucijos pav., pareigos, vardas, pavardė, pareiškėjo, žemės sklypo naudotojo ar įgalioto asmens vardas, pavardė)</w:t>
      </w:r>
    </w:p>
    <w:p w14:paraId="5D36625C" w14:textId="77777777" w:rsidR="00FF57DF" w:rsidRDefault="00FF57DF" w:rsidP="00FF57DF">
      <w:r>
        <w:t>apžiūrėjo.......................................................................................................................................</w:t>
      </w:r>
    </w:p>
    <w:p w14:paraId="0A684103" w14:textId="77777777" w:rsidR="00FF57DF" w:rsidRDefault="00FF57DF" w:rsidP="00FF57DF">
      <w:pPr>
        <w:ind w:firstLine="2552"/>
      </w:pPr>
      <w:r>
        <w:rPr>
          <w:sz w:val="20"/>
        </w:rPr>
        <w:t>(apžiūros objekto pavadinimas pavadinimas)</w:t>
      </w:r>
    </w:p>
    <w:p w14:paraId="5C92BE8B" w14:textId="77777777" w:rsidR="00FF57DF" w:rsidRDefault="00FF57DF" w:rsidP="00FF57DF">
      <w:pPr>
        <w:suppressAutoHyphens/>
        <w:rPr>
          <w:lang w:eastAsia="ar-SA"/>
        </w:rPr>
      </w:pPr>
    </w:p>
    <w:p w14:paraId="04A4CC04" w14:textId="77777777" w:rsidR="00FF57DF" w:rsidRDefault="00FF57DF" w:rsidP="00FF57DF">
      <w:pPr>
        <w:suppressAutoHyphens/>
        <w:spacing w:line="360" w:lineRule="auto"/>
        <w:rPr>
          <w:lang w:eastAsia="ar-SA"/>
        </w:rPr>
      </w:pPr>
      <w:r>
        <w:rPr>
          <w:lang w:eastAsia="ar-SA"/>
        </w:rPr>
        <w:t>Apžiūros objekto vieta..................................................................................................................</w:t>
      </w:r>
    </w:p>
    <w:p w14:paraId="4133700C" w14:textId="77777777" w:rsidR="00FF57DF" w:rsidRDefault="00FF57DF" w:rsidP="00FF57DF">
      <w:pPr>
        <w:suppressAutoHyphens/>
        <w:rPr>
          <w:lang w:eastAsia="ar-SA"/>
        </w:rPr>
      </w:pPr>
      <w:r>
        <w:rPr>
          <w:lang w:eastAsia="ar-SA"/>
        </w:rPr>
        <w:t>.......................................................................................................................................................</w:t>
      </w:r>
    </w:p>
    <w:p w14:paraId="6D5E57D8" w14:textId="77777777" w:rsidR="00FF57DF" w:rsidRDefault="00FF57DF" w:rsidP="00FF57DF">
      <w:pPr>
        <w:suppressAutoHyphens/>
        <w:spacing w:line="360" w:lineRule="auto"/>
        <w:ind w:firstLine="2835"/>
        <w:rPr>
          <w:sz w:val="20"/>
        </w:rPr>
      </w:pPr>
      <w:r>
        <w:rPr>
          <w:sz w:val="20"/>
        </w:rPr>
        <w:t>(Objekto adresas / koordinatės LKS-94 formatu)</w:t>
      </w:r>
    </w:p>
    <w:p w14:paraId="575CF15A" w14:textId="77777777" w:rsidR="00FF57DF" w:rsidRDefault="00FF57DF" w:rsidP="00FF57DF">
      <w:pPr>
        <w:tabs>
          <w:tab w:val="right" w:leader="underscore" w:pos="9638"/>
        </w:tabs>
        <w:rPr>
          <w:sz w:val="20"/>
        </w:rPr>
      </w:pPr>
    </w:p>
    <w:p w14:paraId="23A3FB83" w14:textId="77777777" w:rsidR="00FF57DF" w:rsidRDefault="00FF57DF" w:rsidP="00FF57D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14:paraId="64F4A70E" w14:textId="77777777" w:rsidR="00FF57DF" w:rsidRDefault="00FF57DF" w:rsidP="00FF57DF">
      <w:pPr>
        <w:tabs>
          <w:tab w:val="right" w:leader="underscore" w:pos="9638"/>
        </w:tabs>
      </w:pPr>
      <w:r>
        <w:rPr>
          <w:szCs w:val="24"/>
        </w:rPr>
        <w:t>Duomenys apie melioracijos statinių patikrinimą:</w:t>
      </w:r>
    </w:p>
    <w:p w14:paraId="18B9B575" w14:textId="77777777" w:rsidR="00FF57DF" w:rsidRDefault="00FF57DF" w:rsidP="00FF57D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84"/>
        <w:gridCol w:w="3774"/>
      </w:tblGrid>
      <w:tr w:rsidR="00FF57DF" w14:paraId="62B1546C" w14:textId="77777777" w:rsidTr="008A6D89">
        <w:trPr>
          <w:jc w:val="center"/>
        </w:trPr>
        <w:tc>
          <w:tcPr>
            <w:tcW w:w="704" w:type="dxa"/>
          </w:tcPr>
          <w:p w14:paraId="2772F62A" w14:textId="77777777" w:rsidR="00FF57DF" w:rsidRDefault="00FF57DF"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Eil. Nr.</w:t>
            </w:r>
          </w:p>
        </w:tc>
        <w:tc>
          <w:tcPr>
            <w:tcW w:w="4584" w:type="dxa"/>
            <w:vAlign w:val="center"/>
          </w:tcPr>
          <w:p w14:paraId="005A66A1" w14:textId="77777777" w:rsidR="00FF57DF" w:rsidRDefault="00FF57DF"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Kriterijus</w:t>
            </w:r>
          </w:p>
        </w:tc>
        <w:tc>
          <w:tcPr>
            <w:tcW w:w="3774" w:type="dxa"/>
            <w:vAlign w:val="center"/>
          </w:tcPr>
          <w:p w14:paraId="271FD8E6" w14:textId="77777777" w:rsidR="00FF57DF" w:rsidRDefault="00FF57DF"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Objekto būklė</w:t>
            </w:r>
          </w:p>
          <w:p w14:paraId="0BD0C20E" w14:textId="77777777" w:rsidR="00FF57DF" w:rsidRDefault="00FF57DF"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(atitinka, neatitinka)</w:t>
            </w:r>
          </w:p>
        </w:tc>
      </w:tr>
      <w:tr w:rsidR="00FF57DF" w14:paraId="6AAE7D86" w14:textId="77777777" w:rsidTr="008A6D89">
        <w:trPr>
          <w:jc w:val="center"/>
        </w:trPr>
        <w:tc>
          <w:tcPr>
            <w:tcW w:w="704" w:type="dxa"/>
            <w:vAlign w:val="center"/>
          </w:tcPr>
          <w:p w14:paraId="48009C0F" w14:textId="77777777" w:rsidR="00FF57DF" w:rsidRDefault="00FF57DF" w:rsidP="008A6D89">
            <w:pPr>
              <w:tabs>
                <w:tab w:val="left" w:pos="993"/>
              </w:tabs>
              <w:jc w:val="center"/>
              <w:rPr>
                <w:sz w:val="20"/>
                <w:lang w:eastAsia="lt-LT"/>
              </w:rPr>
            </w:pPr>
            <w:r>
              <w:rPr>
                <w:sz w:val="20"/>
                <w:lang w:eastAsia="lt-LT"/>
              </w:rPr>
              <w:t>1.</w:t>
            </w:r>
          </w:p>
        </w:tc>
        <w:tc>
          <w:tcPr>
            <w:tcW w:w="4584" w:type="dxa"/>
          </w:tcPr>
          <w:p w14:paraId="5A6FC9B5" w14:textId="77777777" w:rsidR="00FF57DF" w:rsidRDefault="00FF57DF"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Pr>
                <w:lang w:eastAsia="lt-LT"/>
              </w:rPr>
              <w:t xml:space="preserve">Avarinis drenažo gedimas </w:t>
            </w:r>
          </w:p>
        </w:tc>
        <w:tc>
          <w:tcPr>
            <w:tcW w:w="3774" w:type="dxa"/>
          </w:tcPr>
          <w:p w14:paraId="0D9A11EE" w14:textId="77777777" w:rsidR="00FF57DF" w:rsidRDefault="00FF57DF"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r w:rsidR="00FF57DF" w14:paraId="2643B596" w14:textId="77777777" w:rsidTr="008A6D89">
        <w:trPr>
          <w:jc w:val="center"/>
        </w:trPr>
        <w:tc>
          <w:tcPr>
            <w:tcW w:w="704" w:type="dxa"/>
            <w:vAlign w:val="center"/>
          </w:tcPr>
          <w:p w14:paraId="43126202" w14:textId="77777777" w:rsidR="00FF57DF" w:rsidRDefault="00FF57DF" w:rsidP="008A6D89">
            <w:pPr>
              <w:tabs>
                <w:tab w:val="left" w:pos="993"/>
              </w:tabs>
              <w:jc w:val="center"/>
              <w:rPr>
                <w:szCs w:val="24"/>
                <w:lang w:eastAsia="lt-LT"/>
              </w:rPr>
            </w:pPr>
            <w:r>
              <w:rPr>
                <w:szCs w:val="24"/>
                <w:lang w:eastAsia="lt-LT"/>
              </w:rPr>
              <w:t>2.</w:t>
            </w:r>
          </w:p>
        </w:tc>
        <w:tc>
          <w:tcPr>
            <w:tcW w:w="4584" w:type="dxa"/>
          </w:tcPr>
          <w:p w14:paraId="3346C8E2" w14:textId="77777777" w:rsidR="00FF57DF" w:rsidRDefault="00FF57DF"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Pr>
                <w:lang w:eastAsia="lt-LT"/>
              </w:rPr>
              <w:t>Avarinis melioracijos griovio ar sureguliuotos upės konstrukcinių elementų gedimas</w:t>
            </w:r>
          </w:p>
        </w:tc>
        <w:tc>
          <w:tcPr>
            <w:tcW w:w="3774" w:type="dxa"/>
          </w:tcPr>
          <w:p w14:paraId="3D955DFE" w14:textId="77777777" w:rsidR="00FF57DF" w:rsidRDefault="00FF57DF"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r>
      <w:tr w:rsidR="00FF57DF" w14:paraId="1F85F78E" w14:textId="77777777" w:rsidTr="008A6D89">
        <w:trPr>
          <w:jc w:val="center"/>
        </w:trPr>
        <w:tc>
          <w:tcPr>
            <w:tcW w:w="704" w:type="dxa"/>
            <w:vAlign w:val="center"/>
          </w:tcPr>
          <w:p w14:paraId="0E9A0CF1" w14:textId="77777777" w:rsidR="00FF57DF" w:rsidRDefault="00FF57DF" w:rsidP="008A6D89">
            <w:pPr>
              <w:tabs>
                <w:tab w:val="left" w:pos="993"/>
              </w:tabs>
              <w:jc w:val="center"/>
              <w:rPr>
                <w:szCs w:val="24"/>
                <w:lang w:eastAsia="lt-LT"/>
              </w:rPr>
            </w:pPr>
            <w:r>
              <w:rPr>
                <w:szCs w:val="24"/>
                <w:lang w:eastAsia="lt-LT"/>
              </w:rPr>
              <w:lastRenderedPageBreak/>
              <w:t>3.</w:t>
            </w:r>
          </w:p>
        </w:tc>
        <w:tc>
          <w:tcPr>
            <w:tcW w:w="4584" w:type="dxa"/>
          </w:tcPr>
          <w:p w14:paraId="46EF3E09" w14:textId="77777777" w:rsidR="00FF57DF" w:rsidRDefault="00FF57DF" w:rsidP="008A6D89">
            <w:pPr>
              <w:rPr>
                <w:lang w:eastAsia="lt-LT"/>
              </w:rPr>
            </w:pPr>
            <w:r>
              <w:rPr>
                <w:lang w:eastAsia="lt-LT"/>
              </w:rPr>
              <w:t>Avarinis vamzdinės vandens pralaidos gedimas</w:t>
            </w:r>
          </w:p>
        </w:tc>
        <w:tc>
          <w:tcPr>
            <w:tcW w:w="3774" w:type="dxa"/>
          </w:tcPr>
          <w:p w14:paraId="632BB9DB" w14:textId="77777777" w:rsidR="00FF57DF" w:rsidRDefault="00FF57DF"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r>
      <w:tr w:rsidR="00FF57DF" w14:paraId="09D340D0" w14:textId="77777777" w:rsidTr="008A6D89">
        <w:trPr>
          <w:jc w:val="center"/>
        </w:trPr>
        <w:tc>
          <w:tcPr>
            <w:tcW w:w="704" w:type="dxa"/>
            <w:vAlign w:val="center"/>
          </w:tcPr>
          <w:p w14:paraId="7176B2C3" w14:textId="77777777" w:rsidR="00FF57DF" w:rsidRDefault="00FF57DF" w:rsidP="008A6D89">
            <w:pPr>
              <w:tabs>
                <w:tab w:val="left" w:pos="993"/>
              </w:tabs>
              <w:jc w:val="center"/>
              <w:rPr>
                <w:szCs w:val="24"/>
                <w:lang w:eastAsia="lt-LT"/>
              </w:rPr>
            </w:pPr>
            <w:r>
              <w:rPr>
                <w:szCs w:val="24"/>
                <w:lang w:eastAsia="lt-LT"/>
              </w:rPr>
              <w:t>4.</w:t>
            </w:r>
          </w:p>
        </w:tc>
        <w:tc>
          <w:tcPr>
            <w:tcW w:w="4584" w:type="dxa"/>
          </w:tcPr>
          <w:p w14:paraId="71B4DB2C" w14:textId="77777777" w:rsidR="00FF57DF" w:rsidRDefault="00FF57DF"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Pr>
                <w:lang w:eastAsia="lt-LT"/>
              </w:rPr>
              <w:t>Neefektyvus drenažo veikimas</w:t>
            </w:r>
          </w:p>
        </w:tc>
        <w:tc>
          <w:tcPr>
            <w:tcW w:w="3774" w:type="dxa"/>
          </w:tcPr>
          <w:p w14:paraId="42491C66" w14:textId="77777777" w:rsidR="00FF57DF" w:rsidRDefault="00FF57DF"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r>
      <w:tr w:rsidR="00FF57DF" w14:paraId="73A4C7F3" w14:textId="77777777" w:rsidTr="008A6D89">
        <w:trPr>
          <w:jc w:val="center"/>
        </w:trPr>
        <w:tc>
          <w:tcPr>
            <w:tcW w:w="9062" w:type="dxa"/>
            <w:gridSpan w:val="3"/>
          </w:tcPr>
          <w:p w14:paraId="086A112E" w14:textId="77777777" w:rsidR="00FF57DF" w:rsidRDefault="00FF57DF" w:rsidP="008A6D89">
            <w:pPr>
              <w:widowControl w:val="0"/>
              <w:tabs>
                <w:tab w:val="left" w:pos="9546"/>
              </w:tabs>
              <w:jc w:val="both"/>
              <w:rPr>
                <w:szCs w:val="24"/>
                <w:lang w:eastAsia="lt-LT"/>
              </w:rPr>
            </w:pPr>
            <w:r>
              <w:rPr>
                <w:szCs w:val="24"/>
                <w:lang w:eastAsia="lt-LT"/>
              </w:rPr>
              <w:t>Apžiūros</w:t>
            </w:r>
            <w:r>
              <w:rPr>
                <w:spacing w:val="-9"/>
                <w:szCs w:val="24"/>
                <w:lang w:eastAsia="lt-LT"/>
              </w:rPr>
              <w:t xml:space="preserve"> </w:t>
            </w:r>
            <w:r>
              <w:rPr>
                <w:szCs w:val="24"/>
                <w:lang w:eastAsia="lt-LT"/>
              </w:rPr>
              <w:t>atlikimo</w:t>
            </w:r>
            <w:r>
              <w:rPr>
                <w:spacing w:val="-9"/>
                <w:szCs w:val="24"/>
                <w:lang w:eastAsia="lt-LT"/>
              </w:rPr>
              <w:t xml:space="preserve"> </w:t>
            </w:r>
            <w:r>
              <w:rPr>
                <w:szCs w:val="24"/>
                <w:lang w:eastAsia="lt-LT"/>
              </w:rPr>
              <w:t>eiga</w:t>
            </w:r>
            <w:r>
              <w:rPr>
                <w:spacing w:val="-10"/>
                <w:szCs w:val="24"/>
                <w:lang w:eastAsia="lt-LT"/>
              </w:rPr>
              <w:t>, komentarai</w:t>
            </w:r>
          </w:p>
          <w:p w14:paraId="6821CC3A" w14:textId="77777777" w:rsidR="00FF57DF" w:rsidRDefault="00FF57DF" w:rsidP="008A6D89">
            <w:pPr>
              <w:widowControl w:val="0"/>
              <w:tabs>
                <w:tab w:val="left" w:pos="9546"/>
              </w:tabs>
              <w:jc w:val="both"/>
              <w:rPr>
                <w:szCs w:val="24"/>
                <w:lang w:eastAsia="lt-LT"/>
              </w:rPr>
            </w:pPr>
            <w:r>
              <w:rPr>
                <w:sz w:val="20"/>
                <w:lang w:eastAsia="lt-LT"/>
              </w:rPr>
              <w:t>(smulkiai</w:t>
            </w:r>
            <w:r>
              <w:rPr>
                <w:spacing w:val="-5"/>
                <w:sz w:val="20"/>
                <w:lang w:eastAsia="lt-LT"/>
              </w:rPr>
              <w:t xml:space="preserve"> </w:t>
            </w:r>
            <w:r>
              <w:rPr>
                <w:sz w:val="20"/>
                <w:lang w:eastAsia="lt-LT"/>
              </w:rPr>
              <w:t>aprašoma</w:t>
            </w:r>
            <w:r>
              <w:rPr>
                <w:spacing w:val="-5"/>
                <w:sz w:val="20"/>
                <w:lang w:eastAsia="lt-LT"/>
              </w:rPr>
              <w:t xml:space="preserve"> </w:t>
            </w:r>
            <w:r>
              <w:rPr>
                <w:sz w:val="20"/>
                <w:lang w:eastAsia="lt-LT"/>
              </w:rPr>
              <w:t>apžiūrėta teritorija, vietovė ir joje esantys daiktai ar objektai, turintys reikšmės veiklos aplinkybėms nustatyti, nurodomi jų individualūs požymiai, pastebėti defektai, deformacijos, gedimai bei kokiomis techninėmis priemonėmis jie buvo fiksuojami (nuotraukos, vaizdo įrašai ar kt.)</w:t>
            </w:r>
          </w:p>
        </w:tc>
      </w:tr>
      <w:tr w:rsidR="00FF57DF" w14:paraId="3D7908AC" w14:textId="77777777" w:rsidTr="008A6D89">
        <w:trPr>
          <w:trHeight w:val="3188"/>
          <w:jc w:val="center"/>
        </w:trPr>
        <w:tc>
          <w:tcPr>
            <w:tcW w:w="9062" w:type="dxa"/>
            <w:gridSpan w:val="3"/>
          </w:tcPr>
          <w:p w14:paraId="090C1D99" w14:textId="77777777" w:rsidR="00FF57DF" w:rsidRDefault="00FF57DF"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6D45D07A"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1CF3A804"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636F68E9"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7D819AD4"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3BCBF68B"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0476B8C0"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10982AD5"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4DC80970"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5379AE25"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5DFD683D"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345687CE"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78C7132"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02102A97"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1397B149" w14:textId="77777777" w:rsidR="00DA5BC6" w:rsidRDefault="00DA5BC6" w:rsidP="008A6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bl>
    <w:p w14:paraId="674E8F71" w14:textId="77777777" w:rsidR="00FF57DF" w:rsidRDefault="00FF57DF" w:rsidP="00FF57D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14:paraId="4BE1BD8A" w14:textId="6102F05C" w:rsidR="00FF57DF" w:rsidRDefault="00FF57DF" w:rsidP="00FF57DF">
      <w:pPr>
        <w:widowControl w:val="0"/>
        <w:spacing w:line="360" w:lineRule="auto"/>
        <w:ind w:left="107" w:hanging="1"/>
        <w:rPr>
          <w:szCs w:val="24"/>
        </w:rPr>
      </w:pPr>
      <w:r>
        <w:rPr>
          <w:szCs w:val="24"/>
        </w:rPr>
        <w:t>Savivaldybės</w:t>
      </w:r>
      <w:r w:rsidR="0088633E">
        <w:rPr>
          <w:szCs w:val="24"/>
        </w:rPr>
        <w:t xml:space="preserve"> administracijos Žemės ūkio</w:t>
      </w:r>
      <w:r>
        <w:rPr>
          <w:szCs w:val="24"/>
        </w:rPr>
        <w:t xml:space="preserve"> skyriaus specialisto (-ų) išvados apie objekto būklę, tolesnį naudojimą ir kt.:</w:t>
      </w:r>
    </w:p>
    <w:p w14:paraId="2E3128A8" w14:textId="77777777" w:rsidR="00FF57DF" w:rsidRDefault="00FF57DF" w:rsidP="00FF57DF">
      <w:pPr>
        <w:spacing w:line="360" w:lineRule="auto"/>
      </w:pPr>
      <w:r>
        <w:t>………………………………………………………………………………………………</w:t>
      </w:r>
    </w:p>
    <w:p w14:paraId="2EF1807C" w14:textId="77777777" w:rsidR="00FF57DF" w:rsidRDefault="00FF57DF" w:rsidP="00FF57DF">
      <w:pPr>
        <w:spacing w:line="360" w:lineRule="auto"/>
      </w:pPr>
      <w:r>
        <w:t>………………………………………………………………………………………………</w:t>
      </w:r>
    </w:p>
    <w:p w14:paraId="01DAEB85" w14:textId="77777777" w:rsidR="00FF57DF" w:rsidRDefault="00FF57DF" w:rsidP="00FF57DF">
      <w:pPr>
        <w:spacing w:line="360" w:lineRule="auto"/>
      </w:pPr>
      <w:r>
        <w:t>………………………………………………………………………………………………</w:t>
      </w:r>
    </w:p>
    <w:p w14:paraId="4689F1F5" w14:textId="77777777" w:rsidR="00FF57DF" w:rsidRDefault="00FF57DF" w:rsidP="00FF57DF">
      <w:pPr>
        <w:spacing w:line="360" w:lineRule="auto"/>
      </w:pPr>
      <w:r>
        <w:t>………………………………………………………………………………………………</w:t>
      </w:r>
    </w:p>
    <w:p w14:paraId="35141707" w14:textId="77777777" w:rsidR="00FF57DF" w:rsidRDefault="00FF57DF" w:rsidP="00FF57DF">
      <w:pPr>
        <w:spacing w:line="360" w:lineRule="auto"/>
      </w:pPr>
      <w:r>
        <w:t>………………………………………………………………………………………………</w:t>
      </w:r>
    </w:p>
    <w:p w14:paraId="5EC43BE9" w14:textId="77777777" w:rsidR="00FF57DF" w:rsidRDefault="00FF57DF" w:rsidP="00FF57DF">
      <w:pPr>
        <w:spacing w:line="360" w:lineRule="auto"/>
      </w:pPr>
      <w:r>
        <w:t>………………………………………………………………………………………………</w:t>
      </w:r>
    </w:p>
    <w:p w14:paraId="293B47B7" w14:textId="77777777" w:rsidR="00FF57DF" w:rsidRDefault="00FF57DF" w:rsidP="00FF57DF">
      <w:pPr>
        <w:spacing w:line="360" w:lineRule="auto"/>
      </w:pPr>
      <w:r>
        <w:t>……………………………………………………………………………………………....</w:t>
      </w:r>
    </w:p>
    <w:p w14:paraId="623B0ACD" w14:textId="77777777" w:rsidR="00FF57DF" w:rsidRDefault="00FF57DF" w:rsidP="00FF57DF"/>
    <w:p w14:paraId="3B5157FA" w14:textId="77777777" w:rsidR="0088633E" w:rsidRDefault="00FF57DF" w:rsidP="00FF57DF">
      <w:r>
        <w:t>Savivaldybės</w:t>
      </w:r>
      <w:r w:rsidR="0088633E">
        <w:t xml:space="preserve"> administracijos </w:t>
      </w:r>
    </w:p>
    <w:p w14:paraId="1E3EB3C5" w14:textId="59D429B8" w:rsidR="00FF57DF" w:rsidRDefault="0088633E" w:rsidP="00FF57DF">
      <w:r>
        <w:t xml:space="preserve">Žemės ūkio </w:t>
      </w:r>
      <w:r w:rsidR="00FF57DF">
        <w:t>skyriaus</w:t>
      </w:r>
    </w:p>
    <w:p w14:paraId="6683608F" w14:textId="3FE2DF8F" w:rsidR="00FF57DF" w:rsidRDefault="00FF57DF" w:rsidP="00FF57DF">
      <w:r>
        <w:t>specialistas</w:t>
      </w:r>
      <w:r>
        <w:tab/>
      </w:r>
      <w:r w:rsidR="0088633E">
        <w:t xml:space="preserve">                              </w:t>
      </w:r>
      <w:r>
        <w:t>....................................</w:t>
      </w:r>
      <w:r>
        <w:tab/>
      </w:r>
      <w:r>
        <w:tab/>
        <w:t>..............................……..</w:t>
      </w:r>
    </w:p>
    <w:p w14:paraId="591C3F8A" w14:textId="1E9087F0" w:rsidR="00FF57DF" w:rsidRDefault="0088633E" w:rsidP="00FF57DF">
      <w:pPr>
        <w:ind w:firstLine="1418"/>
        <w:rPr>
          <w:position w:val="6"/>
        </w:rPr>
      </w:pPr>
      <w:r>
        <w:rPr>
          <w:position w:val="6"/>
        </w:rPr>
        <w:t xml:space="preserve">                                     </w:t>
      </w:r>
      <w:r w:rsidR="00FF57DF">
        <w:rPr>
          <w:position w:val="6"/>
        </w:rPr>
        <w:t>(vardas, pavardė)</w:t>
      </w:r>
      <w:r w:rsidR="00FF57DF">
        <w:t xml:space="preserve"> </w:t>
      </w:r>
      <w:r w:rsidR="00FF57DF">
        <w:rPr>
          <w:position w:val="6"/>
        </w:rPr>
        <w:tab/>
      </w:r>
      <w:r w:rsidR="00FF57DF">
        <w:rPr>
          <w:position w:val="6"/>
        </w:rPr>
        <w:tab/>
      </w:r>
      <w:r w:rsidR="00FF57DF">
        <w:rPr>
          <w:position w:val="6"/>
        </w:rPr>
        <w:tab/>
        <w:t>(parašas)</w:t>
      </w:r>
    </w:p>
    <w:p w14:paraId="460DC2F1" w14:textId="77777777" w:rsidR="0088633E" w:rsidRDefault="0088633E" w:rsidP="0088633E">
      <w:r>
        <w:t xml:space="preserve">Savivaldybės administracijos </w:t>
      </w:r>
    </w:p>
    <w:p w14:paraId="18FC6A46" w14:textId="77777777" w:rsidR="0088633E" w:rsidRDefault="0088633E" w:rsidP="0088633E">
      <w:r>
        <w:t>Žemės ūkio skyriaus</w:t>
      </w:r>
    </w:p>
    <w:p w14:paraId="6BCD22D2" w14:textId="7D24C9B3" w:rsidR="00FF57DF" w:rsidRDefault="0088633E" w:rsidP="0088633E">
      <w:r>
        <w:t xml:space="preserve">specialistas                             </w:t>
      </w:r>
      <w:r w:rsidR="00FF57DF">
        <w:tab/>
      </w:r>
      <w:r>
        <w:t xml:space="preserve">      </w:t>
      </w:r>
      <w:r w:rsidR="00FF57DF">
        <w:t>....................................</w:t>
      </w:r>
      <w:r w:rsidR="00FF57DF">
        <w:tab/>
      </w:r>
      <w:r w:rsidR="00FF57DF">
        <w:tab/>
        <w:t>..............................……..</w:t>
      </w:r>
    </w:p>
    <w:p w14:paraId="37BDC096" w14:textId="1BB7B277" w:rsidR="00FF57DF" w:rsidRDefault="0088633E" w:rsidP="00FF57DF">
      <w:pPr>
        <w:ind w:firstLine="1418"/>
        <w:rPr>
          <w:position w:val="6"/>
          <w:sz w:val="20"/>
        </w:rPr>
      </w:pPr>
      <w:r>
        <w:rPr>
          <w:position w:val="6"/>
        </w:rPr>
        <w:t xml:space="preserve">                                   </w:t>
      </w:r>
      <w:r w:rsidR="00FF57DF">
        <w:rPr>
          <w:position w:val="6"/>
        </w:rPr>
        <w:t>(vardas, pavardė)</w:t>
      </w:r>
      <w:r w:rsidR="00FF57DF">
        <w:rPr>
          <w:position w:val="6"/>
        </w:rPr>
        <w:tab/>
      </w:r>
      <w:r w:rsidR="00FF57DF">
        <w:rPr>
          <w:position w:val="6"/>
        </w:rPr>
        <w:tab/>
      </w:r>
      <w:r w:rsidR="00FF57DF">
        <w:rPr>
          <w:position w:val="6"/>
        </w:rPr>
        <w:tab/>
        <w:t>(parašas)</w:t>
      </w:r>
    </w:p>
    <w:p w14:paraId="0591FC5C" w14:textId="77777777" w:rsidR="00FF57DF" w:rsidRDefault="00FF57DF" w:rsidP="00FF57DF">
      <w:pPr>
        <w:ind w:firstLine="3119"/>
        <w:rPr>
          <w:b/>
          <w:bCs/>
          <w:position w:val="6"/>
          <w:sz w:val="20"/>
        </w:rPr>
      </w:pPr>
    </w:p>
    <w:p w14:paraId="4C8AFBEF" w14:textId="77777777" w:rsidR="00FF57DF" w:rsidRDefault="00FF57DF" w:rsidP="00FF57DF">
      <w:r>
        <w:t>Dalyviai:</w:t>
      </w:r>
      <w:r>
        <w:tab/>
        <w:t xml:space="preserve">  ....................................</w:t>
      </w:r>
      <w:r>
        <w:tab/>
      </w:r>
      <w:r>
        <w:tab/>
        <w:t>..............................……..</w:t>
      </w:r>
    </w:p>
    <w:p w14:paraId="0AEFE79A" w14:textId="77777777" w:rsidR="00FF57DF" w:rsidRDefault="00FF57DF" w:rsidP="00FF57DF">
      <w:pPr>
        <w:ind w:firstLine="1440"/>
      </w:pPr>
      <w:r>
        <w:t>....................................</w:t>
      </w:r>
      <w:r>
        <w:tab/>
      </w:r>
      <w:r>
        <w:tab/>
        <w:t>..............................……..</w:t>
      </w:r>
    </w:p>
    <w:p w14:paraId="3094C860" w14:textId="77777777" w:rsidR="00FF57DF" w:rsidRDefault="00FF57DF" w:rsidP="00FF57DF">
      <w:pPr>
        <w:ind w:firstLine="1440"/>
      </w:pPr>
      <w:r>
        <w:t>....................................</w:t>
      </w:r>
      <w:r>
        <w:tab/>
      </w:r>
      <w:r>
        <w:tab/>
        <w:t>..............................……..</w:t>
      </w:r>
    </w:p>
    <w:p w14:paraId="56D7E503" w14:textId="77777777" w:rsidR="00FF57DF" w:rsidRDefault="00FF57DF" w:rsidP="00FF57DF">
      <w:pPr>
        <w:ind w:firstLine="1440"/>
      </w:pPr>
      <w:r>
        <w:t>....................................</w:t>
      </w:r>
      <w:r>
        <w:tab/>
      </w:r>
      <w:r>
        <w:tab/>
        <w:t>..............................……..</w:t>
      </w:r>
    </w:p>
    <w:p w14:paraId="337991A3" w14:textId="77777777" w:rsidR="00FF57DF" w:rsidRDefault="00FF57DF" w:rsidP="00FF57DF">
      <w:pPr>
        <w:ind w:firstLine="1440"/>
      </w:pPr>
      <w:r>
        <w:t>....................................</w:t>
      </w:r>
      <w:r>
        <w:tab/>
      </w:r>
      <w:r>
        <w:tab/>
        <w:t>..............................……..</w:t>
      </w:r>
    </w:p>
    <w:p w14:paraId="59D4E31E" w14:textId="77777777" w:rsidR="00FF57DF" w:rsidRDefault="00FF57DF" w:rsidP="00FF57DF">
      <w:pPr>
        <w:ind w:firstLine="1440"/>
      </w:pPr>
      <w:r>
        <w:t>....................................</w:t>
      </w:r>
      <w:r>
        <w:tab/>
      </w:r>
      <w:r>
        <w:tab/>
        <w:t>..............................……..</w:t>
      </w:r>
    </w:p>
    <w:p w14:paraId="5427E521" w14:textId="77777777" w:rsidR="007600E2" w:rsidRDefault="00FF57DF" w:rsidP="00702AE0">
      <w:pPr>
        <w:ind w:firstLine="1418"/>
        <w:rPr>
          <w:position w:val="6"/>
        </w:rPr>
      </w:pPr>
      <w:bookmarkStart w:id="10" w:name="_Hlk193958450"/>
      <w:r>
        <w:t>(vardas, pavardė)</w:t>
      </w:r>
      <w:r w:rsidR="0088633E" w:rsidRPr="0088633E">
        <w:rPr>
          <w:position w:val="6"/>
        </w:rPr>
        <w:t xml:space="preserve"> </w:t>
      </w:r>
      <w:r w:rsidR="0088633E">
        <w:rPr>
          <w:position w:val="6"/>
        </w:rPr>
        <w:t xml:space="preserve">                                             (parašas</w:t>
      </w:r>
      <w:r w:rsidR="00A46521">
        <w:rPr>
          <w:position w:val="6"/>
        </w:rPr>
        <w:t>)</w:t>
      </w:r>
    </w:p>
    <w:bookmarkEnd w:id="10"/>
    <w:p w14:paraId="2B790A76" w14:textId="6F8A0E10" w:rsidR="00A46521" w:rsidRPr="00702AE0" w:rsidRDefault="00A46521" w:rsidP="00A46521">
      <w:pPr>
        <w:rPr>
          <w:position w:val="6"/>
          <w:sz w:val="20"/>
        </w:rPr>
        <w:sectPr w:rsidR="00A46521" w:rsidRPr="00702AE0" w:rsidSect="005005A6">
          <w:headerReference w:type="default" r:id="rId10"/>
          <w:footerReference w:type="even" r:id="rId11"/>
          <w:headerReference w:type="first" r:id="rId12"/>
          <w:footnotePr>
            <w:pos w:val="beneathText"/>
          </w:footnotePr>
          <w:pgSz w:w="11907" w:h="16839" w:code="9"/>
          <w:pgMar w:top="1134" w:right="567" w:bottom="993" w:left="1701" w:header="567" w:footer="567" w:gutter="0"/>
          <w:pgNumType w:start="1"/>
          <w:cols w:space="1296"/>
          <w:titlePg/>
          <w:docGrid w:linePitch="360"/>
        </w:sectPr>
      </w:pPr>
    </w:p>
    <w:p w14:paraId="58D4A072" w14:textId="5834CE48" w:rsidR="00FC58BF" w:rsidRPr="00BF2D82" w:rsidRDefault="00FC58BF" w:rsidP="00FC58BF">
      <w:pPr>
        <w:tabs>
          <w:tab w:val="left" w:pos="993"/>
        </w:tabs>
        <w:ind w:left="8222" w:right="112" w:hanging="5387"/>
        <w:jc w:val="both"/>
        <w:rPr>
          <w:bCs/>
          <w:szCs w:val="24"/>
          <w:lang w:eastAsia="ar-SA"/>
        </w:rPr>
      </w:pPr>
      <w:r>
        <w:rPr>
          <w:szCs w:val="24"/>
          <w:lang w:eastAsia="ar-SA"/>
        </w:rPr>
        <w:lastRenderedPageBreak/>
        <w:t xml:space="preserve">                                                                                          </w:t>
      </w:r>
      <w:bookmarkStart w:id="11" w:name="_Hlk193961036"/>
      <w:r w:rsidR="00961042" w:rsidRPr="00961042">
        <w:rPr>
          <w:bCs/>
          <w:szCs w:val="24"/>
          <w:lang w:eastAsia="ar-SA"/>
        </w:rPr>
        <w:t>Skuodo rajono savivaldybės teritorijoje esančių</w:t>
      </w:r>
      <w:r w:rsidR="009842C8">
        <w:rPr>
          <w:bCs/>
          <w:szCs w:val="24"/>
          <w:lang w:eastAsia="ar-SA"/>
        </w:rPr>
        <w:t xml:space="preserve"> </w:t>
      </w:r>
      <w:r w:rsidR="00961042" w:rsidRPr="00961042">
        <w:rPr>
          <w:bCs/>
          <w:szCs w:val="24"/>
          <w:lang w:eastAsia="ar-SA"/>
        </w:rPr>
        <w:t>valstybei nuosavybės teise priklausančių melioracijos statinių ir melioracijos sistemų avarinių gedimų šalinimo ir remonto darbų prioritetų nustatymo tvarkos aprašo</w:t>
      </w:r>
    </w:p>
    <w:p w14:paraId="044EF485" w14:textId="356D6C07" w:rsidR="00BF2D82" w:rsidRPr="007D1DCD" w:rsidRDefault="00FC58BF" w:rsidP="00FC58BF">
      <w:pPr>
        <w:tabs>
          <w:tab w:val="left" w:pos="993"/>
        </w:tabs>
        <w:jc w:val="both"/>
        <w:rPr>
          <w:szCs w:val="24"/>
          <w:lang w:eastAsia="ar-SA"/>
        </w:rPr>
      </w:pPr>
      <w:r>
        <w:rPr>
          <w:szCs w:val="24"/>
        </w:rPr>
        <w:t xml:space="preserve">                                                                                                                                         </w:t>
      </w:r>
      <w:r w:rsidR="00AA2032">
        <w:rPr>
          <w:szCs w:val="24"/>
        </w:rPr>
        <w:t>3</w:t>
      </w:r>
      <w:r w:rsidR="00BF2D82" w:rsidRPr="007D1DCD">
        <w:rPr>
          <w:szCs w:val="24"/>
          <w:lang w:eastAsia="ar-SA"/>
        </w:rPr>
        <w:t xml:space="preserve"> priedas</w:t>
      </w:r>
      <w:bookmarkEnd w:id="11"/>
    </w:p>
    <w:p w14:paraId="3E07ED46" w14:textId="77777777" w:rsidR="00C51FD0" w:rsidRPr="007D1DCD" w:rsidRDefault="00C51FD0" w:rsidP="006C21CC">
      <w:pPr>
        <w:tabs>
          <w:tab w:val="left" w:pos="993"/>
        </w:tabs>
        <w:suppressAutoHyphens/>
        <w:jc w:val="right"/>
        <w:rPr>
          <w:szCs w:val="24"/>
          <w:lang w:eastAsia="ar-SA"/>
        </w:rPr>
      </w:pPr>
    </w:p>
    <w:p w14:paraId="63EC5DF9" w14:textId="006E787D" w:rsidR="007B7D47" w:rsidRPr="00886F7B" w:rsidRDefault="00886F7B" w:rsidP="006C21CC">
      <w:pPr>
        <w:tabs>
          <w:tab w:val="left" w:pos="993"/>
        </w:tabs>
        <w:jc w:val="center"/>
        <w:rPr>
          <w:b/>
          <w:szCs w:val="24"/>
          <w:lang w:eastAsia="ar-SA"/>
        </w:rPr>
      </w:pPr>
      <w:r>
        <w:rPr>
          <w:b/>
          <w:szCs w:val="24"/>
          <w:lang w:eastAsia="ar-SA"/>
        </w:rPr>
        <w:t>SKUODO</w:t>
      </w:r>
      <w:r w:rsidRPr="007D1DCD">
        <w:rPr>
          <w:b/>
          <w:szCs w:val="24"/>
          <w:lang w:eastAsia="ar-SA"/>
        </w:rPr>
        <w:t xml:space="preserve"> RAJONO SAVIVALDYBĖS TERITORIJOJE ESANČIŲ </w:t>
      </w:r>
      <w:r w:rsidRPr="007D1DCD">
        <w:rPr>
          <w:b/>
          <w:szCs w:val="24"/>
        </w:rPr>
        <w:t xml:space="preserve">VALSTYBEI NUOSAVYBĖS TEISE </w:t>
      </w:r>
      <w:r w:rsidRPr="007D1DCD">
        <w:rPr>
          <w:b/>
          <w:szCs w:val="24"/>
          <w:lang w:eastAsia="ar-SA"/>
        </w:rPr>
        <w:t>PRIKLAUSANČIŲ</w:t>
      </w:r>
      <w:r w:rsidRPr="007D1DCD">
        <w:rPr>
          <w:b/>
          <w:szCs w:val="24"/>
          <w:lang w:eastAsia="lt-LT"/>
        </w:rPr>
        <w:t xml:space="preserve"> </w:t>
      </w:r>
      <w:r w:rsidRPr="007D1DCD">
        <w:rPr>
          <w:b/>
          <w:bCs/>
          <w:szCs w:val="24"/>
        </w:rPr>
        <w:t xml:space="preserve">MELIORACIJOS STATINIŲ </w:t>
      </w:r>
      <w:r w:rsidRPr="007D1DCD">
        <w:rPr>
          <w:b/>
          <w:szCs w:val="24"/>
          <w:lang w:eastAsia="lt-LT"/>
        </w:rPr>
        <w:t xml:space="preserve"> </w:t>
      </w:r>
      <w:r>
        <w:rPr>
          <w:b/>
          <w:szCs w:val="24"/>
          <w:lang w:eastAsia="lt-LT"/>
        </w:rPr>
        <w:t xml:space="preserve">IR MELIORACIJOS SISTEMŲ REMONTO DARBŲ </w:t>
      </w:r>
      <w:r w:rsidR="00254A27" w:rsidRPr="00886F7B">
        <w:rPr>
          <w:b/>
          <w:szCs w:val="24"/>
          <w:lang w:eastAsia="ar-SA"/>
        </w:rPr>
        <w:t>EILIŠKUMO SĄRAŠAS</w:t>
      </w:r>
    </w:p>
    <w:p w14:paraId="41CD5A50" w14:textId="77777777" w:rsidR="007B7D47" w:rsidRPr="007D1DCD" w:rsidRDefault="007B7D47" w:rsidP="006C21CC">
      <w:pPr>
        <w:tabs>
          <w:tab w:val="left" w:pos="993"/>
        </w:tabs>
        <w:jc w:val="center"/>
        <w:rPr>
          <w:b/>
          <w:szCs w:val="24"/>
          <w:lang w:eastAsia="ar-SA"/>
        </w:rPr>
      </w:pPr>
    </w:p>
    <w:tbl>
      <w:tblPr>
        <w:tblStyle w:val="Lentelstinklelis"/>
        <w:tblW w:w="13442" w:type="dxa"/>
        <w:jc w:val="center"/>
        <w:tblLook w:val="04A0" w:firstRow="1" w:lastRow="0" w:firstColumn="1" w:lastColumn="0" w:noHBand="0" w:noVBand="1"/>
      </w:tblPr>
      <w:tblGrid>
        <w:gridCol w:w="556"/>
        <w:gridCol w:w="1849"/>
        <w:gridCol w:w="1985"/>
        <w:gridCol w:w="1278"/>
        <w:gridCol w:w="1690"/>
        <w:gridCol w:w="2276"/>
        <w:gridCol w:w="2004"/>
        <w:gridCol w:w="1804"/>
      </w:tblGrid>
      <w:tr w:rsidR="00DA5BC6" w:rsidRPr="007D1DCD" w14:paraId="7865F3E9" w14:textId="77777777" w:rsidTr="00DA5BC6">
        <w:trPr>
          <w:jc w:val="center"/>
        </w:trPr>
        <w:tc>
          <w:tcPr>
            <w:tcW w:w="556" w:type="dxa"/>
          </w:tcPr>
          <w:p w14:paraId="7DDDFDA2" w14:textId="77777777" w:rsidR="00DA5BC6" w:rsidRPr="007D1DCD" w:rsidRDefault="00DA5BC6" w:rsidP="00DA5BC6">
            <w:pPr>
              <w:tabs>
                <w:tab w:val="left" w:pos="993"/>
              </w:tabs>
              <w:jc w:val="center"/>
              <w:rPr>
                <w:sz w:val="24"/>
                <w:szCs w:val="24"/>
                <w:lang w:eastAsia="ar-SA"/>
              </w:rPr>
            </w:pPr>
            <w:r w:rsidRPr="007D1DCD">
              <w:rPr>
                <w:sz w:val="24"/>
                <w:szCs w:val="24"/>
                <w:lang w:eastAsia="ar-SA"/>
              </w:rPr>
              <w:t>Eil. Nr.</w:t>
            </w:r>
          </w:p>
        </w:tc>
        <w:tc>
          <w:tcPr>
            <w:tcW w:w="1849" w:type="dxa"/>
          </w:tcPr>
          <w:p w14:paraId="2D5243CF" w14:textId="73B7F9F6" w:rsidR="00DA5BC6" w:rsidRPr="006619A2" w:rsidRDefault="00DA5BC6" w:rsidP="00DA5BC6">
            <w:pPr>
              <w:tabs>
                <w:tab w:val="left" w:pos="993"/>
              </w:tabs>
              <w:jc w:val="center"/>
              <w:rPr>
                <w:szCs w:val="24"/>
                <w:lang w:eastAsia="ar-SA"/>
              </w:rPr>
            </w:pPr>
            <w:r>
              <w:rPr>
                <w:szCs w:val="24"/>
                <w:lang w:eastAsia="ar-SA"/>
              </w:rPr>
              <w:t>Pareiškėjas (duomenys viešai neskelbtini)</w:t>
            </w:r>
          </w:p>
        </w:tc>
        <w:tc>
          <w:tcPr>
            <w:tcW w:w="1985" w:type="dxa"/>
          </w:tcPr>
          <w:p w14:paraId="0DCC2E6E" w14:textId="1979D712" w:rsidR="00DA5BC6" w:rsidRPr="006619A2" w:rsidRDefault="00DA5BC6" w:rsidP="00DA5BC6">
            <w:pPr>
              <w:tabs>
                <w:tab w:val="left" w:pos="993"/>
              </w:tabs>
              <w:jc w:val="center"/>
              <w:rPr>
                <w:szCs w:val="24"/>
                <w:lang w:eastAsia="ar-SA"/>
              </w:rPr>
            </w:pPr>
            <w:r>
              <w:rPr>
                <w:szCs w:val="24"/>
                <w:lang w:eastAsia="ar-SA"/>
              </w:rPr>
              <w:t>Prašymo gavimo data ir numeris</w:t>
            </w:r>
          </w:p>
        </w:tc>
        <w:tc>
          <w:tcPr>
            <w:tcW w:w="1278" w:type="dxa"/>
          </w:tcPr>
          <w:p w14:paraId="593D98C5" w14:textId="41F7887E" w:rsidR="00DA5BC6" w:rsidRPr="006619A2" w:rsidRDefault="00DA5BC6" w:rsidP="00DA5BC6">
            <w:pPr>
              <w:tabs>
                <w:tab w:val="left" w:pos="993"/>
              </w:tabs>
              <w:jc w:val="center"/>
              <w:rPr>
                <w:szCs w:val="24"/>
                <w:lang w:eastAsia="ar-SA"/>
              </w:rPr>
            </w:pPr>
            <w:r w:rsidRPr="00DA5BC6">
              <w:rPr>
                <w:szCs w:val="24"/>
                <w:lang w:eastAsia="ar-SA"/>
              </w:rPr>
              <w:t>Apžiūros akto</w:t>
            </w:r>
            <w:r w:rsidR="002D43AE">
              <w:rPr>
                <w:szCs w:val="24"/>
                <w:lang w:eastAsia="ar-SA"/>
              </w:rPr>
              <w:t xml:space="preserve"> data ir</w:t>
            </w:r>
            <w:r w:rsidRPr="00DA5BC6">
              <w:rPr>
                <w:szCs w:val="24"/>
                <w:lang w:eastAsia="ar-SA"/>
              </w:rPr>
              <w:t xml:space="preserve"> numeris </w:t>
            </w:r>
          </w:p>
        </w:tc>
        <w:tc>
          <w:tcPr>
            <w:tcW w:w="1690" w:type="dxa"/>
          </w:tcPr>
          <w:p w14:paraId="27A9A4D3" w14:textId="6F097796" w:rsidR="00DA5BC6" w:rsidRPr="006619A2" w:rsidRDefault="00DA5BC6" w:rsidP="00DA5BC6">
            <w:pPr>
              <w:tabs>
                <w:tab w:val="left" w:pos="993"/>
              </w:tabs>
              <w:jc w:val="center"/>
              <w:rPr>
                <w:sz w:val="24"/>
                <w:szCs w:val="24"/>
                <w:lang w:eastAsia="ar-SA"/>
              </w:rPr>
            </w:pPr>
            <w:r w:rsidRPr="006619A2">
              <w:rPr>
                <w:sz w:val="24"/>
                <w:szCs w:val="24"/>
                <w:lang w:eastAsia="ar-SA"/>
              </w:rPr>
              <w:t>Melioracijos statinio pavadinimas</w:t>
            </w:r>
          </w:p>
        </w:tc>
        <w:tc>
          <w:tcPr>
            <w:tcW w:w="2276" w:type="dxa"/>
          </w:tcPr>
          <w:p w14:paraId="48582A6F" w14:textId="6144CE42" w:rsidR="00DA5BC6" w:rsidRPr="007D1DCD" w:rsidRDefault="00DA5BC6" w:rsidP="00DA5BC6">
            <w:pPr>
              <w:tabs>
                <w:tab w:val="left" w:pos="993"/>
              </w:tabs>
              <w:jc w:val="center"/>
              <w:rPr>
                <w:sz w:val="24"/>
                <w:szCs w:val="24"/>
                <w:lang w:eastAsia="ar-SA"/>
              </w:rPr>
            </w:pPr>
            <w:r w:rsidRPr="007D1DCD">
              <w:rPr>
                <w:sz w:val="24"/>
                <w:szCs w:val="24"/>
                <w:lang w:eastAsia="ar-SA"/>
              </w:rPr>
              <w:t>Melioracijos statinio gedimo vieta (gyvenvietė, seniūnija, kadastro vietovė)</w:t>
            </w:r>
          </w:p>
        </w:tc>
        <w:tc>
          <w:tcPr>
            <w:tcW w:w="2004" w:type="dxa"/>
          </w:tcPr>
          <w:p w14:paraId="5F9FAD7B" w14:textId="73CE6184" w:rsidR="00DA5BC6" w:rsidRPr="007D1DCD" w:rsidRDefault="002D43AE" w:rsidP="00DA5BC6">
            <w:pPr>
              <w:tabs>
                <w:tab w:val="left" w:pos="993"/>
              </w:tabs>
              <w:jc w:val="center"/>
              <w:rPr>
                <w:sz w:val="24"/>
                <w:szCs w:val="24"/>
                <w:lang w:eastAsia="ar-SA"/>
              </w:rPr>
            </w:pPr>
            <w:r>
              <w:rPr>
                <w:sz w:val="24"/>
                <w:szCs w:val="24"/>
                <w:lang w:eastAsia="ar-SA"/>
              </w:rPr>
              <w:t>Planuojamas</w:t>
            </w:r>
            <w:r w:rsidR="00DA5BC6" w:rsidRPr="007D1DCD">
              <w:rPr>
                <w:sz w:val="24"/>
                <w:szCs w:val="24"/>
                <w:lang w:eastAsia="ar-SA"/>
              </w:rPr>
              <w:t xml:space="preserve"> darbų atlikimas (</w:t>
            </w:r>
            <w:proofErr w:type="spellStart"/>
            <w:r w:rsidR="00DA5BC6" w:rsidRPr="007D1DCD">
              <w:rPr>
                <w:sz w:val="24"/>
                <w:szCs w:val="24"/>
                <w:lang w:eastAsia="ar-SA"/>
              </w:rPr>
              <w:t>ketv</w:t>
            </w:r>
            <w:proofErr w:type="spellEnd"/>
            <w:r w:rsidR="00DA5BC6" w:rsidRPr="007D1DCD">
              <w:rPr>
                <w:sz w:val="24"/>
                <w:szCs w:val="24"/>
                <w:lang w:eastAsia="ar-SA"/>
              </w:rPr>
              <w:t>.)</w:t>
            </w:r>
          </w:p>
        </w:tc>
        <w:tc>
          <w:tcPr>
            <w:tcW w:w="1804" w:type="dxa"/>
          </w:tcPr>
          <w:p w14:paraId="134FD332" w14:textId="0D1B1206" w:rsidR="00DA5BC6" w:rsidRPr="007D1DCD" w:rsidRDefault="00DA5BC6" w:rsidP="00DA5BC6">
            <w:pPr>
              <w:tabs>
                <w:tab w:val="left" w:pos="993"/>
              </w:tabs>
              <w:jc w:val="center"/>
              <w:rPr>
                <w:sz w:val="24"/>
                <w:szCs w:val="24"/>
                <w:lang w:eastAsia="ar-SA"/>
              </w:rPr>
            </w:pPr>
            <w:r w:rsidRPr="007D1DCD">
              <w:rPr>
                <w:sz w:val="24"/>
                <w:szCs w:val="24"/>
                <w:lang w:eastAsia="ar-SA"/>
              </w:rPr>
              <w:t>Finansavimo šaltinis</w:t>
            </w:r>
          </w:p>
        </w:tc>
      </w:tr>
      <w:tr w:rsidR="00DA5BC6" w:rsidRPr="007D1DCD" w14:paraId="0FDFABED" w14:textId="77777777" w:rsidTr="00DA5BC6">
        <w:trPr>
          <w:trHeight w:val="567"/>
          <w:jc w:val="center"/>
        </w:trPr>
        <w:tc>
          <w:tcPr>
            <w:tcW w:w="556" w:type="dxa"/>
          </w:tcPr>
          <w:p w14:paraId="7A4B2E2C" w14:textId="77777777" w:rsidR="00DA5BC6" w:rsidRPr="007D1DCD" w:rsidRDefault="00DA5BC6" w:rsidP="00DA5BC6">
            <w:pPr>
              <w:tabs>
                <w:tab w:val="left" w:pos="993"/>
              </w:tabs>
              <w:jc w:val="center"/>
              <w:rPr>
                <w:sz w:val="24"/>
                <w:szCs w:val="24"/>
                <w:lang w:eastAsia="ar-SA"/>
              </w:rPr>
            </w:pPr>
          </w:p>
        </w:tc>
        <w:tc>
          <w:tcPr>
            <w:tcW w:w="1849" w:type="dxa"/>
          </w:tcPr>
          <w:p w14:paraId="48996CA9" w14:textId="77777777" w:rsidR="00DA5BC6" w:rsidRPr="007D1DCD" w:rsidRDefault="00DA5BC6" w:rsidP="00DA5BC6">
            <w:pPr>
              <w:tabs>
                <w:tab w:val="left" w:pos="993"/>
              </w:tabs>
              <w:jc w:val="center"/>
              <w:rPr>
                <w:szCs w:val="24"/>
                <w:lang w:eastAsia="ar-SA"/>
              </w:rPr>
            </w:pPr>
          </w:p>
        </w:tc>
        <w:tc>
          <w:tcPr>
            <w:tcW w:w="1985" w:type="dxa"/>
          </w:tcPr>
          <w:p w14:paraId="30C0D6CC" w14:textId="77777777" w:rsidR="00DA5BC6" w:rsidRPr="007D1DCD" w:rsidRDefault="00DA5BC6" w:rsidP="00DA5BC6">
            <w:pPr>
              <w:tabs>
                <w:tab w:val="left" w:pos="993"/>
              </w:tabs>
              <w:jc w:val="center"/>
              <w:rPr>
                <w:szCs w:val="24"/>
                <w:lang w:eastAsia="ar-SA"/>
              </w:rPr>
            </w:pPr>
          </w:p>
        </w:tc>
        <w:tc>
          <w:tcPr>
            <w:tcW w:w="1278" w:type="dxa"/>
          </w:tcPr>
          <w:p w14:paraId="3A11D5B5" w14:textId="77777777" w:rsidR="00DA5BC6" w:rsidRPr="007D1DCD" w:rsidRDefault="00DA5BC6" w:rsidP="00DA5BC6">
            <w:pPr>
              <w:tabs>
                <w:tab w:val="left" w:pos="993"/>
              </w:tabs>
              <w:jc w:val="center"/>
              <w:rPr>
                <w:szCs w:val="24"/>
                <w:lang w:eastAsia="ar-SA"/>
              </w:rPr>
            </w:pPr>
          </w:p>
        </w:tc>
        <w:tc>
          <w:tcPr>
            <w:tcW w:w="1690" w:type="dxa"/>
          </w:tcPr>
          <w:p w14:paraId="5279CE27" w14:textId="2B1AB155" w:rsidR="00DA5BC6" w:rsidRPr="007D1DCD" w:rsidRDefault="00DA5BC6" w:rsidP="00DA5BC6">
            <w:pPr>
              <w:tabs>
                <w:tab w:val="left" w:pos="993"/>
              </w:tabs>
              <w:jc w:val="center"/>
              <w:rPr>
                <w:szCs w:val="24"/>
                <w:lang w:eastAsia="ar-SA"/>
              </w:rPr>
            </w:pPr>
          </w:p>
        </w:tc>
        <w:tc>
          <w:tcPr>
            <w:tcW w:w="2276" w:type="dxa"/>
          </w:tcPr>
          <w:p w14:paraId="313749FE" w14:textId="32250D3E" w:rsidR="00DA5BC6" w:rsidRPr="007D1DCD" w:rsidRDefault="00DA5BC6" w:rsidP="00DA5BC6">
            <w:pPr>
              <w:tabs>
                <w:tab w:val="left" w:pos="993"/>
              </w:tabs>
              <w:jc w:val="center"/>
              <w:rPr>
                <w:sz w:val="24"/>
                <w:szCs w:val="24"/>
                <w:lang w:eastAsia="ar-SA"/>
              </w:rPr>
            </w:pPr>
          </w:p>
        </w:tc>
        <w:tc>
          <w:tcPr>
            <w:tcW w:w="2004" w:type="dxa"/>
          </w:tcPr>
          <w:p w14:paraId="2687A95C" w14:textId="77777777" w:rsidR="00DA5BC6" w:rsidRPr="007D1DCD" w:rsidRDefault="00DA5BC6" w:rsidP="00DA5BC6">
            <w:pPr>
              <w:tabs>
                <w:tab w:val="left" w:pos="993"/>
              </w:tabs>
              <w:jc w:val="center"/>
              <w:rPr>
                <w:sz w:val="24"/>
                <w:szCs w:val="24"/>
                <w:lang w:eastAsia="ar-SA"/>
              </w:rPr>
            </w:pPr>
          </w:p>
        </w:tc>
        <w:tc>
          <w:tcPr>
            <w:tcW w:w="1804" w:type="dxa"/>
          </w:tcPr>
          <w:p w14:paraId="7D0DA77F" w14:textId="2AAD9ACE" w:rsidR="00DA5BC6" w:rsidRPr="007D1DCD" w:rsidRDefault="00DA5BC6" w:rsidP="00DA5BC6">
            <w:pPr>
              <w:tabs>
                <w:tab w:val="left" w:pos="993"/>
              </w:tabs>
              <w:jc w:val="center"/>
              <w:rPr>
                <w:sz w:val="24"/>
                <w:szCs w:val="24"/>
                <w:lang w:eastAsia="ar-SA"/>
              </w:rPr>
            </w:pPr>
          </w:p>
        </w:tc>
      </w:tr>
      <w:tr w:rsidR="00DA5BC6" w:rsidRPr="007D1DCD" w14:paraId="4311DD28" w14:textId="77777777" w:rsidTr="00DA5BC6">
        <w:trPr>
          <w:trHeight w:val="567"/>
          <w:jc w:val="center"/>
        </w:trPr>
        <w:tc>
          <w:tcPr>
            <w:tcW w:w="556" w:type="dxa"/>
          </w:tcPr>
          <w:p w14:paraId="12D34F15" w14:textId="77777777" w:rsidR="00DA5BC6" w:rsidRPr="007D1DCD" w:rsidRDefault="00DA5BC6" w:rsidP="00DA5BC6">
            <w:pPr>
              <w:tabs>
                <w:tab w:val="left" w:pos="993"/>
              </w:tabs>
              <w:jc w:val="center"/>
              <w:rPr>
                <w:sz w:val="24"/>
                <w:szCs w:val="24"/>
                <w:lang w:eastAsia="ar-SA"/>
              </w:rPr>
            </w:pPr>
          </w:p>
        </w:tc>
        <w:tc>
          <w:tcPr>
            <w:tcW w:w="1849" w:type="dxa"/>
          </w:tcPr>
          <w:p w14:paraId="7DF8FBC4" w14:textId="77777777" w:rsidR="00DA5BC6" w:rsidRPr="007D1DCD" w:rsidRDefault="00DA5BC6" w:rsidP="00DA5BC6">
            <w:pPr>
              <w:tabs>
                <w:tab w:val="left" w:pos="993"/>
              </w:tabs>
              <w:jc w:val="center"/>
              <w:rPr>
                <w:szCs w:val="24"/>
                <w:lang w:eastAsia="ar-SA"/>
              </w:rPr>
            </w:pPr>
          </w:p>
        </w:tc>
        <w:tc>
          <w:tcPr>
            <w:tcW w:w="1985" w:type="dxa"/>
          </w:tcPr>
          <w:p w14:paraId="3ABAE6E6" w14:textId="77777777" w:rsidR="00DA5BC6" w:rsidRPr="007D1DCD" w:rsidRDefault="00DA5BC6" w:rsidP="00DA5BC6">
            <w:pPr>
              <w:tabs>
                <w:tab w:val="left" w:pos="993"/>
              </w:tabs>
              <w:jc w:val="center"/>
              <w:rPr>
                <w:szCs w:val="24"/>
                <w:lang w:eastAsia="ar-SA"/>
              </w:rPr>
            </w:pPr>
          </w:p>
        </w:tc>
        <w:tc>
          <w:tcPr>
            <w:tcW w:w="1278" w:type="dxa"/>
          </w:tcPr>
          <w:p w14:paraId="13D7D6CB" w14:textId="77777777" w:rsidR="00DA5BC6" w:rsidRPr="007D1DCD" w:rsidRDefault="00DA5BC6" w:rsidP="00DA5BC6">
            <w:pPr>
              <w:tabs>
                <w:tab w:val="left" w:pos="993"/>
              </w:tabs>
              <w:jc w:val="center"/>
              <w:rPr>
                <w:szCs w:val="24"/>
                <w:lang w:eastAsia="ar-SA"/>
              </w:rPr>
            </w:pPr>
          </w:p>
        </w:tc>
        <w:tc>
          <w:tcPr>
            <w:tcW w:w="1690" w:type="dxa"/>
          </w:tcPr>
          <w:p w14:paraId="177E0C17" w14:textId="594053B3" w:rsidR="00DA5BC6" w:rsidRPr="007D1DCD" w:rsidRDefault="00DA5BC6" w:rsidP="00DA5BC6">
            <w:pPr>
              <w:tabs>
                <w:tab w:val="left" w:pos="993"/>
              </w:tabs>
              <w:jc w:val="center"/>
              <w:rPr>
                <w:szCs w:val="24"/>
                <w:lang w:eastAsia="ar-SA"/>
              </w:rPr>
            </w:pPr>
          </w:p>
        </w:tc>
        <w:tc>
          <w:tcPr>
            <w:tcW w:w="2276" w:type="dxa"/>
          </w:tcPr>
          <w:p w14:paraId="4F8DA402" w14:textId="25E684B6" w:rsidR="00DA5BC6" w:rsidRPr="007D1DCD" w:rsidRDefault="00DA5BC6" w:rsidP="00DA5BC6">
            <w:pPr>
              <w:tabs>
                <w:tab w:val="left" w:pos="993"/>
              </w:tabs>
              <w:jc w:val="center"/>
              <w:rPr>
                <w:sz w:val="24"/>
                <w:szCs w:val="24"/>
                <w:lang w:eastAsia="ar-SA"/>
              </w:rPr>
            </w:pPr>
          </w:p>
        </w:tc>
        <w:tc>
          <w:tcPr>
            <w:tcW w:w="2004" w:type="dxa"/>
          </w:tcPr>
          <w:p w14:paraId="63C68BF9" w14:textId="77777777" w:rsidR="00DA5BC6" w:rsidRPr="007D1DCD" w:rsidRDefault="00DA5BC6" w:rsidP="00DA5BC6">
            <w:pPr>
              <w:tabs>
                <w:tab w:val="left" w:pos="993"/>
              </w:tabs>
              <w:jc w:val="center"/>
              <w:rPr>
                <w:sz w:val="24"/>
                <w:szCs w:val="24"/>
                <w:lang w:eastAsia="ar-SA"/>
              </w:rPr>
            </w:pPr>
          </w:p>
        </w:tc>
        <w:tc>
          <w:tcPr>
            <w:tcW w:w="1804" w:type="dxa"/>
          </w:tcPr>
          <w:p w14:paraId="618EEC73" w14:textId="084D580F" w:rsidR="00DA5BC6" w:rsidRPr="007D1DCD" w:rsidRDefault="00DA5BC6" w:rsidP="00DA5BC6">
            <w:pPr>
              <w:tabs>
                <w:tab w:val="left" w:pos="993"/>
              </w:tabs>
              <w:jc w:val="center"/>
              <w:rPr>
                <w:sz w:val="24"/>
                <w:szCs w:val="24"/>
                <w:lang w:eastAsia="ar-SA"/>
              </w:rPr>
            </w:pPr>
          </w:p>
        </w:tc>
      </w:tr>
      <w:tr w:rsidR="00DA5BC6" w:rsidRPr="007D1DCD" w14:paraId="251CC7EF" w14:textId="77777777" w:rsidTr="00DA5BC6">
        <w:trPr>
          <w:trHeight w:val="567"/>
          <w:jc w:val="center"/>
        </w:trPr>
        <w:tc>
          <w:tcPr>
            <w:tcW w:w="556" w:type="dxa"/>
          </w:tcPr>
          <w:p w14:paraId="1F5E1828" w14:textId="77777777" w:rsidR="00DA5BC6" w:rsidRPr="007D1DCD" w:rsidRDefault="00DA5BC6" w:rsidP="00DA5BC6">
            <w:pPr>
              <w:tabs>
                <w:tab w:val="left" w:pos="993"/>
              </w:tabs>
              <w:jc w:val="center"/>
              <w:rPr>
                <w:sz w:val="24"/>
                <w:szCs w:val="24"/>
                <w:lang w:eastAsia="ar-SA"/>
              </w:rPr>
            </w:pPr>
          </w:p>
        </w:tc>
        <w:tc>
          <w:tcPr>
            <w:tcW w:w="1849" w:type="dxa"/>
          </w:tcPr>
          <w:p w14:paraId="3F5C0080" w14:textId="77777777" w:rsidR="00DA5BC6" w:rsidRPr="007D1DCD" w:rsidRDefault="00DA5BC6" w:rsidP="00DA5BC6">
            <w:pPr>
              <w:tabs>
                <w:tab w:val="left" w:pos="993"/>
              </w:tabs>
              <w:jc w:val="center"/>
              <w:rPr>
                <w:szCs w:val="24"/>
                <w:lang w:eastAsia="ar-SA"/>
              </w:rPr>
            </w:pPr>
          </w:p>
        </w:tc>
        <w:tc>
          <w:tcPr>
            <w:tcW w:w="1985" w:type="dxa"/>
          </w:tcPr>
          <w:p w14:paraId="33777C05" w14:textId="77777777" w:rsidR="00DA5BC6" w:rsidRPr="007D1DCD" w:rsidRDefault="00DA5BC6" w:rsidP="00DA5BC6">
            <w:pPr>
              <w:tabs>
                <w:tab w:val="left" w:pos="993"/>
              </w:tabs>
              <w:jc w:val="center"/>
              <w:rPr>
                <w:szCs w:val="24"/>
                <w:lang w:eastAsia="ar-SA"/>
              </w:rPr>
            </w:pPr>
          </w:p>
        </w:tc>
        <w:tc>
          <w:tcPr>
            <w:tcW w:w="1278" w:type="dxa"/>
          </w:tcPr>
          <w:p w14:paraId="7710EDE9" w14:textId="77777777" w:rsidR="00DA5BC6" w:rsidRPr="007D1DCD" w:rsidRDefault="00DA5BC6" w:rsidP="00DA5BC6">
            <w:pPr>
              <w:tabs>
                <w:tab w:val="left" w:pos="993"/>
              </w:tabs>
              <w:jc w:val="center"/>
              <w:rPr>
                <w:szCs w:val="24"/>
                <w:lang w:eastAsia="ar-SA"/>
              </w:rPr>
            </w:pPr>
          </w:p>
        </w:tc>
        <w:tc>
          <w:tcPr>
            <w:tcW w:w="1690" w:type="dxa"/>
          </w:tcPr>
          <w:p w14:paraId="4E77AAB8" w14:textId="5A57D846" w:rsidR="00DA5BC6" w:rsidRPr="007D1DCD" w:rsidRDefault="00DA5BC6" w:rsidP="00DA5BC6">
            <w:pPr>
              <w:tabs>
                <w:tab w:val="left" w:pos="993"/>
              </w:tabs>
              <w:jc w:val="center"/>
              <w:rPr>
                <w:szCs w:val="24"/>
                <w:lang w:eastAsia="ar-SA"/>
              </w:rPr>
            </w:pPr>
          </w:p>
        </w:tc>
        <w:tc>
          <w:tcPr>
            <w:tcW w:w="2276" w:type="dxa"/>
          </w:tcPr>
          <w:p w14:paraId="77D17B16" w14:textId="59A29D41" w:rsidR="00DA5BC6" w:rsidRPr="007D1DCD" w:rsidRDefault="00DA5BC6" w:rsidP="00DA5BC6">
            <w:pPr>
              <w:tabs>
                <w:tab w:val="left" w:pos="993"/>
              </w:tabs>
              <w:jc w:val="center"/>
              <w:rPr>
                <w:sz w:val="24"/>
                <w:szCs w:val="24"/>
                <w:lang w:eastAsia="ar-SA"/>
              </w:rPr>
            </w:pPr>
          </w:p>
        </w:tc>
        <w:tc>
          <w:tcPr>
            <w:tcW w:w="2004" w:type="dxa"/>
          </w:tcPr>
          <w:p w14:paraId="101AEE42" w14:textId="77777777" w:rsidR="00DA5BC6" w:rsidRPr="007D1DCD" w:rsidRDefault="00DA5BC6" w:rsidP="00DA5BC6">
            <w:pPr>
              <w:tabs>
                <w:tab w:val="left" w:pos="993"/>
              </w:tabs>
              <w:jc w:val="center"/>
              <w:rPr>
                <w:sz w:val="24"/>
                <w:szCs w:val="24"/>
                <w:lang w:eastAsia="ar-SA"/>
              </w:rPr>
            </w:pPr>
          </w:p>
        </w:tc>
        <w:tc>
          <w:tcPr>
            <w:tcW w:w="1804" w:type="dxa"/>
          </w:tcPr>
          <w:p w14:paraId="68FF4C3E" w14:textId="7155B413" w:rsidR="00DA5BC6" w:rsidRPr="007D1DCD" w:rsidRDefault="00DA5BC6" w:rsidP="00DA5BC6">
            <w:pPr>
              <w:tabs>
                <w:tab w:val="left" w:pos="993"/>
              </w:tabs>
              <w:jc w:val="center"/>
              <w:rPr>
                <w:sz w:val="24"/>
                <w:szCs w:val="24"/>
                <w:lang w:eastAsia="ar-SA"/>
              </w:rPr>
            </w:pPr>
          </w:p>
        </w:tc>
      </w:tr>
      <w:tr w:rsidR="00DA5BC6" w:rsidRPr="007D1DCD" w14:paraId="28C42376" w14:textId="77777777" w:rsidTr="00DA5BC6">
        <w:trPr>
          <w:trHeight w:val="567"/>
          <w:jc w:val="center"/>
        </w:trPr>
        <w:tc>
          <w:tcPr>
            <w:tcW w:w="556" w:type="dxa"/>
          </w:tcPr>
          <w:p w14:paraId="247326F8" w14:textId="77777777" w:rsidR="00DA5BC6" w:rsidRPr="007D1DCD" w:rsidRDefault="00DA5BC6" w:rsidP="00DA5BC6">
            <w:pPr>
              <w:tabs>
                <w:tab w:val="left" w:pos="993"/>
              </w:tabs>
              <w:jc w:val="center"/>
              <w:rPr>
                <w:sz w:val="24"/>
                <w:szCs w:val="24"/>
                <w:lang w:eastAsia="ar-SA"/>
              </w:rPr>
            </w:pPr>
          </w:p>
        </w:tc>
        <w:tc>
          <w:tcPr>
            <w:tcW w:w="1849" w:type="dxa"/>
          </w:tcPr>
          <w:p w14:paraId="62BB5CAE" w14:textId="77777777" w:rsidR="00DA5BC6" w:rsidRPr="007D1DCD" w:rsidRDefault="00DA5BC6" w:rsidP="00DA5BC6">
            <w:pPr>
              <w:tabs>
                <w:tab w:val="left" w:pos="993"/>
              </w:tabs>
              <w:jc w:val="center"/>
              <w:rPr>
                <w:szCs w:val="24"/>
                <w:lang w:eastAsia="ar-SA"/>
              </w:rPr>
            </w:pPr>
          </w:p>
        </w:tc>
        <w:tc>
          <w:tcPr>
            <w:tcW w:w="1985" w:type="dxa"/>
          </w:tcPr>
          <w:p w14:paraId="16543947" w14:textId="77777777" w:rsidR="00DA5BC6" w:rsidRPr="007D1DCD" w:rsidRDefault="00DA5BC6" w:rsidP="00DA5BC6">
            <w:pPr>
              <w:tabs>
                <w:tab w:val="left" w:pos="993"/>
              </w:tabs>
              <w:jc w:val="center"/>
              <w:rPr>
                <w:szCs w:val="24"/>
                <w:lang w:eastAsia="ar-SA"/>
              </w:rPr>
            </w:pPr>
          </w:p>
        </w:tc>
        <w:tc>
          <w:tcPr>
            <w:tcW w:w="1278" w:type="dxa"/>
          </w:tcPr>
          <w:p w14:paraId="67076867" w14:textId="77777777" w:rsidR="00DA5BC6" w:rsidRPr="007D1DCD" w:rsidRDefault="00DA5BC6" w:rsidP="00DA5BC6">
            <w:pPr>
              <w:tabs>
                <w:tab w:val="left" w:pos="993"/>
              </w:tabs>
              <w:jc w:val="center"/>
              <w:rPr>
                <w:szCs w:val="24"/>
                <w:lang w:eastAsia="ar-SA"/>
              </w:rPr>
            </w:pPr>
          </w:p>
        </w:tc>
        <w:tc>
          <w:tcPr>
            <w:tcW w:w="1690" w:type="dxa"/>
          </w:tcPr>
          <w:p w14:paraId="4171D6F9" w14:textId="5F8406D8" w:rsidR="00DA5BC6" w:rsidRPr="007D1DCD" w:rsidRDefault="00DA5BC6" w:rsidP="00DA5BC6">
            <w:pPr>
              <w:tabs>
                <w:tab w:val="left" w:pos="993"/>
              </w:tabs>
              <w:jc w:val="center"/>
              <w:rPr>
                <w:szCs w:val="24"/>
                <w:lang w:eastAsia="ar-SA"/>
              </w:rPr>
            </w:pPr>
          </w:p>
        </w:tc>
        <w:tc>
          <w:tcPr>
            <w:tcW w:w="2276" w:type="dxa"/>
          </w:tcPr>
          <w:p w14:paraId="70AAAEDD" w14:textId="5FDD2218" w:rsidR="00DA5BC6" w:rsidRPr="007D1DCD" w:rsidRDefault="00DA5BC6" w:rsidP="00DA5BC6">
            <w:pPr>
              <w:tabs>
                <w:tab w:val="left" w:pos="993"/>
              </w:tabs>
              <w:jc w:val="center"/>
              <w:rPr>
                <w:sz w:val="24"/>
                <w:szCs w:val="24"/>
                <w:lang w:eastAsia="ar-SA"/>
              </w:rPr>
            </w:pPr>
          </w:p>
        </w:tc>
        <w:tc>
          <w:tcPr>
            <w:tcW w:w="2004" w:type="dxa"/>
          </w:tcPr>
          <w:p w14:paraId="745B130D" w14:textId="77777777" w:rsidR="00DA5BC6" w:rsidRPr="007D1DCD" w:rsidRDefault="00DA5BC6" w:rsidP="00DA5BC6">
            <w:pPr>
              <w:tabs>
                <w:tab w:val="left" w:pos="993"/>
              </w:tabs>
              <w:jc w:val="center"/>
              <w:rPr>
                <w:sz w:val="24"/>
                <w:szCs w:val="24"/>
                <w:lang w:eastAsia="ar-SA"/>
              </w:rPr>
            </w:pPr>
          </w:p>
        </w:tc>
        <w:tc>
          <w:tcPr>
            <w:tcW w:w="1804" w:type="dxa"/>
          </w:tcPr>
          <w:p w14:paraId="3223F6E9" w14:textId="28584180" w:rsidR="00DA5BC6" w:rsidRPr="007D1DCD" w:rsidRDefault="00DA5BC6" w:rsidP="00DA5BC6">
            <w:pPr>
              <w:tabs>
                <w:tab w:val="left" w:pos="993"/>
              </w:tabs>
              <w:jc w:val="center"/>
              <w:rPr>
                <w:sz w:val="24"/>
                <w:szCs w:val="24"/>
                <w:lang w:eastAsia="ar-SA"/>
              </w:rPr>
            </w:pPr>
          </w:p>
        </w:tc>
      </w:tr>
      <w:tr w:rsidR="00DA5BC6" w:rsidRPr="007D1DCD" w14:paraId="22770D95" w14:textId="77777777" w:rsidTr="00DA5BC6">
        <w:trPr>
          <w:trHeight w:val="567"/>
          <w:jc w:val="center"/>
        </w:trPr>
        <w:tc>
          <w:tcPr>
            <w:tcW w:w="556" w:type="dxa"/>
          </w:tcPr>
          <w:p w14:paraId="07911F0B" w14:textId="77777777" w:rsidR="00DA5BC6" w:rsidRPr="007D1DCD" w:rsidRDefault="00DA5BC6" w:rsidP="00DA5BC6">
            <w:pPr>
              <w:tabs>
                <w:tab w:val="left" w:pos="993"/>
              </w:tabs>
              <w:jc w:val="center"/>
              <w:rPr>
                <w:sz w:val="24"/>
                <w:szCs w:val="24"/>
                <w:lang w:eastAsia="ar-SA"/>
              </w:rPr>
            </w:pPr>
          </w:p>
        </w:tc>
        <w:tc>
          <w:tcPr>
            <w:tcW w:w="1849" w:type="dxa"/>
          </w:tcPr>
          <w:p w14:paraId="3E5657A4" w14:textId="77777777" w:rsidR="00DA5BC6" w:rsidRPr="007D1DCD" w:rsidRDefault="00DA5BC6" w:rsidP="00DA5BC6">
            <w:pPr>
              <w:tabs>
                <w:tab w:val="left" w:pos="993"/>
              </w:tabs>
              <w:jc w:val="center"/>
              <w:rPr>
                <w:szCs w:val="24"/>
                <w:lang w:eastAsia="ar-SA"/>
              </w:rPr>
            </w:pPr>
          </w:p>
        </w:tc>
        <w:tc>
          <w:tcPr>
            <w:tcW w:w="1985" w:type="dxa"/>
          </w:tcPr>
          <w:p w14:paraId="265588E1" w14:textId="77777777" w:rsidR="00DA5BC6" w:rsidRPr="007D1DCD" w:rsidRDefault="00DA5BC6" w:rsidP="00DA5BC6">
            <w:pPr>
              <w:tabs>
                <w:tab w:val="left" w:pos="993"/>
              </w:tabs>
              <w:jc w:val="center"/>
              <w:rPr>
                <w:szCs w:val="24"/>
                <w:lang w:eastAsia="ar-SA"/>
              </w:rPr>
            </w:pPr>
          </w:p>
        </w:tc>
        <w:tc>
          <w:tcPr>
            <w:tcW w:w="1278" w:type="dxa"/>
          </w:tcPr>
          <w:p w14:paraId="20D0C8D8" w14:textId="77777777" w:rsidR="00DA5BC6" w:rsidRPr="007D1DCD" w:rsidRDefault="00DA5BC6" w:rsidP="00DA5BC6">
            <w:pPr>
              <w:tabs>
                <w:tab w:val="left" w:pos="993"/>
              </w:tabs>
              <w:jc w:val="center"/>
              <w:rPr>
                <w:szCs w:val="24"/>
                <w:lang w:eastAsia="ar-SA"/>
              </w:rPr>
            </w:pPr>
          </w:p>
        </w:tc>
        <w:tc>
          <w:tcPr>
            <w:tcW w:w="1690" w:type="dxa"/>
          </w:tcPr>
          <w:p w14:paraId="06203AF5" w14:textId="223D32C1" w:rsidR="00DA5BC6" w:rsidRPr="007D1DCD" w:rsidRDefault="00DA5BC6" w:rsidP="00DA5BC6">
            <w:pPr>
              <w:tabs>
                <w:tab w:val="left" w:pos="993"/>
              </w:tabs>
              <w:jc w:val="center"/>
              <w:rPr>
                <w:szCs w:val="24"/>
                <w:lang w:eastAsia="ar-SA"/>
              </w:rPr>
            </w:pPr>
          </w:p>
        </w:tc>
        <w:tc>
          <w:tcPr>
            <w:tcW w:w="2276" w:type="dxa"/>
          </w:tcPr>
          <w:p w14:paraId="65608CCF" w14:textId="4750E9A5" w:rsidR="00DA5BC6" w:rsidRPr="007D1DCD" w:rsidRDefault="00DA5BC6" w:rsidP="00DA5BC6">
            <w:pPr>
              <w:tabs>
                <w:tab w:val="left" w:pos="993"/>
              </w:tabs>
              <w:jc w:val="center"/>
              <w:rPr>
                <w:sz w:val="24"/>
                <w:szCs w:val="24"/>
                <w:lang w:eastAsia="ar-SA"/>
              </w:rPr>
            </w:pPr>
          </w:p>
        </w:tc>
        <w:tc>
          <w:tcPr>
            <w:tcW w:w="2004" w:type="dxa"/>
          </w:tcPr>
          <w:p w14:paraId="6B0AE253" w14:textId="77777777" w:rsidR="00DA5BC6" w:rsidRPr="007D1DCD" w:rsidRDefault="00DA5BC6" w:rsidP="00DA5BC6">
            <w:pPr>
              <w:tabs>
                <w:tab w:val="left" w:pos="993"/>
              </w:tabs>
              <w:jc w:val="center"/>
              <w:rPr>
                <w:sz w:val="24"/>
                <w:szCs w:val="24"/>
                <w:lang w:eastAsia="ar-SA"/>
              </w:rPr>
            </w:pPr>
          </w:p>
        </w:tc>
        <w:tc>
          <w:tcPr>
            <w:tcW w:w="1804" w:type="dxa"/>
          </w:tcPr>
          <w:p w14:paraId="7D78E85C" w14:textId="080FF07E" w:rsidR="00DA5BC6" w:rsidRPr="007D1DCD" w:rsidRDefault="00DA5BC6" w:rsidP="00DA5BC6">
            <w:pPr>
              <w:tabs>
                <w:tab w:val="left" w:pos="993"/>
              </w:tabs>
              <w:jc w:val="center"/>
              <w:rPr>
                <w:sz w:val="24"/>
                <w:szCs w:val="24"/>
                <w:lang w:eastAsia="ar-SA"/>
              </w:rPr>
            </w:pPr>
          </w:p>
        </w:tc>
      </w:tr>
      <w:tr w:rsidR="00DA5BC6" w:rsidRPr="007D1DCD" w14:paraId="4F575C2A" w14:textId="77777777" w:rsidTr="00DA5BC6">
        <w:trPr>
          <w:trHeight w:val="567"/>
          <w:jc w:val="center"/>
        </w:trPr>
        <w:tc>
          <w:tcPr>
            <w:tcW w:w="556" w:type="dxa"/>
          </w:tcPr>
          <w:p w14:paraId="29DDC2FA" w14:textId="77777777" w:rsidR="00DA5BC6" w:rsidRPr="007D1DCD" w:rsidRDefault="00DA5BC6" w:rsidP="00DA5BC6">
            <w:pPr>
              <w:tabs>
                <w:tab w:val="left" w:pos="993"/>
              </w:tabs>
              <w:jc w:val="center"/>
              <w:rPr>
                <w:sz w:val="24"/>
                <w:szCs w:val="24"/>
                <w:lang w:eastAsia="ar-SA"/>
              </w:rPr>
            </w:pPr>
          </w:p>
        </w:tc>
        <w:tc>
          <w:tcPr>
            <w:tcW w:w="1849" w:type="dxa"/>
          </w:tcPr>
          <w:p w14:paraId="1EA0E5C7" w14:textId="77777777" w:rsidR="00DA5BC6" w:rsidRPr="007D1DCD" w:rsidRDefault="00DA5BC6" w:rsidP="00DA5BC6">
            <w:pPr>
              <w:tabs>
                <w:tab w:val="left" w:pos="993"/>
              </w:tabs>
              <w:jc w:val="center"/>
              <w:rPr>
                <w:szCs w:val="24"/>
                <w:lang w:eastAsia="ar-SA"/>
              </w:rPr>
            </w:pPr>
          </w:p>
        </w:tc>
        <w:tc>
          <w:tcPr>
            <w:tcW w:w="1985" w:type="dxa"/>
          </w:tcPr>
          <w:p w14:paraId="17D65A76" w14:textId="77777777" w:rsidR="00DA5BC6" w:rsidRPr="007D1DCD" w:rsidRDefault="00DA5BC6" w:rsidP="00DA5BC6">
            <w:pPr>
              <w:tabs>
                <w:tab w:val="left" w:pos="993"/>
              </w:tabs>
              <w:jc w:val="center"/>
              <w:rPr>
                <w:szCs w:val="24"/>
                <w:lang w:eastAsia="ar-SA"/>
              </w:rPr>
            </w:pPr>
          </w:p>
        </w:tc>
        <w:tc>
          <w:tcPr>
            <w:tcW w:w="1278" w:type="dxa"/>
          </w:tcPr>
          <w:p w14:paraId="4A802C87" w14:textId="77777777" w:rsidR="00DA5BC6" w:rsidRPr="007D1DCD" w:rsidRDefault="00DA5BC6" w:rsidP="00DA5BC6">
            <w:pPr>
              <w:tabs>
                <w:tab w:val="left" w:pos="993"/>
              </w:tabs>
              <w:jc w:val="center"/>
              <w:rPr>
                <w:szCs w:val="24"/>
                <w:lang w:eastAsia="ar-SA"/>
              </w:rPr>
            </w:pPr>
          </w:p>
        </w:tc>
        <w:tc>
          <w:tcPr>
            <w:tcW w:w="1690" w:type="dxa"/>
          </w:tcPr>
          <w:p w14:paraId="323EC8BC" w14:textId="04B5B8D3" w:rsidR="00DA5BC6" w:rsidRPr="007D1DCD" w:rsidRDefault="00DA5BC6" w:rsidP="00DA5BC6">
            <w:pPr>
              <w:tabs>
                <w:tab w:val="left" w:pos="993"/>
              </w:tabs>
              <w:jc w:val="center"/>
              <w:rPr>
                <w:szCs w:val="24"/>
                <w:lang w:eastAsia="ar-SA"/>
              </w:rPr>
            </w:pPr>
          </w:p>
        </w:tc>
        <w:tc>
          <w:tcPr>
            <w:tcW w:w="2276" w:type="dxa"/>
          </w:tcPr>
          <w:p w14:paraId="3B8DAC77" w14:textId="1D827E94" w:rsidR="00DA5BC6" w:rsidRPr="007D1DCD" w:rsidRDefault="00DA5BC6" w:rsidP="00DA5BC6">
            <w:pPr>
              <w:tabs>
                <w:tab w:val="left" w:pos="993"/>
              </w:tabs>
              <w:jc w:val="center"/>
              <w:rPr>
                <w:sz w:val="24"/>
                <w:szCs w:val="24"/>
                <w:lang w:eastAsia="ar-SA"/>
              </w:rPr>
            </w:pPr>
          </w:p>
        </w:tc>
        <w:tc>
          <w:tcPr>
            <w:tcW w:w="2004" w:type="dxa"/>
          </w:tcPr>
          <w:p w14:paraId="3D22593F" w14:textId="77777777" w:rsidR="00DA5BC6" w:rsidRPr="007D1DCD" w:rsidRDefault="00DA5BC6" w:rsidP="00DA5BC6">
            <w:pPr>
              <w:tabs>
                <w:tab w:val="left" w:pos="993"/>
              </w:tabs>
              <w:jc w:val="center"/>
              <w:rPr>
                <w:sz w:val="24"/>
                <w:szCs w:val="24"/>
                <w:lang w:eastAsia="ar-SA"/>
              </w:rPr>
            </w:pPr>
          </w:p>
        </w:tc>
        <w:tc>
          <w:tcPr>
            <w:tcW w:w="1804" w:type="dxa"/>
          </w:tcPr>
          <w:p w14:paraId="5E0DB7F7" w14:textId="035FF4AA" w:rsidR="00DA5BC6" w:rsidRPr="007D1DCD" w:rsidRDefault="00DA5BC6" w:rsidP="00DA5BC6">
            <w:pPr>
              <w:tabs>
                <w:tab w:val="left" w:pos="993"/>
              </w:tabs>
              <w:jc w:val="center"/>
              <w:rPr>
                <w:sz w:val="24"/>
                <w:szCs w:val="24"/>
                <w:lang w:eastAsia="ar-SA"/>
              </w:rPr>
            </w:pPr>
          </w:p>
        </w:tc>
      </w:tr>
    </w:tbl>
    <w:p w14:paraId="10E1BE8B" w14:textId="77777777" w:rsidR="007B7D47" w:rsidRDefault="007B7D47" w:rsidP="006C21CC">
      <w:pPr>
        <w:jc w:val="center"/>
        <w:rPr>
          <w:szCs w:val="24"/>
        </w:rPr>
      </w:pPr>
    </w:p>
    <w:p w14:paraId="049BFAAC" w14:textId="77777777" w:rsidR="00A46521" w:rsidRDefault="00A46521" w:rsidP="006C21CC">
      <w:pPr>
        <w:jc w:val="center"/>
        <w:rPr>
          <w:szCs w:val="24"/>
        </w:rPr>
      </w:pPr>
    </w:p>
    <w:p w14:paraId="48C840C2" w14:textId="77777777" w:rsidR="00A46521" w:rsidRDefault="00A46521" w:rsidP="006A744D">
      <w:pPr>
        <w:rPr>
          <w:position w:val="6"/>
        </w:rPr>
      </w:pPr>
    </w:p>
    <w:p w14:paraId="326AB62B" w14:textId="77777777" w:rsidR="00A46521" w:rsidRDefault="00A46521" w:rsidP="00A46521">
      <w:pPr>
        <w:ind w:firstLine="1418"/>
        <w:rPr>
          <w:position w:val="6"/>
        </w:rPr>
      </w:pPr>
    </w:p>
    <w:p w14:paraId="4D48B384" w14:textId="23B8E477" w:rsidR="00D27B69" w:rsidRPr="006A744D" w:rsidRDefault="007B7D47" w:rsidP="006A744D">
      <w:pPr>
        <w:jc w:val="center"/>
        <w:rPr>
          <w:szCs w:val="24"/>
        </w:rPr>
      </w:pPr>
      <w:r w:rsidRPr="007D1DCD">
        <w:rPr>
          <w:szCs w:val="24"/>
        </w:rPr>
        <w:t>––––––––––––––––––––––––––––</w:t>
      </w:r>
    </w:p>
    <w:p w14:paraId="21D57F21" w14:textId="327E5795" w:rsidR="006527E4" w:rsidRDefault="006527E4" w:rsidP="006527E4">
      <w:pPr>
        <w:rPr>
          <w:b/>
          <w:szCs w:val="24"/>
          <w:lang w:eastAsia="ar-SA"/>
        </w:rPr>
        <w:sectPr w:rsidR="006527E4" w:rsidSect="006527E4">
          <w:footnotePr>
            <w:pos w:val="beneathText"/>
          </w:footnotePr>
          <w:pgSz w:w="16839" w:h="11907" w:orient="landscape" w:code="9"/>
          <w:pgMar w:top="1276" w:right="1134" w:bottom="567" w:left="992" w:header="567" w:footer="567" w:gutter="0"/>
          <w:cols w:space="1296"/>
          <w:docGrid w:linePitch="360"/>
        </w:sectPr>
      </w:pPr>
    </w:p>
    <w:p w14:paraId="489E671F" w14:textId="77777777" w:rsidR="009842C8" w:rsidRDefault="009842C8" w:rsidP="009842C8">
      <w:pPr>
        <w:tabs>
          <w:tab w:val="left" w:pos="993"/>
        </w:tabs>
        <w:ind w:left="5040"/>
        <w:jc w:val="both"/>
        <w:rPr>
          <w:bCs/>
          <w:szCs w:val="24"/>
          <w:lang w:eastAsia="ar-SA"/>
        </w:rPr>
      </w:pPr>
      <w:bookmarkStart w:id="12" w:name="_Hlk193965190"/>
      <w:r>
        <w:rPr>
          <w:bCs/>
          <w:szCs w:val="24"/>
          <w:lang w:eastAsia="ar-SA"/>
        </w:rPr>
        <w:lastRenderedPageBreak/>
        <w:t>Skuodo</w:t>
      </w:r>
      <w:r w:rsidRPr="00BF2D82">
        <w:rPr>
          <w:bCs/>
          <w:szCs w:val="24"/>
          <w:lang w:eastAsia="ar-SA"/>
        </w:rPr>
        <w:t xml:space="preserve"> rajono savivaldybės teritorijoje esančių </w:t>
      </w:r>
      <w:r>
        <w:rPr>
          <w:bCs/>
          <w:szCs w:val="24"/>
          <w:lang w:eastAsia="ar-SA"/>
        </w:rPr>
        <w:t xml:space="preserve"> </w:t>
      </w:r>
      <w:r w:rsidRPr="00E95F72">
        <w:rPr>
          <w:color w:val="000000"/>
        </w:rPr>
        <w:t xml:space="preserve">valstybei nuosavybės teise priklausančių melioracijos statinių ir melioracijos sistemų avarinių gedimų šalinimo ir remonto darbų prioritetų nustatymo tvarkos </w:t>
      </w:r>
      <w:r w:rsidRPr="00BF2D82">
        <w:rPr>
          <w:bCs/>
          <w:szCs w:val="24"/>
          <w:lang w:eastAsia="ar-SA"/>
        </w:rPr>
        <w:t>apraš</w:t>
      </w:r>
      <w:r>
        <w:rPr>
          <w:bCs/>
          <w:szCs w:val="24"/>
          <w:lang w:eastAsia="ar-SA"/>
        </w:rPr>
        <w:t>o</w:t>
      </w:r>
    </w:p>
    <w:bookmarkEnd w:id="12"/>
    <w:p w14:paraId="63EE658C" w14:textId="414F3DEB" w:rsidR="009842C8" w:rsidRDefault="009842C8" w:rsidP="009842C8">
      <w:pPr>
        <w:widowControl w:val="0"/>
        <w:tabs>
          <w:tab w:val="right" w:leader="underscore" w:pos="9071"/>
        </w:tabs>
        <w:suppressAutoHyphens/>
        <w:textAlignment w:val="baseline"/>
        <w:rPr>
          <w:rFonts w:eastAsia="Calibri"/>
        </w:rPr>
      </w:pPr>
      <w:r>
        <w:rPr>
          <w:bCs/>
          <w:szCs w:val="24"/>
          <w:lang w:eastAsia="ar-SA"/>
        </w:rPr>
        <w:t xml:space="preserve">                                                                                   4 priedas</w:t>
      </w:r>
    </w:p>
    <w:p w14:paraId="4FCA2897" w14:textId="489B4EB0" w:rsidR="009842C8" w:rsidRDefault="009842C8" w:rsidP="009842C8">
      <w:pPr>
        <w:widowControl w:val="0"/>
        <w:tabs>
          <w:tab w:val="right" w:leader="underscore" w:pos="9071"/>
        </w:tabs>
        <w:suppressAutoHyphens/>
        <w:textAlignment w:val="baseline"/>
        <w:rPr>
          <w:rFonts w:eastAsia="Calibri"/>
        </w:rPr>
      </w:pPr>
    </w:p>
    <w:p w14:paraId="7A877FE4" w14:textId="77777777" w:rsidR="009842C8" w:rsidRDefault="009842C8" w:rsidP="009842C8">
      <w:pPr>
        <w:widowControl w:val="0"/>
        <w:tabs>
          <w:tab w:val="right" w:leader="underscore" w:pos="9071"/>
        </w:tabs>
        <w:suppressAutoHyphens/>
        <w:textAlignment w:val="baseline"/>
        <w:rPr>
          <w:rFonts w:eastAsia="Calibri"/>
        </w:rPr>
      </w:pPr>
    </w:p>
    <w:p w14:paraId="77E98F8C" w14:textId="77777777" w:rsidR="009842C8" w:rsidRDefault="009842C8" w:rsidP="009842C8">
      <w:pPr>
        <w:widowControl w:val="0"/>
        <w:tabs>
          <w:tab w:val="right" w:leader="underscore" w:pos="9071"/>
        </w:tabs>
        <w:suppressAutoHyphens/>
        <w:textAlignment w:val="baseline"/>
        <w:rPr>
          <w:rFonts w:eastAsia="Calibri"/>
        </w:rPr>
      </w:pPr>
      <w:bookmarkStart w:id="13" w:name="_Hlk195599147"/>
    </w:p>
    <w:p w14:paraId="4595650B" w14:textId="226B4684" w:rsidR="009842C8" w:rsidRDefault="0091624E" w:rsidP="0091624E">
      <w:pPr>
        <w:widowControl w:val="0"/>
        <w:tabs>
          <w:tab w:val="right" w:leader="underscore" w:pos="9071"/>
        </w:tabs>
        <w:suppressAutoHyphens/>
        <w:jc w:val="center"/>
        <w:textAlignment w:val="baseline"/>
        <w:rPr>
          <w:rFonts w:eastAsia="Calibri"/>
        </w:rPr>
      </w:pPr>
      <w:r>
        <w:rPr>
          <w:rFonts w:eastAsia="Calibri"/>
        </w:rPr>
        <w:t>GINTARAS TIMBARAS</w:t>
      </w:r>
    </w:p>
    <w:p w14:paraId="28018562" w14:textId="5634E080" w:rsidR="009842C8" w:rsidRPr="00631EE6" w:rsidRDefault="009842C8" w:rsidP="009842C8">
      <w:pPr>
        <w:widowControl w:val="0"/>
        <w:tabs>
          <w:tab w:val="right" w:leader="underscore" w:pos="9071"/>
        </w:tabs>
        <w:suppressAutoHyphens/>
        <w:textAlignment w:val="baseline"/>
        <w:rPr>
          <w:rFonts w:eastAsia="Calibri"/>
        </w:rPr>
      </w:pPr>
      <w:bookmarkStart w:id="14" w:name="_Hlk193965219"/>
      <w:bookmarkEnd w:id="13"/>
      <w:r w:rsidRPr="00631EE6">
        <w:rPr>
          <w:rFonts w:eastAsia="Calibri"/>
        </w:rPr>
        <w:tab/>
      </w:r>
    </w:p>
    <w:p w14:paraId="5D66D15F" w14:textId="77777777" w:rsidR="009842C8" w:rsidRPr="00631EE6" w:rsidRDefault="009842C8" w:rsidP="009842C8">
      <w:pPr>
        <w:suppressAutoHyphens/>
        <w:jc w:val="center"/>
        <w:textAlignment w:val="baseline"/>
      </w:pPr>
      <w:r w:rsidRPr="00631EE6">
        <w:rPr>
          <w:rFonts w:eastAsia="Calibri"/>
          <w:iCs/>
          <w:sz w:val="20"/>
        </w:rPr>
        <w:t>(asmens vardas ir pavardė)</w:t>
      </w:r>
    </w:p>
    <w:p w14:paraId="4C7B225F" w14:textId="77777777" w:rsidR="009842C8" w:rsidRPr="00631EE6" w:rsidRDefault="009842C8" w:rsidP="009842C8">
      <w:pPr>
        <w:widowControl w:val="0"/>
        <w:tabs>
          <w:tab w:val="right" w:leader="underscore" w:pos="9071"/>
        </w:tabs>
        <w:suppressAutoHyphens/>
        <w:jc w:val="center"/>
        <w:textAlignment w:val="baseline"/>
        <w:rPr>
          <w:rFonts w:eastAsia="Calibri"/>
          <w:b/>
          <w:bCs/>
          <w:sz w:val="20"/>
        </w:rPr>
      </w:pPr>
    </w:p>
    <w:p w14:paraId="2AE26FD4" w14:textId="77777777" w:rsidR="009842C8" w:rsidRPr="00631EE6" w:rsidRDefault="009842C8" w:rsidP="009842C8">
      <w:pPr>
        <w:widowControl w:val="0"/>
        <w:tabs>
          <w:tab w:val="right" w:leader="underscore" w:pos="9071"/>
        </w:tabs>
        <w:suppressAutoHyphens/>
        <w:jc w:val="center"/>
        <w:textAlignment w:val="baseline"/>
      </w:pPr>
      <w:r w:rsidRPr="00631EE6">
        <w:rPr>
          <w:rFonts w:eastAsia="Calibri"/>
          <w:b/>
          <w:bCs/>
        </w:rPr>
        <w:t>NEŠALIŠKUMO DEKLARACIJA</w:t>
      </w:r>
    </w:p>
    <w:p w14:paraId="4BE8DF46" w14:textId="77777777" w:rsidR="009842C8" w:rsidRPr="00631EE6" w:rsidRDefault="009842C8" w:rsidP="009842C8">
      <w:pPr>
        <w:widowControl w:val="0"/>
        <w:tabs>
          <w:tab w:val="right" w:leader="underscore" w:pos="9071"/>
        </w:tabs>
        <w:suppressAutoHyphens/>
        <w:jc w:val="center"/>
        <w:textAlignment w:val="baseline"/>
        <w:rPr>
          <w:rFonts w:eastAsia="Calibri"/>
          <w:b/>
          <w:bCs/>
        </w:rPr>
      </w:pPr>
    </w:p>
    <w:p w14:paraId="3FCA504E" w14:textId="07250C56" w:rsidR="009842C8" w:rsidRPr="00631EE6" w:rsidRDefault="009842C8" w:rsidP="009842C8">
      <w:pPr>
        <w:widowControl w:val="0"/>
        <w:tabs>
          <w:tab w:val="right" w:leader="underscore" w:pos="9071"/>
        </w:tabs>
        <w:suppressAutoHyphens/>
        <w:jc w:val="center"/>
        <w:textAlignment w:val="baseline"/>
        <w:rPr>
          <w:rFonts w:eastAsia="Calibri"/>
        </w:rPr>
      </w:pPr>
      <w:bookmarkStart w:id="15" w:name="_Hlk195599157"/>
      <w:r w:rsidRPr="00631EE6">
        <w:rPr>
          <w:rFonts w:eastAsia="Calibri"/>
        </w:rPr>
        <w:t>20</w:t>
      </w:r>
      <w:r w:rsidR="0091624E">
        <w:rPr>
          <w:rFonts w:eastAsia="Calibri"/>
        </w:rPr>
        <w:t>25</w:t>
      </w:r>
      <w:r w:rsidR="0091624E" w:rsidRPr="00631EE6">
        <w:rPr>
          <w:rFonts w:eastAsia="Calibri"/>
        </w:rPr>
        <w:t xml:space="preserve"> </w:t>
      </w:r>
      <w:r w:rsidRPr="00631EE6">
        <w:rPr>
          <w:rFonts w:eastAsia="Calibri"/>
        </w:rPr>
        <w:t>m</w:t>
      </w:r>
      <w:r w:rsidR="0091624E" w:rsidRPr="00631EE6">
        <w:rPr>
          <w:rFonts w:eastAsia="Calibri"/>
        </w:rPr>
        <w:t>.</w:t>
      </w:r>
      <w:r w:rsidR="0091624E">
        <w:rPr>
          <w:rFonts w:eastAsia="Calibri"/>
        </w:rPr>
        <w:t xml:space="preserve"> balandžio 15</w:t>
      </w:r>
      <w:r w:rsidR="0091624E" w:rsidRPr="00631EE6">
        <w:rPr>
          <w:rFonts w:eastAsia="Calibri"/>
        </w:rPr>
        <w:t xml:space="preserve"> </w:t>
      </w:r>
      <w:r w:rsidRPr="00631EE6">
        <w:rPr>
          <w:rFonts w:eastAsia="Calibri"/>
        </w:rPr>
        <w:t>d. Nr. ______</w:t>
      </w:r>
    </w:p>
    <w:p w14:paraId="6EC4664D" w14:textId="4B06F2A7" w:rsidR="0091624E" w:rsidRPr="0091624E" w:rsidRDefault="0091624E" w:rsidP="0091624E">
      <w:pPr>
        <w:widowControl w:val="0"/>
        <w:tabs>
          <w:tab w:val="right" w:leader="underscore" w:pos="9071"/>
        </w:tabs>
        <w:suppressAutoHyphens/>
        <w:textAlignment w:val="baseline"/>
        <w:rPr>
          <w:rFonts w:eastAsia="Calibri"/>
          <w:u w:val="single"/>
        </w:rPr>
      </w:pPr>
      <w:r>
        <w:rPr>
          <w:rFonts w:eastAsia="Calibri"/>
        </w:rPr>
        <w:t xml:space="preserve">                                                                           </w:t>
      </w:r>
      <w:r w:rsidRPr="0091624E">
        <w:rPr>
          <w:rFonts w:eastAsia="Calibri"/>
          <w:u w:val="single"/>
        </w:rPr>
        <w:t>Skuodas</w:t>
      </w:r>
    </w:p>
    <w:p w14:paraId="2DAD4936" w14:textId="77777777" w:rsidR="0091624E" w:rsidRPr="00631EE6" w:rsidRDefault="0091624E" w:rsidP="0091624E">
      <w:pPr>
        <w:widowControl w:val="0"/>
        <w:tabs>
          <w:tab w:val="right" w:leader="underscore" w:pos="9071"/>
        </w:tabs>
        <w:suppressAutoHyphens/>
        <w:jc w:val="center"/>
        <w:textAlignment w:val="baseline"/>
        <w:rPr>
          <w:rFonts w:eastAsia="Calibri"/>
          <w:iCs/>
          <w:sz w:val="20"/>
        </w:rPr>
      </w:pPr>
      <w:r w:rsidRPr="00631EE6">
        <w:rPr>
          <w:rFonts w:eastAsia="Calibri"/>
          <w:iCs/>
          <w:sz w:val="20"/>
        </w:rPr>
        <w:t>(vietovės pavadinimas)</w:t>
      </w:r>
    </w:p>
    <w:bookmarkEnd w:id="14"/>
    <w:bookmarkEnd w:id="15"/>
    <w:p w14:paraId="17E03BFC" w14:textId="77777777" w:rsidR="009842C8" w:rsidRPr="00631EE6" w:rsidRDefault="009842C8" w:rsidP="009842C8">
      <w:pPr>
        <w:widowControl w:val="0"/>
        <w:tabs>
          <w:tab w:val="right" w:leader="underscore" w:pos="9071"/>
        </w:tabs>
        <w:suppressAutoHyphens/>
        <w:jc w:val="center"/>
        <w:textAlignment w:val="baseline"/>
        <w:rPr>
          <w:rFonts w:eastAsia="Calibri"/>
          <w:iCs/>
          <w:sz w:val="20"/>
        </w:rPr>
      </w:pPr>
    </w:p>
    <w:p w14:paraId="1069DFF5" w14:textId="77777777" w:rsidR="009842C8" w:rsidRPr="00376B3A" w:rsidRDefault="009842C8" w:rsidP="009842C8">
      <w:pPr>
        <w:widowControl w:val="0"/>
        <w:tabs>
          <w:tab w:val="right" w:leader="underscore" w:pos="9071"/>
        </w:tabs>
        <w:suppressAutoHyphens/>
        <w:jc w:val="center"/>
        <w:textAlignment w:val="baseline"/>
      </w:pPr>
    </w:p>
    <w:p w14:paraId="48C17054" w14:textId="7DC9D72C" w:rsidR="009842C8" w:rsidRPr="00376B3A" w:rsidRDefault="009842C8" w:rsidP="009842C8">
      <w:pPr>
        <w:widowControl w:val="0"/>
        <w:tabs>
          <w:tab w:val="right" w:leader="underscore" w:pos="9071"/>
        </w:tabs>
        <w:suppressAutoHyphens/>
        <w:ind w:firstLine="1247"/>
        <w:jc w:val="both"/>
        <w:textAlignment w:val="baseline"/>
      </w:pPr>
      <w:bookmarkStart w:id="16" w:name="_Hlk193965272"/>
      <w:r w:rsidRPr="00376B3A">
        <w:rPr>
          <w:rFonts w:eastAsia="Calibri"/>
        </w:rPr>
        <w:t>Būdamas</w:t>
      </w:r>
      <w:bookmarkStart w:id="17" w:name="_Hlk153890951"/>
      <w:r w:rsidR="00FD7AC0">
        <w:rPr>
          <w:rFonts w:eastAsia="Calibri"/>
        </w:rPr>
        <w:t xml:space="preserve"> (-a) </w:t>
      </w:r>
      <w:r w:rsidRPr="00376B3A">
        <w:rPr>
          <w:rFonts w:eastAsia="Calibri"/>
        </w:rPr>
        <w:t xml:space="preserve">Skuodo rajono savivaldybės </w:t>
      </w:r>
      <w:r>
        <w:rPr>
          <w:rFonts w:eastAsia="Calibri"/>
        </w:rPr>
        <w:t>teritorijoje esančių valstybei nuosavybės teise priklausančių melioracijos statinių ir melioracijos statinių avarinių gedimų šalinim</w:t>
      </w:r>
      <w:r w:rsidR="002F756E">
        <w:rPr>
          <w:rFonts w:eastAsia="Calibri"/>
        </w:rPr>
        <w:t>ui gautų</w:t>
      </w:r>
      <w:r>
        <w:rPr>
          <w:rFonts w:eastAsia="Calibri"/>
        </w:rPr>
        <w:t xml:space="preserve"> prašymų vertinimo </w:t>
      </w:r>
      <w:bookmarkEnd w:id="17"/>
      <w:r w:rsidRPr="00376B3A">
        <w:rPr>
          <w:rFonts w:eastAsia="Calibri"/>
        </w:rPr>
        <w:t>komisijos (toliau – Komisij</w:t>
      </w:r>
      <w:r w:rsidR="0056567F">
        <w:rPr>
          <w:rFonts w:eastAsia="Calibri"/>
        </w:rPr>
        <w:t>a</w:t>
      </w:r>
      <w:r w:rsidRPr="00376B3A">
        <w:rPr>
          <w:rFonts w:eastAsia="Calibri"/>
        </w:rPr>
        <w:t>) nariu</w:t>
      </w:r>
      <w:r w:rsidR="00FD7AC0">
        <w:rPr>
          <w:rFonts w:eastAsia="Calibri"/>
        </w:rPr>
        <w:t xml:space="preserve"> (-e)</w:t>
      </w:r>
      <w:r w:rsidRPr="00376B3A">
        <w:rPr>
          <w:rFonts w:eastAsia="Calibri"/>
        </w:rPr>
        <w:t xml:space="preserve">, </w:t>
      </w:r>
      <w:r w:rsidRPr="00376B3A">
        <w:rPr>
          <w:rFonts w:eastAsia="Calibri"/>
          <w:bCs/>
        </w:rPr>
        <w:t>pasižadu</w:t>
      </w:r>
      <w:bookmarkEnd w:id="16"/>
      <w:r w:rsidRPr="00376B3A">
        <w:rPr>
          <w:rFonts w:eastAsia="Calibri"/>
          <w:bCs/>
        </w:rPr>
        <w:t>:</w:t>
      </w:r>
    </w:p>
    <w:p w14:paraId="3E7E44BB" w14:textId="61C37C69" w:rsidR="0056567F" w:rsidRPr="00376B3A" w:rsidRDefault="0056567F" w:rsidP="0056567F">
      <w:pPr>
        <w:widowControl w:val="0"/>
        <w:tabs>
          <w:tab w:val="left" w:pos="993"/>
          <w:tab w:val="left" w:pos="1276"/>
          <w:tab w:val="right" w:leader="underscore" w:pos="9071"/>
        </w:tabs>
        <w:suppressAutoHyphens/>
        <w:ind w:left="-142"/>
        <w:jc w:val="both"/>
        <w:textAlignment w:val="baseline"/>
      </w:pPr>
      <w:r>
        <w:tab/>
      </w:r>
      <w:r w:rsidRPr="0056567F">
        <w:t xml:space="preserve">1. savo pareigas atlikti objektyviai, dalykiškai, be išankstinio nusistatymo, vadovaudamasis </w:t>
      </w:r>
      <w:r>
        <w:t xml:space="preserve">      </w:t>
      </w:r>
      <w:r w:rsidRPr="0056567F">
        <w:t>(-</w:t>
      </w:r>
      <w:proofErr w:type="spellStart"/>
      <w:r w:rsidRPr="0056567F">
        <w:t>si</w:t>
      </w:r>
      <w:proofErr w:type="spellEnd"/>
      <w:r w:rsidRPr="0056567F">
        <w:t>) įstatymų viršenybės, skaidrumo, nešališkumo, konfidencialumo, teisėtumo, sąžiningumo principais;</w:t>
      </w:r>
      <w:r>
        <w:t xml:space="preserve"> </w:t>
      </w:r>
      <w:r>
        <w:tab/>
      </w:r>
      <w:r w:rsidRPr="0056567F">
        <w:t xml:space="preserve">2. informuoti </w:t>
      </w:r>
      <w:r>
        <w:t>K</w:t>
      </w:r>
      <w:r w:rsidRPr="0056567F">
        <w:t>omisiją ir Skuodo rajono savivaldybės administracijos direktori</w:t>
      </w:r>
      <w:r>
        <w:t xml:space="preserve">ų </w:t>
      </w:r>
      <w:r w:rsidRPr="0056567F">
        <w:t xml:space="preserve">apie galimą interesų konfliktą ir nusišalinti nuo dalyvavimo tolesnėje </w:t>
      </w:r>
      <w:r>
        <w:t>K</w:t>
      </w:r>
      <w:r w:rsidRPr="0056567F">
        <w:t>omisijos sprendimų priėmimo procedūroje. Esu įspėtas (-a), kad nesilaikydamas (-a) nešališkumo principo, pažeisiu šią nešališkumo deklaraciją ir man bus taikoma atitinkama Lietuvos Respublikos įstatymų ir kitų teisės aktų numatyta atsakomybė</w:t>
      </w:r>
      <w:r>
        <w:t>.</w:t>
      </w:r>
    </w:p>
    <w:p w14:paraId="1D7E1955" w14:textId="77777777" w:rsidR="0091624E" w:rsidRDefault="0091624E" w:rsidP="0091624E">
      <w:pPr>
        <w:ind w:left="5760" w:firstLine="720"/>
      </w:pPr>
    </w:p>
    <w:p w14:paraId="5064500F" w14:textId="087D0A8D" w:rsidR="009842C8" w:rsidRPr="00631EE6" w:rsidRDefault="0091624E" w:rsidP="0091624E">
      <w:r>
        <w:t xml:space="preserve">                                                                                                     </w:t>
      </w:r>
      <w:bookmarkStart w:id="18" w:name="_Hlk195599166"/>
      <w:r>
        <w:t>Gintaras Timbaras</w:t>
      </w:r>
      <w:bookmarkEnd w:id="18"/>
    </w:p>
    <w:p w14:paraId="33601D13" w14:textId="075E0215" w:rsidR="009842C8" w:rsidRPr="00631EE6" w:rsidRDefault="009842C8" w:rsidP="009842C8">
      <w:pPr>
        <w:spacing w:after="120"/>
      </w:pPr>
      <w:bookmarkStart w:id="19" w:name="_Hlk193965381"/>
      <w:r>
        <w:t xml:space="preserve">                 </w:t>
      </w:r>
      <w:bookmarkStart w:id="20" w:name="_Hlk155346605"/>
      <w:bookmarkStart w:id="21" w:name="_Hlk153784242"/>
      <w:r w:rsidRPr="00631EE6">
        <w:t>__________</w:t>
      </w:r>
      <w:bookmarkEnd w:id="20"/>
      <w:r w:rsidRPr="00631EE6">
        <w:tab/>
      </w:r>
      <w:r w:rsidRPr="00631EE6">
        <w:tab/>
      </w:r>
      <w:r w:rsidRPr="00631EE6">
        <w:tab/>
      </w:r>
      <w:r>
        <w:t xml:space="preserve">   </w:t>
      </w:r>
      <w:r w:rsidR="0056567F">
        <w:t xml:space="preserve">                     </w:t>
      </w:r>
      <w:r w:rsidRPr="00631EE6">
        <w:t>____________________</w:t>
      </w:r>
    </w:p>
    <w:p w14:paraId="094842A3" w14:textId="77777777" w:rsidR="009842C8" w:rsidRPr="00624B7D" w:rsidRDefault="009842C8" w:rsidP="009842C8">
      <w:pPr>
        <w:rPr>
          <w:sz w:val="20"/>
        </w:rPr>
      </w:pPr>
      <w:r w:rsidRPr="00631EE6">
        <w:rPr>
          <w:sz w:val="20"/>
        </w:rPr>
        <w:t xml:space="preserve">               </w:t>
      </w:r>
      <w:r>
        <w:rPr>
          <w:sz w:val="20"/>
        </w:rPr>
        <w:t xml:space="preserve">    </w:t>
      </w:r>
      <w:r w:rsidRPr="00631EE6">
        <w:rPr>
          <w:sz w:val="20"/>
        </w:rPr>
        <w:t xml:space="preserve">    (parašas)                                                                                 (vardas, pavardė)</w:t>
      </w:r>
    </w:p>
    <w:p w14:paraId="78130753" w14:textId="77777777" w:rsidR="0056567F" w:rsidRDefault="0056567F" w:rsidP="009842C8">
      <w:pPr>
        <w:widowControl w:val="0"/>
        <w:suppressAutoHyphens/>
        <w:jc w:val="center"/>
        <w:textAlignment w:val="baseline"/>
        <w:rPr>
          <w:rFonts w:eastAsia="Calibri"/>
        </w:rPr>
      </w:pPr>
    </w:p>
    <w:p w14:paraId="34E4E7B7" w14:textId="3C829175" w:rsidR="00D27B69" w:rsidRPr="009842C8" w:rsidRDefault="009842C8" w:rsidP="009842C8">
      <w:pPr>
        <w:widowControl w:val="0"/>
        <w:suppressAutoHyphens/>
        <w:jc w:val="center"/>
        <w:textAlignment w:val="baseline"/>
      </w:pPr>
      <w:r w:rsidRPr="00631EE6">
        <w:rPr>
          <w:rFonts w:eastAsia="Calibri"/>
        </w:rPr>
        <w:t>________________</w:t>
      </w:r>
      <w:bookmarkEnd w:id="19"/>
      <w:bookmarkEnd w:id="21"/>
      <w:r w:rsidR="00D27B69">
        <w:rPr>
          <w:b/>
          <w:szCs w:val="24"/>
          <w:lang w:eastAsia="ar-SA"/>
        </w:rPr>
        <w:br w:type="page"/>
      </w:r>
    </w:p>
    <w:p w14:paraId="5B98ACC1" w14:textId="77777777" w:rsidR="0056567F" w:rsidRDefault="0056567F" w:rsidP="0056567F">
      <w:pPr>
        <w:tabs>
          <w:tab w:val="left" w:pos="993"/>
        </w:tabs>
        <w:ind w:left="5040"/>
        <w:jc w:val="both"/>
        <w:rPr>
          <w:bCs/>
          <w:szCs w:val="24"/>
          <w:lang w:eastAsia="ar-SA"/>
        </w:rPr>
      </w:pPr>
      <w:r>
        <w:rPr>
          <w:bCs/>
          <w:szCs w:val="24"/>
          <w:lang w:eastAsia="ar-SA"/>
        </w:rPr>
        <w:lastRenderedPageBreak/>
        <w:t>Skuodo</w:t>
      </w:r>
      <w:r w:rsidRPr="00BF2D82">
        <w:rPr>
          <w:bCs/>
          <w:szCs w:val="24"/>
          <w:lang w:eastAsia="ar-SA"/>
        </w:rPr>
        <w:t xml:space="preserve"> rajono savivaldybės teritorijoje esančių </w:t>
      </w:r>
      <w:r>
        <w:rPr>
          <w:bCs/>
          <w:szCs w:val="24"/>
          <w:lang w:eastAsia="ar-SA"/>
        </w:rPr>
        <w:t xml:space="preserve"> </w:t>
      </w:r>
      <w:r w:rsidRPr="00E95F72">
        <w:rPr>
          <w:color w:val="000000"/>
        </w:rPr>
        <w:t xml:space="preserve">valstybei nuosavybės teise priklausančių melioracijos statinių ir melioracijos sistemų avarinių gedimų šalinimo ir remonto darbų prioritetų nustatymo tvarkos </w:t>
      </w:r>
      <w:r w:rsidRPr="00BF2D82">
        <w:rPr>
          <w:bCs/>
          <w:szCs w:val="24"/>
          <w:lang w:eastAsia="ar-SA"/>
        </w:rPr>
        <w:t>apraš</w:t>
      </w:r>
      <w:r>
        <w:rPr>
          <w:bCs/>
          <w:szCs w:val="24"/>
          <w:lang w:eastAsia="ar-SA"/>
        </w:rPr>
        <w:t>o</w:t>
      </w:r>
    </w:p>
    <w:p w14:paraId="42594EBE" w14:textId="75D500CD" w:rsidR="0056567F" w:rsidRDefault="0056567F" w:rsidP="0056567F">
      <w:pPr>
        <w:ind w:left="4320" w:firstLine="720"/>
      </w:pPr>
      <w:r>
        <w:t>5 priedas</w:t>
      </w:r>
    </w:p>
    <w:p w14:paraId="6783D60C" w14:textId="77777777" w:rsidR="00FD7AC0" w:rsidRDefault="00FD7AC0" w:rsidP="0056567F">
      <w:pPr>
        <w:ind w:left="4320" w:firstLine="720"/>
      </w:pPr>
    </w:p>
    <w:p w14:paraId="66BEAE52" w14:textId="77777777" w:rsidR="00FD7AC0" w:rsidRDefault="00FD7AC0" w:rsidP="0056567F">
      <w:pPr>
        <w:ind w:left="4320" w:firstLine="720"/>
      </w:pPr>
    </w:p>
    <w:p w14:paraId="74181679" w14:textId="77777777" w:rsidR="00FD7AC0" w:rsidRDefault="00FD7AC0" w:rsidP="0056567F">
      <w:pPr>
        <w:ind w:left="4320" w:firstLine="720"/>
      </w:pPr>
    </w:p>
    <w:p w14:paraId="77DB45D0" w14:textId="77777777" w:rsidR="0091624E" w:rsidRDefault="0091624E" w:rsidP="0091624E">
      <w:pPr>
        <w:widowControl w:val="0"/>
        <w:tabs>
          <w:tab w:val="right" w:leader="underscore" w:pos="9071"/>
        </w:tabs>
        <w:suppressAutoHyphens/>
        <w:textAlignment w:val="baseline"/>
        <w:rPr>
          <w:rFonts w:eastAsia="Calibri"/>
        </w:rPr>
      </w:pPr>
    </w:p>
    <w:p w14:paraId="5F2FF2C3" w14:textId="2B677862" w:rsidR="0056567F" w:rsidRDefault="0091624E" w:rsidP="0091624E">
      <w:r>
        <w:rPr>
          <w:rFonts w:eastAsia="Calibri"/>
        </w:rPr>
        <w:t xml:space="preserve">                                                             </w:t>
      </w:r>
      <w:r w:rsidR="007A7CF0">
        <w:rPr>
          <w:rFonts w:eastAsia="Calibri"/>
        </w:rPr>
        <w:t xml:space="preserve">     </w:t>
      </w:r>
      <w:r>
        <w:rPr>
          <w:rFonts w:eastAsia="Calibri"/>
        </w:rPr>
        <w:t xml:space="preserve"> </w:t>
      </w:r>
      <w:r w:rsidR="007A7CF0">
        <w:rPr>
          <w:rFonts w:eastAsia="Calibri"/>
        </w:rPr>
        <w:t>ALINA ANUŽIENĖ</w:t>
      </w:r>
    </w:p>
    <w:p w14:paraId="260F2BB0" w14:textId="7AF06EAA" w:rsidR="0056567F" w:rsidRPr="00631EE6" w:rsidRDefault="007A7CF0" w:rsidP="0056567F">
      <w:pPr>
        <w:widowControl w:val="0"/>
        <w:tabs>
          <w:tab w:val="right" w:leader="underscore" w:pos="9071"/>
        </w:tabs>
        <w:suppressAutoHyphens/>
        <w:textAlignment w:val="baseline"/>
        <w:rPr>
          <w:rFonts w:eastAsia="Calibri"/>
        </w:rPr>
      </w:pPr>
      <w:r>
        <w:rPr>
          <w:rFonts w:eastAsia="Calibri"/>
        </w:rPr>
        <w:t xml:space="preserve"> </w:t>
      </w:r>
      <w:r w:rsidR="0056567F" w:rsidRPr="00631EE6">
        <w:rPr>
          <w:rFonts w:eastAsia="Calibri"/>
        </w:rPr>
        <w:tab/>
      </w:r>
    </w:p>
    <w:p w14:paraId="2F0BB928" w14:textId="77777777" w:rsidR="0056567F" w:rsidRPr="00631EE6" w:rsidRDefault="0056567F" w:rsidP="0056567F">
      <w:pPr>
        <w:suppressAutoHyphens/>
        <w:jc w:val="center"/>
        <w:textAlignment w:val="baseline"/>
      </w:pPr>
      <w:r w:rsidRPr="00631EE6">
        <w:rPr>
          <w:rFonts w:eastAsia="Calibri"/>
          <w:iCs/>
          <w:sz w:val="20"/>
        </w:rPr>
        <w:t>(asmens vardas ir pavardė)</w:t>
      </w:r>
    </w:p>
    <w:p w14:paraId="6FCB128A" w14:textId="77777777" w:rsidR="0056567F" w:rsidRPr="00631EE6" w:rsidRDefault="0056567F" w:rsidP="0056567F">
      <w:pPr>
        <w:widowControl w:val="0"/>
        <w:tabs>
          <w:tab w:val="right" w:leader="underscore" w:pos="9071"/>
        </w:tabs>
        <w:suppressAutoHyphens/>
        <w:jc w:val="center"/>
        <w:textAlignment w:val="baseline"/>
        <w:rPr>
          <w:rFonts w:eastAsia="Calibri"/>
          <w:b/>
          <w:bCs/>
          <w:sz w:val="20"/>
        </w:rPr>
      </w:pPr>
    </w:p>
    <w:p w14:paraId="5C931E42" w14:textId="7DA432E3" w:rsidR="0056567F" w:rsidRPr="00631EE6" w:rsidRDefault="0056567F" w:rsidP="0056567F">
      <w:pPr>
        <w:widowControl w:val="0"/>
        <w:tabs>
          <w:tab w:val="right" w:leader="underscore" w:pos="9071"/>
        </w:tabs>
        <w:suppressAutoHyphens/>
        <w:jc w:val="center"/>
        <w:textAlignment w:val="baseline"/>
      </w:pPr>
      <w:r>
        <w:rPr>
          <w:rFonts w:eastAsia="Calibri"/>
          <w:b/>
          <w:bCs/>
        </w:rPr>
        <w:t>KONFIDENCIALUMO PASIŽADĖJIMAS</w:t>
      </w:r>
    </w:p>
    <w:p w14:paraId="12FCB9FF" w14:textId="77777777" w:rsidR="0056567F" w:rsidRPr="00631EE6" w:rsidRDefault="0056567F" w:rsidP="0056567F">
      <w:pPr>
        <w:widowControl w:val="0"/>
        <w:tabs>
          <w:tab w:val="right" w:leader="underscore" w:pos="9071"/>
        </w:tabs>
        <w:suppressAutoHyphens/>
        <w:jc w:val="center"/>
        <w:textAlignment w:val="baseline"/>
        <w:rPr>
          <w:rFonts w:eastAsia="Calibri"/>
          <w:b/>
          <w:bCs/>
        </w:rPr>
      </w:pPr>
    </w:p>
    <w:p w14:paraId="3BA09DB3" w14:textId="77777777" w:rsidR="0091624E" w:rsidRPr="0091624E" w:rsidRDefault="0091624E" w:rsidP="0091624E">
      <w:pPr>
        <w:widowControl w:val="0"/>
        <w:tabs>
          <w:tab w:val="right" w:leader="underscore" w:pos="9071"/>
        </w:tabs>
        <w:suppressAutoHyphens/>
        <w:jc w:val="center"/>
        <w:textAlignment w:val="baseline"/>
        <w:rPr>
          <w:rFonts w:eastAsia="Calibri"/>
        </w:rPr>
      </w:pPr>
      <w:r w:rsidRPr="0091624E">
        <w:rPr>
          <w:rFonts w:eastAsia="Calibri"/>
        </w:rPr>
        <w:t>2025 m. balandžio 15 d. Nr. ______</w:t>
      </w:r>
    </w:p>
    <w:p w14:paraId="1BCEAEE7" w14:textId="773DE914" w:rsidR="0091624E" w:rsidRPr="0091624E" w:rsidRDefault="0091624E" w:rsidP="0091624E">
      <w:pPr>
        <w:widowControl w:val="0"/>
        <w:tabs>
          <w:tab w:val="right" w:leader="underscore" w:pos="9071"/>
        </w:tabs>
        <w:suppressAutoHyphens/>
        <w:textAlignment w:val="baseline"/>
        <w:rPr>
          <w:rFonts w:eastAsia="Calibri"/>
          <w:u w:val="single"/>
        </w:rPr>
      </w:pPr>
      <w:r>
        <w:rPr>
          <w:rFonts w:eastAsia="Calibri"/>
        </w:rPr>
        <w:t xml:space="preserve">                                                                         </w:t>
      </w:r>
      <w:r w:rsidRPr="0091624E">
        <w:rPr>
          <w:rFonts w:eastAsia="Calibri"/>
        </w:rPr>
        <w:t xml:space="preserve"> </w:t>
      </w:r>
      <w:r w:rsidRPr="0091624E">
        <w:rPr>
          <w:rFonts w:eastAsia="Calibri"/>
          <w:u w:val="single"/>
        </w:rPr>
        <w:t>Skuodas</w:t>
      </w:r>
    </w:p>
    <w:p w14:paraId="63188359" w14:textId="77777777" w:rsidR="0091624E" w:rsidRPr="0091624E" w:rsidRDefault="0091624E" w:rsidP="0091624E">
      <w:pPr>
        <w:widowControl w:val="0"/>
        <w:tabs>
          <w:tab w:val="right" w:leader="underscore" w:pos="9071"/>
        </w:tabs>
        <w:suppressAutoHyphens/>
        <w:jc w:val="center"/>
        <w:textAlignment w:val="baseline"/>
        <w:rPr>
          <w:rFonts w:eastAsia="Calibri"/>
          <w:iCs/>
        </w:rPr>
      </w:pPr>
      <w:r w:rsidRPr="0091624E">
        <w:rPr>
          <w:rFonts w:eastAsia="Calibri"/>
          <w:iCs/>
        </w:rPr>
        <w:t>(vietovės pavadinimas)</w:t>
      </w:r>
    </w:p>
    <w:p w14:paraId="369772B4" w14:textId="6B257097" w:rsidR="0056567F" w:rsidRPr="00631EE6" w:rsidRDefault="0056567F" w:rsidP="0056567F">
      <w:pPr>
        <w:widowControl w:val="0"/>
        <w:tabs>
          <w:tab w:val="right" w:leader="underscore" w:pos="9071"/>
        </w:tabs>
        <w:suppressAutoHyphens/>
        <w:jc w:val="center"/>
        <w:textAlignment w:val="baseline"/>
        <w:rPr>
          <w:rFonts w:eastAsia="Calibri"/>
          <w:iCs/>
          <w:sz w:val="20"/>
        </w:rPr>
      </w:pPr>
    </w:p>
    <w:p w14:paraId="6A10FDDF" w14:textId="77777777" w:rsidR="0056567F" w:rsidRDefault="0056567F" w:rsidP="0056567F">
      <w:pPr>
        <w:ind w:left="4320" w:firstLine="720"/>
      </w:pPr>
    </w:p>
    <w:p w14:paraId="531CA2F3" w14:textId="2D1FAC00" w:rsidR="0056567F" w:rsidRDefault="00FD7AC0" w:rsidP="00620705">
      <w:pPr>
        <w:ind w:firstLine="720"/>
        <w:jc w:val="both"/>
      </w:pPr>
      <w:r w:rsidRPr="00376B3A">
        <w:rPr>
          <w:rFonts w:eastAsia="Calibri"/>
        </w:rPr>
        <w:t>Būdamas</w:t>
      </w:r>
      <w:r>
        <w:rPr>
          <w:rFonts w:eastAsia="Calibri"/>
        </w:rPr>
        <w:t xml:space="preserve"> (-a)</w:t>
      </w:r>
      <w:r w:rsidRPr="00376B3A">
        <w:rPr>
          <w:rFonts w:eastAsia="Calibri"/>
        </w:rPr>
        <w:t xml:space="preserve"> Skuodo rajono savivaldybės </w:t>
      </w:r>
      <w:r>
        <w:rPr>
          <w:rFonts w:eastAsia="Calibri"/>
        </w:rPr>
        <w:t>teritorijoje esančių valstybei nuosavybės teise priklausančių melioracijos statinių ir melioracijos statinių avarinių gedimų šalinim</w:t>
      </w:r>
      <w:r w:rsidR="002F756E">
        <w:rPr>
          <w:rFonts w:eastAsia="Calibri"/>
        </w:rPr>
        <w:t>ui gautų</w:t>
      </w:r>
      <w:r>
        <w:rPr>
          <w:rFonts w:eastAsia="Calibri"/>
        </w:rPr>
        <w:t xml:space="preserve"> prašymų vertinimo </w:t>
      </w:r>
      <w:r w:rsidRPr="00376B3A">
        <w:rPr>
          <w:rFonts w:eastAsia="Calibri"/>
        </w:rPr>
        <w:t>komisijos (toliau – Komisij</w:t>
      </w:r>
      <w:r>
        <w:rPr>
          <w:rFonts w:eastAsia="Calibri"/>
        </w:rPr>
        <w:t>a</w:t>
      </w:r>
      <w:r w:rsidRPr="00376B3A">
        <w:rPr>
          <w:rFonts w:eastAsia="Calibri"/>
        </w:rPr>
        <w:t>) nariu</w:t>
      </w:r>
      <w:r>
        <w:rPr>
          <w:rFonts w:eastAsia="Calibri"/>
        </w:rPr>
        <w:t xml:space="preserve"> (-e)</w:t>
      </w:r>
      <w:r w:rsidR="00620705">
        <w:rPr>
          <w:rFonts w:eastAsia="Calibri"/>
        </w:rPr>
        <w:t xml:space="preserve"> ar sekretoriumi (-e) (nereikalinga išbraukti)</w:t>
      </w:r>
      <w:r w:rsidRPr="00376B3A">
        <w:rPr>
          <w:rFonts w:eastAsia="Calibri"/>
        </w:rPr>
        <w:t xml:space="preserve">, </w:t>
      </w:r>
      <w:r w:rsidRPr="00376B3A">
        <w:rPr>
          <w:rFonts w:eastAsia="Calibri"/>
          <w:bCs/>
        </w:rPr>
        <w:t>pasižadu</w:t>
      </w:r>
      <w:r>
        <w:rPr>
          <w:rFonts w:eastAsia="Calibri"/>
          <w:bCs/>
        </w:rPr>
        <w:t>:</w:t>
      </w:r>
    </w:p>
    <w:p w14:paraId="097A91FD" w14:textId="77777777" w:rsidR="00FD7AC0" w:rsidRDefault="0056567F" w:rsidP="00620705">
      <w:pPr>
        <w:ind w:firstLine="720"/>
        <w:jc w:val="both"/>
      </w:pPr>
      <w:r>
        <w:t xml:space="preserve">1. Saugoti ir tik įstatymų bei kitų teisės aktų nustatytais tikslais ir tvarka naudoti konfidencialią informaciją, kuri man taps žinoma dalyvaujant šiame posėdyje. </w:t>
      </w:r>
      <w:r w:rsidR="00FD7AC0">
        <w:tab/>
      </w:r>
    </w:p>
    <w:p w14:paraId="1C189505" w14:textId="77777777" w:rsidR="00FD7AC0" w:rsidRDefault="0056567F" w:rsidP="00620705">
      <w:pPr>
        <w:ind w:firstLine="720"/>
        <w:jc w:val="both"/>
      </w:pPr>
      <w:r>
        <w:t xml:space="preserve">2. Posėdyje man pateiktus dokumentus, kuriuose yra nurodyta konfidenciali informacija, saugoti tokiu būdu, kad tretieji asmenys neturėtų galimybės su jais susipažinti ir pasinaudoti. </w:t>
      </w:r>
    </w:p>
    <w:p w14:paraId="777603E0" w14:textId="77777777" w:rsidR="00FD7AC0" w:rsidRDefault="0056567F" w:rsidP="00620705">
      <w:pPr>
        <w:ind w:firstLine="720"/>
        <w:jc w:val="both"/>
        <w:rPr>
          <w:bCs/>
          <w:szCs w:val="24"/>
          <w:lang w:eastAsia="ar-SA"/>
        </w:rPr>
      </w:pPr>
      <w:r>
        <w:t xml:space="preserve">3. Esu įspėtas, kad nesilaikydamas šio pasižadėjimo, turėsiu atsakyti už savo veiklą Lietuvos Respublikos įstatymų nustatyta tvarka. </w:t>
      </w:r>
      <w:r w:rsidR="009842C8">
        <w:rPr>
          <w:bCs/>
          <w:szCs w:val="24"/>
          <w:lang w:eastAsia="ar-SA"/>
        </w:rPr>
        <w:t xml:space="preserve">                  </w:t>
      </w:r>
    </w:p>
    <w:p w14:paraId="0E0880CA" w14:textId="77777777" w:rsidR="00FD7AC0" w:rsidRDefault="00FD7AC0" w:rsidP="00FD7AC0">
      <w:pPr>
        <w:ind w:firstLine="720"/>
        <w:rPr>
          <w:bCs/>
          <w:szCs w:val="24"/>
          <w:lang w:eastAsia="ar-SA"/>
        </w:rPr>
      </w:pPr>
    </w:p>
    <w:p w14:paraId="3F0C70F8" w14:textId="4C4E827A" w:rsidR="00D27B69" w:rsidRDefault="009842C8" w:rsidP="00FD7AC0">
      <w:pPr>
        <w:ind w:firstLine="720"/>
        <w:rPr>
          <w:b/>
          <w:szCs w:val="24"/>
          <w:lang w:eastAsia="ar-SA"/>
        </w:rPr>
      </w:pPr>
      <w:r>
        <w:rPr>
          <w:bCs/>
          <w:szCs w:val="24"/>
          <w:lang w:eastAsia="ar-SA"/>
        </w:rPr>
        <w:t xml:space="preserve">                                                                 </w:t>
      </w:r>
      <w:r w:rsidR="0091624E">
        <w:rPr>
          <w:bCs/>
          <w:szCs w:val="24"/>
          <w:lang w:eastAsia="ar-SA"/>
        </w:rPr>
        <w:t xml:space="preserve">                     </w:t>
      </w:r>
      <w:r w:rsidR="007A7CF0">
        <w:t>Alina Anužienė</w:t>
      </w:r>
    </w:p>
    <w:p w14:paraId="7CB0736E" w14:textId="77777777" w:rsidR="00FD7AC0" w:rsidRPr="00631EE6" w:rsidRDefault="00FD7AC0" w:rsidP="00FD7AC0">
      <w:pPr>
        <w:spacing w:after="120"/>
      </w:pPr>
      <w:r>
        <w:t xml:space="preserve">                 </w:t>
      </w:r>
      <w:r w:rsidRPr="00631EE6">
        <w:t>__________</w:t>
      </w:r>
      <w:r w:rsidRPr="00631EE6">
        <w:tab/>
      </w:r>
      <w:r w:rsidRPr="00631EE6">
        <w:tab/>
      </w:r>
      <w:r w:rsidRPr="00631EE6">
        <w:tab/>
      </w:r>
      <w:r>
        <w:t xml:space="preserve">                        </w:t>
      </w:r>
      <w:r w:rsidRPr="00631EE6">
        <w:t>____________________</w:t>
      </w:r>
    </w:p>
    <w:p w14:paraId="184944E4" w14:textId="77777777" w:rsidR="00FD7AC0" w:rsidRPr="00624B7D" w:rsidRDefault="00FD7AC0" w:rsidP="00FD7AC0">
      <w:pPr>
        <w:rPr>
          <w:sz w:val="20"/>
        </w:rPr>
      </w:pPr>
      <w:r w:rsidRPr="00631EE6">
        <w:rPr>
          <w:sz w:val="20"/>
        </w:rPr>
        <w:t xml:space="preserve">               </w:t>
      </w:r>
      <w:r>
        <w:rPr>
          <w:sz w:val="20"/>
        </w:rPr>
        <w:t xml:space="preserve">    </w:t>
      </w:r>
      <w:r w:rsidRPr="00631EE6">
        <w:rPr>
          <w:sz w:val="20"/>
        </w:rPr>
        <w:t xml:space="preserve">    (parašas)                                                                                 (vardas, pavardė)</w:t>
      </w:r>
    </w:p>
    <w:p w14:paraId="4DE4911B" w14:textId="77777777" w:rsidR="00FD7AC0" w:rsidRDefault="00FD7AC0" w:rsidP="00FD7AC0">
      <w:pPr>
        <w:widowControl w:val="0"/>
        <w:suppressAutoHyphens/>
        <w:jc w:val="center"/>
        <w:textAlignment w:val="baseline"/>
        <w:rPr>
          <w:rFonts w:eastAsia="Calibri"/>
        </w:rPr>
      </w:pPr>
    </w:p>
    <w:p w14:paraId="71A6AFBF" w14:textId="24255799" w:rsidR="00D27B69" w:rsidRPr="00FD7AC0" w:rsidRDefault="00FD7AC0" w:rsidP="00FD7AC0">
      <w:pPr>
        <w:jc w:val="center"/>
        <w:rPr>
          <w:b/>
          <w:szCs w:val="24"/>
          <w:lang w:eastAsia="ar-SA"/>
        </w:rPr>
      </w:pPr>
      <w:r w:rsidRPr="00631EE6">
        <w:rPr>
          <w:rFonts w:eastAsia="Calibri"/>
        </w:rPr>
        <w:t>________________</w:t>
      </w:r>
      <w:r w:rsidR="00D27B69" w:rsidRPr="00D27B69">
        <w:rPr>
          <w:bCs/>
          <w:szCs w:val="24"/>
          <w:lang w:eastAsia="ar-SA"/>
        </w:rPr>
        <w:t xml:space="preserve"> </w:t>
      </w:r>
    </w:p>
    <w:sectPr w:rsidR="00D27B69" w:rsidRPr="00FD7AC0" w:rsidSect="007E6C09">
      <w:headerReference w:type="first" r:id="rId13"/>
      <w:footnotePr>
        <w:pos w:val="beneathText"/>
      </w:footnotePr>
      <w:pgSz w:w="11907" w:h="16839" w:code="9"/>
      <w:pgMar w:top="1134" w:right="567" w:bottom="992" w:left="1276" w:header="567" w:footer="567" w:gutter="0"/>
      <w:pgNumType w:start="1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5586" w14:textId="77777777" w:rsidR="00B120EF" w:rsidRDefault="00B120EF" w:rsidP="00650280">
      <w:r>
        <w:separator/>
      </w:r>
    </w:p>
  </w:endnote>
  <w:endnote w:type="continuationSeparator" w:id="0">
    <w:p w14:paraId="4B4B2AF8" w14:textId="77777777" w:rsidR="00B120EF" w:rsidRDefault="00B120EF" w:rsidP="006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1"/>
    <w:family w:val="roman"/>
    <w:pitch w:val="default"/>
  </w:font>
  <w:font w:name="Lucida Grande CE">
    <w:altName w:val="Segoe UI"/>
    <w:charset w:val="58"/>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BEEE" w14:textId="77777777" w:rsidR="00751D1D" w:rsidRDefault="00751D1D" w:rsidP="009B04D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CB464C" w14:textId="77777777" w:rsidR="00751D1D" w:rsidRDefault="00751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2B0E" w14:textId="77777777" w:rsidR="00B120EF" w:rsidRDefault="00B120EF" w:rsidP="00650280">
      <w:r>
        <w:separator/>
      </w:r>
    </w:p>
  </w:footnote>
  <w:footnote w:type="continuationSeparator" w:id="0">
    <w:p w14:paraId="4BF3C7AF" w14:textId="77777777" w:rsidR="00B120EF" w:rsidRDefault="00B120EF" w:rsidP="00650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197737"/>
      <w:docPartObj>
        <w:docPartGallery w:val="Page Numbers (Top of Page)"/>
        <w:docPartUnique/>
      </w:docPartObj>
    </w:sdtPr>
    <w:sdtContent>
      <w:p w14:paraId="75D21D66" w14:textId="40B06127" w:rsidR="006A744D" w:rsidRDefault="006A744D">
        <w:pPr>
          <w:pStyle w:val="Antrats"/>
          <w:jc w:val="center"/>
        </w:pPr>
        <w:r>
          <w:fldChar w:fldCharType="begin"/>
        </w:r>
        <w:r>
          <w:instrText>PAGE   \* MERGEFORMAT</w:instrText>
        </w:r>
        <w:r>
          <w:fldChar w:fldCharType="separate"/>
        </w:r>
        <w:r>
          <w:t>2</w:t>
        </w:r>
        <w:r>
          <w:fldChar w:fldCharType="end"/>
        </w:r>
      </w:p>
    </w:sdtContent>
  </w:sdt>
  <w:p w14:paraId="261AA132" w14:textId="6298FFD8" w:rsidR="00030017" w:rsidRDefault="00030017" w:rsidP="009842C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4226" w14:textId="1DEC7558" w:rsidR="006527E4" w:rsidRDefault="006527E4" w:rsidP="006527E4">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7DED" w14:textId="77777777" w:rsidR="007E6C09" w:rsidRDefault="007E6C09" w:rsidP="006527E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567"/>
        </w:tabs>
        <w:ind w:left="1567"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120906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C8"/>
    <w:rsid w:val="00002FEB"/>
    <w:rsid w:val="00003E10"/>
    <w:rsid w:val="00004349"/>
    <w:rsid w:val="00005A4C"/>
    <w:rsid w:val="0000734C"/>
    <w:rsid w:val="0001005F"/>
    <w:rsid w:val="000139B5"/>
    <w:rsid w:val="00014EDD"/>
    <w:rsid w:val="00015982"/>
    <w:rsid w:val="000258B1"/>
    <w:rsid w:val="00025EC6"/>
    <w:rsid w:val="00030017"/>
    <w:rsid w:val="00030C94"/>
    <w:rsid w:val="00034373"/>
    <w:rsid w:val="0004701D"/>
    <w:rsid w:val="00056D22"/>
    <w:rsid w:val="00057572"/>
    <w:rsid w:val="00060BD6"/>
    <w:rsid w:val="00065743"/>
    <w:rsid w:val="00065BEC"/>
    <w:rsid w:val="00067E81"/>
    <w:rsid w:val="000765FA"/>
    <w:rsid w:val="00093F2C"/>
    <w:rsid w:val="00097808"/>
    <w:rsid w:val="000A2C9E"/>
    <w:rsid w:val="000A3707"/>
    <w:rsid w:val="000A4108"/>
    <w:rsid w:val="000A50FE"/>
    <w:rsid w:val="000B220C"/>
    <w:rsid w:val="000B4982"/>
    <w:rsid w:val="000B4B63"/>
    <w:rsid w:val="000B7D3D"/>
    <w:rsid w:val="000C4C25"/>
    <w:rsid w:val="000D0023"/>
    <w:rsid w:val="000D2595"/>
    <w:rsid w:val="000D5051"/>
    <w:rsid w:val="000F6095"/>
    <w:rsid w:val="000F60D0"/>
    <w:rsid w:val="00102556"/>
    <w:rsid w:val="00102BBC"/>
    <w:rsid w:val="00103BCF"/>
    <w:rsid w:val="00106ADE"/>
    <w:rsid w:val="00112403"/>
    <w:rsid w:val="001141B3"/>
    <w:rsid w:val="00114C5A"/>
    <w:rsid w:val="00116EFD"/>
    <w:rsid w:val="001340DA"/>
    <w:rsid w:val="00134B08"/>
    <w:rsid w:val="00136643"/>
    <w:rsid w:val="001525E5"/>
    <w:rsid w:val="00152F2B"/>
    <w:rsid w:val="00156DDE"/>
    <w:rsid w:val="00156E4B"/>
    <w:rsid w:val="001652F5"/>
    <w:rsid w:val="00174FFD"/>
    <w:rsid w:val="00176E54"/>
    <w:rsid w:val="00186C8F"/>
    <w:rsid w:val="0019519E"/>
    <w:rsid w:val="001A250A"/>
    <w:rsid w:val="001A3D34"/>
    <w:rsid w:val="001A4FCD"/>
    <w:rsid w:val="001B4D8E"/>
    <w:rsid w:val="001C104A"/>
    <w:rsid w:val="001D319D"/>
    <w:rsid w:val="001D4EC7"/>
    <w:rsid w:val="001D6F64"/>
    <w:rsid w:val="001E138E"/>
    <w:rsid w:val="001E2B26"/>
    <w:rsid w:val="001E3657"/>
    <w:rsid w:val="001E609F"/>
    <w:rsid w:val="001F039A"/>
    <w:rsid w:val="001F12D5"/>
    <w:rsid w:val="001F21BD"/>
    <w:rsid w:val="001F2347"/>
    <w:rsid w:val="00201F67"/>
    <w:rsid w:val="002038C8"/>
    <w:rsid w:val="00207D96"/>
    <w:rsid w:val="00211F29"/>
    <w:rsid w:val="00212C34"/>
    <w:rsid w:val="00213B8F"/>
    <w:rsid w:val="002178CA"/>
    <w:rsid w:val="00225296"/>
    <w:rsid w:val="00242EA3"/>
    <w:rsid w:val="00244F27"/>
    <w:rsid w:val="00250B04"/>
    <w:rsid w:val="002537E3"/>
    <w:rsid w:val="00254A27"/>
    <w:rsid w:val="00255001"/>
    <w:rsid w:val="00261159"/>
    <w:rsid w:val="00261913"/>
    <w:rsid w:val="00263626"/>
    <w:rsid w:val="00280C92"/>
    <w:rsid w:val="00281D7D"/>
    <w:rsid w:val="00283AE2"/>
    <w:rsid w:val="0028662D"/>
    <w:rsid w:val="002910D4"/>
    <w:rsid w:val="002A1534"/>
    <w:rsid w:val="002A3682"/>
    <w:rsid w:val="002A6456"/>
    <w:rsid w:val="002B1572"/>
    <w:rsid w:val="002B3122"/>
    <w:rsid w:val="002B328F"/>
    <w:rsid w:val="002B44FC"/>
    <w:rsid w:val="002B47A0"/>
    <w:rsid w:val="002B5239"/>
    <w:rsid w:val="002C6B25"/>
    <w:rsid w:val="002C71E5"/>
    <w:rsid w:val="002D1DCF"/>
    <w:rsid w:val="002D34D1"/>
    <w:rsid w:val="002D3A77"/>
    <w:rsid w:val="002D43AE"/>
    <w:rsid w:val="002E522C"/>
    <w:rsid w:val="002E6E7D"/>
    <w:rsid w:val="002E7231"/>
    <w:rsid w:val="002F756E"/>
    <w:rsid w:val="00303A9A"/>
    <w:rsid w:val="00304DCD"/>
    <w:rsid w:val="00311337"/>
    <w:rsid w:val="00317C23"/>
    <w:rsid w:val="00325147"/>
    <w:rsid w:val="0033194C"/>
    <w:rsid w:val="0035359A"/>
    <w:rsid w:val="003632E3"/>
    <w:rsid w:val="003757CB"/>
    <w:rsid w:val="00383619"/>
    <w:rsid w:val="00393C15"/>
    <w:rsid w:val="003978EE"/>
    <w:rsid w:val="003A2ADB"/>
    <w:rsid w:val="003B5C2C"/>
    <w:rsid w:val="003C6D47"/>
    <w:rsid w:val="003C78BC"/>
    <w:rsid w:val="003D04AA"/>
    <w:rsid w:val="003D3C99"/>
    <w:rsid w:val="003D4386"/>
    <w:rsid w:val="003D4532"/>
    <w:rsid w:val="003D4682"/>
    <w:rsid w:val="003F5FF8"/>
    <w:rsid w:val="003F7598"/>
    <w:rsid w:val="00405738"/>
    <w:rsid w:val="00405F42"/>
    <w:rsid w:val="004117CC"/>
    <w:rsid w:val="00415C50"/>
    <w:rsid w:val="00421E81"/>
    <w:rsid w:val="00421F58"/>
    <w:rsid w:val="004304FB"/>
    <w:rsid w:val="00436461"/>
    <w:rsid w:val="004431C2"/>
    <w:rsid w:val="00447785"/>
    <w:rsid w:val="00455F5E"/>
    <w:rsid w:val="00460041"/>
    <w:rsid w:val="00463D95"/>
    <w:rsid w:val="00465C60"/>
    <w:rsid w:val="00474494"/>
    <w:rsid w:val="00474F28"/>
    <w:rsid w:val="004779BF"/>
    <w:rsid w:val="004800A6"/>
    <w:rsid w:val="00481FFA"/>
    <w:rsid w:val="00482A72"/>
    <w:rsid w:val="00490D3A"/>
    <w:rsid w:val="00494A6E"/>
    <w:rsid w:val="004A1C4F"/>
    <w:rsid w:val="004A4F71"/>
    <w:rsid w:val="004A5FB7"/>
    <w:rsid w:val="004B2FE7"/>
    <w:rsid w:val="004B6EBA"/>
    <w:rsid w:val="004D1B29"/>
    <w:rsid w:val="004D63AC"/>
    <w:rsid w:val="004D6B27"/>
    <w:rsid w:val="004D7E22"/>
    <w:rsid w:val="004E6DB0"/>
    <w:rsid w:val="004F27BD"/>
    <w:rsid w:val="00500476"/>
    <w:rsid w:val="005005A6"/>
    <w:rsid w:val="005009AD"/>
    <w:rsid w:val="005049BA"/>
    <w:rsid w:val="00505990"/>
    <w:rsid w:val="005148C1"/>
    <w:rsid w:val="00514991"/>
    <w:rsid w:val="00517BBD"/>
    <w:rsid w:val="005224DA"/>
    <w:rsid w:val="0052366D"/>
    <w:rsid w:val="00530187"/>
    <w:rsid w:val="005310D0"/>
    <w:rsid w:val="00531C4A"/>
    <w:rsid w:val="005367BE"/>
    <w:rsid w:val="00553653"/>
    <w:rsid w:val="0055419F"/>
    <w:rsid w:val="005553C6"/>
    <w:rsid w:val="0056567F"/>
    <w:rsid w:val="0056614B"/>
    <w:rsid w:val="005668FA"/>
    <w:rsid w:val="005805C2"/>
    <w:rsid w:val="005861C5"/>
    <w:rsid w:val="0059275F"/>
    <w:rsid w:val="0059576F"/>
    <w:rsid w:val="00596C18"/>
    <w:rsid w:val="005975F8"/>
    <w:rsid w:val="005A2A9F"/>
    <w:rsid w:val="005A2B5A"/>
    <w:rsid w:val="005A45F0"/>
    <w:rsid w:val="005A6E74"/>
    <w:rsid w:val="005B2DEC"/>
    <w:rsid w:val="005C0B3F"/>
    <w:rsid w:val="005C50BB"/>
    <w:rsid w:val="005C6469"/>
    <w:rsid w:val="005D5632"/>
    <w:rsid w:val="005D59A5"/>
    <w:rsid w:val="005D69A5"/>
    <w:rsid w:val="005D6B81"/>
    <w:rsid w:val="005E2AF1"/>
    <w:rsid w:val="005E3FC8"/>
    <w:rsid w:val="005F04B4"/>
    <w:rsid w:val="005F2A68"/>
    <w:rsid w:val="005F3403"/>
    <w:rsid w:val="005F7105"/>
    <w:rsid w:val="0060067E"/>
    <w:rsid w:val="006053CD"/>
    <w:rsid w:val="0061139F"/>
    <w:rsid w:val="00617088"/>
    <w:rsid w:val="0062056F"/>
    <w:rsid w:val="00620705"/>
    <w:rsid w:val="00623DB0"/>
    <w:rsid w:val="006243B7"/>
    <w:rsid w:val="00632C74"/>
    <w:rsid w:val="0064043A"/>
    <w:rsid w:val="00650280"/>
    <w:rsid w:val="006527E4"/>
    <w:rsid w:val="00652A50"/>
    <w:rsid w:val="006605FE"/>
    <w:rsid w:val="00660934"/>
    <w:rsid w:val="006619A2"/>
    <w:rsid w:val="00665CDD"/>
    <w:rsid w:val="00670764"/>
    <w:rsid w:val="00672543"/>
    <w:rsid w:val="00676FF4"/>
    <w:rsid w:val="00681167"/>
    <w:rsid w:val="00687848"/>
    <w:rsid w:val="006A3274"/>
    <w:rsid w:val="006A744D"/>
    <w:rsid w:val="006A7CE8"/>
    <w:rsid w:val="006C0359"/>
    <w:rsid w:val="006C21CC"/>
    <w:rsid w:val="006C699F"/>
    <w:rsid w:val="006D29AD"/>
    <w:rsid w:val="006D5A61"/>
    <w:rsid w:val="006D6088"/>
    <w:rsid w:val="006D67B7"/>
    <w:rsid w:val="006D7360"/>
    <w:rsid w:val="006E63CD"/>
    <w:rsid w:val="006E6F90"/>
    <w:rsid w:val="006F2435"/>
    <w:rsid w:val="006F2A94"/>
    <w:rsid w:val="006F4E22"/>
    <w:rsid w:val="00702AE0"/>
    <w:rsid w:val="00706970"/>
    <w:rsid w:val="007110CA"/>
    <w:rsid w:val="00711281"/>
    <w:rsid w:val="007129CB"/>
    <w:rsid w:val="007205E9"/>
    <w:rsid w:val="00720648"/>
    <w:rsid w:val="00730665"/>
    <w:rsid w:val="00736551"/>
    <w:rsid w:val="00745C45"/>
    <w:rsid w:val="007503DD"/>
    <w:rsid w:val="00751D1D"/>
    <w:rsid w:val="00753C11"/>
    <w:rsid w:val="00755E5A"/>
    <w:rsid w:val="00757651"/>
    <w:rsid w:val="007600E2"/>
    <w:rsid w:val="00771136"/>
    <w:rsid w:val="00780BC8"/>
    <w:rsid w:val="00782FD4"/>
    <w:rsid w:val="00797F22"/>
    <w:rsid w:val="007A0EB8"/>
    <w:rsid w:val="007A4253"/>
    <w:rsid w:val="007A5130"/>
    <w:rsid w:val="007A5A6A"/>
    <w:rsid w:val="007A74A9"/>
    <w:rsid w:val="007A7CF0"/>
    <w:rsid w:val="007B3055"/>
    <w:rsid w:val="007B7D47"/>
    <w:rsid w:val="007C00B0"/>
    <w:rsid w:val="007C6A97"/>
    <w:rsid w:val="007D012C"/>
    <w:rsid w:val="007D1DCD"/>
    <w:rsid w:val="007E078D"/>
    <w:rsid w:val="007E3CEA"/>
    <w:rsid w:val="007E6C09"/>
    <w:rsid w:val="007F02E3"/>
    <w:rsid w:val="007F1CCC"/>
    <w:rsid w:val="007F760F"/>
    <w:rsid w:val="00800E25"/>
    <w:rsid w:val="00804D37"/>
    <w:rsid w:val="00812343"/>
    <w:rsid w:val="008229A6"/>
    <w:rsid w:val="00835A41"/>
    <w:rsid w:val="00836086"/>
    <w:rsid w:val="00841D6B"/>
    <w:rsid w:val="00842206"/>
    <w:rsid w:val="0084260F"/>
    <w:rsid w:val="00872DC8"/>
    <w:rsid w:val="0087737D"/>
    <w:rsid w:val="00877FBB"/>
    <w:rsid w:val="008812CE"/>
    <w:rsid w:val="00881AB9"/>
    <w:rsid w:val="008844F2"/>
    <w:rsid w:val="008850E5"/>
    <w:rsid w:val="0088550B"/>
    <w:rsid w:val="008858B2"/>
    <w:rsid w:val="0088633E"/>
    <w:rsid w:val="00886715"/>
    <w:rsid w:val="00886F7B"/>
    <w:rsid w:val="008A32D4"/>
    <w:rsid w:val="008A369B"/>
    <w:rsid w:val="008A3D0D"/>
    <w:rsid w:val="008A434C"/>
    <w:rsid w:val="008A489B"/>
    <w:rsid w:val="008A5B54"/>
    <w:rsid w:val="008C0AB4"/>
    <w:rsid w:val="008D2958"/>
    <w:rsid w:val="008D409B"/>
    <w:rsid w:val="008D5D5A"/>
    <w:rsid w:val="008E7091"/>
    <w:rsid w:val="008F2815"/>
    <w:rsid w:val="008F5811"/>
    <w:rsid w:val="00902071"/>
    <w:rsid w:val="00902E4F"/>
    <w:rsid w:val="00903840"/>
    <w:rsid w:val="00903C28"/>
    <w:rsid w:val="009071F9"/>
    <w:rsid w:val="009073DC"/>
    <w:rsid w:val="0090762D"/>
    <w:rsid w:val="00911732"/>
    <w:rsid w:val="009127C9"/>
    <w:rsid w:val="00915890"/>
    <w:rsid w:val="0091624E"/>
    <w:rsid w:val="009247A1"/>
    <w:rsid w:val="009270F2"/>
    <w:rsid w:val="009302D6"/>
    <w:rsid w:val="009305B1"/>
    <w:rsid w:val="00931DCB"/>
    <w:rsid w:val="009330F8"/>
    <w:rsid w:val="0093526F"/>
    <w:rsid w:val="00945350"/>
    <w:rsid w:val="00945D50"/>
    <w:rsid w:val="0095102E"/>
    <w:rsid w:val="00953B78"/>
    <w:rsid w:val="00955BDB"/>
    <w:rsid w:val="00956CE6"/>
    <w:rsid w:val="009574C3"/>
    <w:rsid w:val="00957C19"/>
    <w:rsid w:val="00961042"/>
    <w:rsid w:val="00974781"/>
    <w:rsid w:val="00982139"/>
    <w:rsid w:val="009831F2"/>
    <w:rsid w:val="009842C8"/>
    <w:rsid w:val="0099005F"/>
    <w:rsid w:val="00991513"/>
    <w:rsid w:val="00997B0D"/>
    <w:rsid w:val="00997BFA"/>
    <w:rsid w:val="009B04DD"/>
    <w:rsid w:val="009B3C01"/>
    <w:rsid w:val="009B48B9"/>
    <w:rsid w:val="009C5B8F"/>
    <w:rsid w:val="009D49DE"/>
    <w:rsid w:val="009E2193"/>
    <w:rsid w:val="009E5079"/>
    <w:rsid w:val="009F4B6B"/>
    <w:rsid w:val="00A0265E"/>
    <w:rsid w:val="00A10E50"/>
    <w:rsid w:val="00A11264"/>
    <w:rsid w:val="00A11A63"/>
    <w:rsid w:val="00A168F0"/>
    <w:rsid w:val="00A1754B"/>
    <w:rsid w:val="00A20F7A"/>
    <w:rsid w:val="00A23415"/>
    <w:rsid w:val="00A243D2"/>
    <w:rsid w:val="00A30F5E"/>
    <w:rsid w:val="00A32574"/>
    <w:rsid w:val="00A32FEA"/>
    <w:rsid w:val="00A349F4"/>
    <w:rsid w:val="00A374AC"/>
    <w:rsid w:val="00A46521"/>
    <w:rsid w:val="00A55B1D"/>
    <w:rsid w:val="00A6177C"/>
    <w:rsid w:val="00A64C1C"/>
    <w:rsid w:val="00A759E8"/>
    <w:rsid w:val="00A775F3"/>
    <w:rsid w:val="00A77D22"/>
    <w:rsid w:val="00A82439"/>
    <w:rsid w:val="00A94EF7"/>
    <w:rsid w:val="00A97570"/>
    <w:rsid w:val="00AA2032"/>
    <w:rsid w:val="00AC70A0"/>
    <w:rsid w:val="00AC7E60"/>
    <w:rsid w:val="00AD15CC"/>
    <w:rsid w:val="00AD7095"/>
    <w:rsid w:val="00AE0DDC"/>
    <w:rsid w:val="00AE6335"/>
    <w:rsid w:val="00AF4C9B"/>
    <w:rsid w:val="00AF6B1F"/>
    <w:rsid w:val="00B029B1"/>
    <w:rsid w:val="00B062F5"/>
    <w:rsid w:val="00B064B2"/>
    <w:rsid w:val="00B0792B"/>
    <w:rsid w:val="00B120EF"/>
    <w:rsid w:val="00B122C3"/>
    <w:rsid w:val="00B1419F"/>
    <w:rsid w:val="00B364CA"/>
    <w:rsid w:val="00B40935"/>
    <w:rsid w:val="00B46B48"/>
    <w:rsid w:val="00B533D4"/>
    <w:rsid w:val="00B618EB"/>
    <w:rsid w:val="00B62926"/>
    <w:rsid w:val="00B633E3"/>
    <w:rsid w:val="00B63F08"/>
    <w:rsid w:val="00B66ADF"/>
    <w:rsid w:val="00B8319E"/>
    <w:rsid w:val="00B908FC"/>
    <w:rsid w:val="00B93EEB"/>
    <w:rsid w:val="00BA07D6"/>
    <w:rsid w:val="00BA7595"/>
    <w:rsid w:val="00BA790A"/>
    <w:rsid w:val="00BB0160"/>
    <w:rsid w:val="00BB5BDE"/>
    <w:rsid w:val="00BB7C66"/>
    <w:rsid w:val="00BC7A8C"/>
    <w:rsid w:val="00BD4801"/>
    <w:rsid w:val="00BD578F"/>
    <w:rsid w:val="00BE31E8"/>
    <w:rsid w:val="00BF0077"/>
    <w:rsid w:val="00BF113C"/>
    <w:rsid w:val="00BF158F"/>
    <w:rsid w:val="00BF198F"/>
    <w:rsid w:val="00BF2D82"/>
    <w:rsid w:val="00BF34D8"/>
    <w:rsid w:val="00BF6070"/>
    <w:rsid w:val="00C00600"/>
    <w:rsid w:val="00C01B3A"/>
    <w:rsid w:val="00C02077"/>
    <w:rsid w:val="00C02D0B"/>
    <w:rsid w:val="00C048EA"/>
    <w:rsid w:val="00C0745C"/>
    <w:rsid w:val="00C1056F"/>
    <w:rsid w:val="00C11445"/>
    <w:rsid w:val="00C121A4"/>
    <w:rsid w:val="00C27903"/>
    <w:rsid w:val="00C33DF2"/>
    <w:rsid w:val="00C35906"/>
    <w:rsid w:val="00C36340"/>
    <w:rsid w:val="00C41281"/>
    <w:rsid w:val="00C51FD0"/>
    <w:rsid w:val="00C644E9"/>
    <w:rsid w:val="00C656A7"/>
    <w:rsid w:val="00C70F86"/>
    <w:rsid w:val="00C77E31"/>
    <w:rsid w:val="00C878BC"/>
    <w:rsid w:val="00C91701"/>
    <w:rsid w:val="00C97432"/>
    <w:rsid w:val="00CA2BF2"/>
    <w:rsid w:val="00CA564B"/>
    <w:rsid w:val="00CB0303"/>
    <w:rsid w:val="00CB13E2"/>
    <w:rsid w:val="00CB457E"/>
    <w:rsid w:val="00CB6776"/>
    <w:rsid w:val="00CC3B82"/>
    <w:rsid w:val="00CD1E40"/>
    <w:rsid w:val="00CD2A9D"/>
    <w:rsid w:val="00CD2F7A"/>
    <w:rsid w:val="00CD30A4"/>
    <w:rsid w:val="00CD60B9"/>
    <w:rsid w:val="00CD78C9"/>
    <w:rsid w:val="00CE5E46"/>
    <w:rsid w:val="00CF54CC"/>
    <w:rsid w:val="00CF5CD7"/>
    <w:rsid w:val="00D04DC7"/>
    <w:rsid w:val="00D065DB"/>
    <w:rsid w:val="00D10C69"/>
    <w:rsid w:val="00D2513C"/>
    <w:rsid w:val="00D26A23"/>
    <w:rsid w:val="00D27B69"/>
    <w:rsid w:val="00D367B5"/>
    <w:rsid w:val="00D4009C"/>
    <w:rsid w:val="00D80056"/>
    <w:rsid w:val="00D80B4C"/>
    <w:rsid w:val="00D824DA"/>
    <w:rsid w:val="00D8617E"/>
    <w:rsid w:val="00D92A88"/>
    <w:rsid w:val="00D96B0F"/>
    <w:rsid w:val="00DA0CA1"/>
    <w:rsid w:val="00DA3233"/>
    <w:rsid w:val="00DA3393"/>
    <w:rsid w:val="00DA43FD"/>
    <w:rsid w:val="00DA5BC6"/>
    <w:rsid w:val="00DA5D64"/>
    <w:rsid w:val="00DA7E4C"/>
    <w:rsid w:val="00DB2F03"/>
    <w:rsid w:val="00DD0E1E"/>
    <w:rsid w:val="00DD27CD"/>
    <w:rsid w:val="00DD3200"/>
    <w:rsid w:val="00DD5F4B"/>
    <w:rsid w:val="00DE0616"/>
    <w:rsid w:val="00DF2C82"/>
    <w:rsid w:val="00DF4C61"/>
    <w:rsid w:val="00E04D1C"/>
    <w:rsid w:val="00E07E9C"/>
    <w:rsid w:val="00E12C01"/>
    <w:rsid w:val="00E16F2C"/>
    <w:rsid w:val="00E2074D"/>
    <w:rsid w:val="00E20F9B"/>
    <w:rsid w:val="00E21381"/>
    <w:rsid w:val="00E21554"/>
    <w:rsid w:val="00E21D0D"/>
    <w:rsid w:val="00E32DA5"/>
    <w:rsid w:val="00E51614"/>
    <w:rsid w:val="00E5171A"/>
    <w:rsid w:val="00E55AB9"/>
    <w:rsid w:val="00E60FCF"/>
    <w:rsid w:val="00E83913"/>
    <w:rsid w:val="00E90BEC"/>
    <w:rsid w:val="00E914BF"/>
    <w:rsid w:val="00EA39B5"/>
    <w:rsid w:val="00EA4C2F"/>
    <w:rsid w:val="00EA4E5E"/>
    <w:rsid w:val="00EB0BC4"/>
    <w:rsid w:val="00EB1E78"/>
    <w:rsid w:val="00EC07B2"/>
    <w:rsid w:val="00EC2F64"/>
    <w:rsid w:val="00EC3554"/>
    <w:rsid w:val="00ED2742"/>
    <w:rsid w:val="00ED2D68"/>
    <w:rsid w:val="00ED45A9"/>
    <w:rsid w:val="00ED5510"/>
    <w:rsid w:val="00ED5AAB"/>
    <w:rsid w:val="00ED5C4D"/>
    <w:rsid w:val="00ED7D04"/>
    <w:rsid w:val="00EE147B"/>
    <w:rsid w:val="00EE53A5"/>
    <w:rsid w:val="00EE621E"/>
    <w:rsid w:val="00EF2A89"/>
    <w:rsid w:val="00F037BC"/>
    <w:rsid w:val="00F06CB9"/>
    <w:rsid w:val="00F14AE7"/>
    <w:rsid w:val="00F23D2F"/>
    <w:rsid w:val="00F23E94"/>
    <w:rsid w:val="00F2777F"/>
    <w:rsid w:val="00F3661F"/>
    <w:rsid w:val="00F36629"/>
    <w:rsid w:val="00F41B09"/>
    <w:rsid w:val="00F45629"/>
    <w:rsid w:val="00F46F91"/>
    <w:rsid w:val="00F52EF7"/>
    <w:rsid w:val="00F530BB"/>
    <w:rsid w:val="00F547C8"/>
    <w:rsid w:val="00F55AAE"/>
    <w:rsid w:val="00F56299"/>
    <w:rsid w:val="00F6038F"/>
    <w:rsid w:val="00F63CCA"/>
    <w:rsid w:val="00F644ED"/>
    <w:rsid w:val="00F64C9F"/>
    <w:rsid w:val="00F656C9"/>
    <w:rsid w:val="00F7031A"/>
    <w:rsid w:val="00F7527A"/>
    <w:rsid w:val="00F75DFB"/>
    <w:rsid w:val="00F80EDD"/>
    <w:rsid w:val="00F820B3"/>
    <w:rsid w:val="00F827B1"/>
    <w:rsid w:val="00F855FE"/>
    <w:rsid w:val="00F9210E"/>
    <w:rsid w:val="00F93A51"/>
    <w:rsid w:val="00FA1B1B"/>
    <w:rsid w:val="00FA5CF3"/>
    <w:rsid w:val="00FA5D2C"/>
    <w:rsid w:val="00FB141A"/>
    <w:rsid w:val="00FC4A94"/>
    <w:rsid w:val="00FC58BF"/>
    <w:rsid w:val="00FC63B4"/>
    <w:rsid w:val="00FD1497"/>
    <w:rsid w:val="00FD4284"/>
    <w:rsid w:val="00FD4BBD"/>
    <w:rsid w:val="00FD63EF"/>
    <w:rsid w:val="00FD7AC0"/>
    <w:rsid w:val="00FE13FD"/>
    <w:rsid w:val="00FE16C8"/>
    <w:rsid w:val="00FE48A7"/>
    <w:rsid w:val="00FF11E8"/>
    <w:rsid w:val="00FF4760"/>
    <w:rsid w:val="00FF57DF"/>
    <w:rsid w:val="00FF5C7E"/>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27F5E7"/>
  <w14:defaultImageDpi w14:val="300"/>
  <w15:docId w15:val="{81A7444F-1B2D-4987-AB9F-9EED14DD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2C8"/>
    <w:rPr>
      <w:rFonts w:ascii="Times New Roman" w:eastAsia="Times New Roman" w:hAnsi="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50280"/>
    <w:pPr>
      <w:tabs>
        <w:tab w:val="center" w:pos="4320"/>
        <w:tab w:val="right" w:pos="8640"/>
      </w:tabs>
    </w:pPr>
  </w:style>
  <w:style w:type="character" w:customStyle="1" w:styleId="PoratDiagrama">
    <w:name w:val="Poraštė Diagrama"/>
    <w:basedOn w:val="Numatytasispastraiposriftas"/>
    <w:link w:val="Porat"/>
    <w:uiPriority w:val="99"/>
    <w:rsid w:val="00650280"/>
    <w:rPr>
      <w:rFonts w:ascii="Times New Roman" w:eastAsia="Times New Roman" w:hAnsi="Times New Roman" w:cs="Times New Roman"/>
      <w:szCs w:val="20"/>
      <w:lang w:val="lt-LT"/>
    </w:rPr>
  </w:style>
  <w:style w:type="character" w:styleId="Puslapionumeris">
    <w:name w:val="page number"/>
    <w:basedOn w:val="Numatytasispastraiposriftas"/>
    <w:uiPriority w:val="99"/>
    <w:semiHidden/>
    <w:unhideWhenUsed/>
    <w:rsid w:val="00650280"/>
  </w:style>
  <w:style w:type="paragraph" w:styleId="Antrats">
    <w:name w:val="header"/>
    <w:basedOn w:val="prastasis"/>
    <w:link w:val="AntratsDiagrama"/>
    <w:uiPriority w:val="99"/>
    <w:rsid w:val="000D5051"/>
    <w:pPr>
      <w:tabs>
        <w:tab w:val="center" w:pos="4153"/>
        <w:tab w:val="right" w:pos="8306"/>
      </w:tabs>
    </w:pPr>
    <w:rPr>
      <w:rFonts w:ascii="TimesLT" w:hAnsi="TimesLT"/>
      <w:sz w:val="26"/>
      <w:lang w:eastAsia="lt-LT"/>
    </w:rPr>
  </w:style>
  <w:style w:type="character" w:customStyle="1" w:styleId="AntratsDiagrama">
    <w:name w:val="Antraštės Diagrama"/>
    <w:basedOn w:val="Numatytasispastraiposriftas"/>
    <w:link w:val="Antrats"/>
    <w:uiPriority w:val="99"/>
    <w:rsid w:val="000D5051"/>
    <w:rPr>
      <w:rFonts w:ascii="TimesLT" w:eastAsia="Times New Roman" w:hAnsi="TimesLT" w:cs="Times New Roman"/>
      <w:sz w:val="26"/>
      <w:szCs w:val="20"/>
      <w:lang w:val="lt-LT" w:eastAsia="lt-LT"/>
    </w:rPr>
  </w:style>
  <w:style w:type="paragraph" w:styleId="Debesliotekstas">
    <w:name w:val="Balloon Text"/>
    <w:basedOn w:val="prastasis"/>
    <w:link w:val="DebesliotekstasDiagrama"/>
    <w:uiPriority w:val="99"/>
    <w:semiHidden/>
    <w:unhideWhenUsed/>
    <w:rsid w:val="000D5051"/>
    <w:rPr>
      <w:rFonts w:ascii="Lucida Grande CE" w:hAnsi="Lucida Grande CE" w:cs="Lucida Grande CE"/>
      <w:sz w:val="18"/>
      <w:szCs w:val="18"/>
    </w:rPr>
  </w:style>
  <w:style w:type="character" w:customStyle="1" w:styleId="DebesliotekstasDiagrama">
    <w:name w:val="Debesėlio tekstas Diagrama"/>
    <w:basedOn w:val="Numatytasispastraiposriftas"/>
    <w:link w:val="Debesliotekstas"/>
    <w:uiPriority w:val="99"/>
    <w:semiHidden/>
    <w:rsid w:val="000D5051"/>
    <w:rPr>
      <w:rFonts w:ascii="Lucida Grande CE" w:eastAsia="Times New Roman" w:hAnsi="Lucida Grande CE" w:cs="Lucida Grande CE"/>
      <w:sz w:val="18"/>
      <w:szCs w:val="18"/>
      <w:lang w:val="lt-LT"/>
    </w:rPr>
  </w:style>
  <w:style w:type="character" w:styleId="Komentaronuoroda">
    <w:name w:val="annotation reference"/>
    <w:basedOn w:val="Numatytasispastraiposriftas"/>
    <w:uiPriority w:val="99"/>
    <w:semiHidden/>
    <w:rsid w:val="00003E10"/>
    <w:rPr>
      <w:rFonts w:cs="Times New Roman"/>
      <w:sz w:val="16"/>
    </w:rPr>
  </w:style>
  <w:style w:type="paragraph" w:styleId="Komentarotekstas">
    <w:name w:val="annotation text"/>
    <w:basedOn w:val="prastasis"/>
    <w:link w:val="KomentarotekstasDiagrama"/>
    <w:uiPriority w:val="99"/>
    <w:semiHidden/>
    <w:rsid w:val="00003E10"/>
    <w:rPr>
      <w:sz w:val="20"/>
      <w:lang w:eastAsia="lt-LT"/>
    </w:rPr>
  </w:style>
  <w:style w:type="character" w:customStyle="1" w:styleId="KomentarotekstasDiagrama">
    <w:name w:val="Komentaro tekstas Diagrama"/>
    <w:basedOn w:val="Numatytasispastraiposriftas"/>
    <w:link w:val="Komentarotekstas"/>
    <w:uiPriority w:val="99"/>
    <w:semiHidden/>
    <w:rsid w:val="00003E10"/>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46B48"/>
    <w:rPr>
      <w:b/>
      <w:bCs/>
      <w:lang w:eastAsia="en-US"/>
    </w:rPr>
  </w:style>
  <w:style w:type="character" w:customStyle="1" w:styleId="KomentarotemaDiagrama">
    <w:name w:val="Komentaro tema Diagrama"/>
    <w:basedOn w:val="KomentarotekstasDiagrama"/>
    <w:link w:val="Komentarotema"/>
    <w:uiPriority w:val="99"/>
    <w:semiHidden/>
    <w:rsid w:val="00B46B48"/>
    <w:rPr>
      <w:rFonts w:ascii="Times New Roman" w:eastAsia="Times New Roman" w:hAnsi="Times New Roman" w:cs="Times New Roman"/>
      <w:b/>
      <w:bCs/>
      <w:sz w:val="20"/>
      <w:szCs w:val="20"/>
      <w:lang w:val="lt-LT" w:eastAsia="lt-LT"/>
    </w:rPr>
  </w:style>
  <w:style w:type="character" w:customStyle="1" w:styleId="cf01">
    <w:name w:val="cf01"/>
    <w:basedOn w:val="Numatytasispastraiposriftas"/>
    <w:rsid w:val="00186C8F"/>
    <w:rPr>
      <w:rFonts w:ascii="Segoe UI" w:hAnsi="Segoe UI" w:cs="Segoe UI" w:hint="default"/>
      <w:sz w:val="18"/>
      <w:szCs w:val="18"/>
    </w:rPr>
  </w:style>
  <w:style w:type="table" w:styleId="Lentelstinklelis">
    <w:name w:val="Table Grid"/>
    <w:basedOn w:val="prastojilentel"/>
    <w:uiPriority w:val="39"/>
    <w:rsid w:val="007110CA"/>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110CA"/>
    <w:rPr>
      <w:color w:val="0000FF" w:themeColor="hyperlink"/>
      <w:u w:val="single"/>
    </w:rPr>
  </w:style>
  <w:style w:type="character" w:styleId="Neapdorotaspaminjimas">
    <w:name w:val="Unresolved Mention"/>
    <w:basedOn w:val="Numatytasispastraiposriftas"/>
    <w:uiPriority w:val="99"/>
    <w:semiHidden/>
    <w:unhideWhenUsed/>
    <w:rsid w:val="007110CA"/>
    <w:rPr>
      <w:color w:val="605E5C"/>
      <w:shd w:val="clear" w:color="auto" w:fill="E1DFDD"/>
    </w:rPr>
  </w:style>
  <w:style w:type="table" w:customStyle="1" w:styleId="TableNormal1">
    <w:name w:val="Table Normal1"/>
    <w:uiPriority w:val="2"/>
    <w:semiHidden/>
    <w:unhideWhenUsed/>
    <w:qFormat/>
    <w:rsid w:val="00BB5BDE"/>
    <w:pPr>
      <w:widowControl w:val="0"/>
      <w:autoSpaceDE w:val="0"/>
      <w:autoSpaceDN w:val="0"/>
    </w:pPr>
    <w:rPr>
      <w:rFonts w:eastAsiaTheme="minorHAnsi"/>
      <w:sz w:val="22"/>
      <w:szCs w:val="22"/>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B5BDE"/>
    <w:pPr>
      <w:widowControl w:val="0"/>
      <w:autoSpaceDE w:val="0"/>
      <w:autoSpaceDN w:val="0"/>
    </w:pPr>
    <w:rPr>
      <w:sz w:val="22"/>
      <w:szCs w:val="22"/>
    </w:rPr>
  </w:style>
  <w:style w:type="paragraph" w:styleId="Betarp">
    <w:name w:val="No Spacing"/>
    <w:uiPriority w:val="1"/>
    <w:qFormat/>
    <w:rsid w:val="00BB5BDE"/>
    <w:pPr>
      <w:widowControl w:val="0"/>
      <w:autoSpaceDE w:val="0"/>
      <w:autoSpaceDN w:val="0"/>
    </w:pPr>
    <w:rPr>
      <w:rFonts w:ascii="Times New Roman" w:eastAsia="Times New Roman" w:hAnsi="Times New Roman" w:cs="Times New Roman"/>
      <w:sz w:val="22"/>
      <w:szCs w:val="22"/>
      <w:lang w:val="lt-LT"/>
    </w:rPr>
  </w:style>
  <w:style w:type="paragraph" w:styleId="prastasiniatinklio">
    <w:name w:val="Normal (Web)"/>
    <w:basedOn w:val="prastasis"/>
    <w:uiPriority w:val="99"/>
    <w:unhideWhenUsed/>
    <w:rsid w:val="00BB5BDE"/>
    <w:pPr>
      <w:spacing w:before="100" w:beforeAutospacing="1" w:after="100" w:afterAutospacing="1"/>
    </w:pPr>
    <w:rPr>
      <w:szCs w:val="24"/>
      <w:lang w:eastAsia="lt-LT"/>
    </w:rPr>
  </w:style>
  <w:style w:type="character" w:customStyle="1" w:styleId="normal-h">
    <w:name w:val="normal-h"/>
    <w:basedOn w:val="Numatytasispastraiposriftas"/>
    <w:rsid w:val="00911732"/>
  </w:style>
  <w:style w:type="paragraph" w:styleId="Pataisymai">
    <w:name w:val="Revision"/>
    <w:hidden/>
    <w:uiPriority w:val="99"/>
    <w:semiHidden/>
    <w:rsid w:val="001F2347"/>
    <w:rPr>
      <w:rFonts w:ascii="Times New Roman" w:eastAsia="Times New Roman" w:hAnsi="Times New Roman" w:cs="Times New Roman"/>
      <w:szCs w:val="20"/>
      <w:lang w:val="lt-LT"/>
    </w:rPr>
  </w:style>
  <w:style w:type="paragraph" w:styleId="Sraopastraipa">
    <w:name w:val="List Paragraph"/>
    <w:basedOn w:val="prastasis"/>
    <w:uiPriority w:val="34"/>
    <w:qFormat/>
    <w:rsid w:val="00836086"/>
    <w:pPr>
      <w:ind w:left="720"/>
      <w:contextualSpacing/>
    </w:pPr>
  </w:style>
  <w:style w:type="paragraph" w:styleId="Pagrindiniotekstotrauka">
    <w:name w:val="Body Text Indent"/>
    <w:basedOn w:val="prastasis"/>
    <w:link w:val="PagrindiniotekstotraukaDiagrama"/>
    <w:rsid w:val="00681167"/>
    <w:pPr>
      <w:spacing w:line="360" w:lineRule="auto"/>
      <w:ind w:firstLine="720"/>
      <w:jc w:val="both"/>
    </w:pPr>
    <w:rPr>
      <w:szCs w:val="24"/>
    </w:rPr>
  </w:style>
  <w:style w:type="character" w:customStyle="1" w:styleId="PagrindiniotekstotraukaDiagrama">
    <w:name w:val="Pagrindinio teksto įtrauka Diagrama"/>
    <w:basedOn w:val="Numatytasispastraiposriftas"/>
    <w:link w:val="Pagrindiniotekstotrauka"/>
    <w:rsid w:val="00681167"/>
    <w:rPr>
      <w:rFonts w:ascii="Times New Roman" w:eastAsia="Times New Roman" w:hAnsi="Times New Roman" w:cs="Times New Roman"/>
      <w:lang w:val="lt-LT"/>
    </w:rPr>
  </w:style>
  <w:style w:type="paragraph" w:styleId="Elpatoparaas">
    <w:name w:val="E-mail Signature"/>
    <w:basedOn w:val="prastasis"/>
    <w:link w:val="ElpatoparaasDiagrama"/>
    <w:semiHidden/>
    <w:unhideWhenUsed/>
    <w:rsid w:val="005C6469"/>
    <w:rPr>
      <w:szCs w:val="24"/>
      <w:lang w:eastAsia="lt-LT"/>
    </w:rPr>
  </w:style>
  <w:style w:type="character" w:customStyle="1" w:styleId="ElpatoparaasDiagrama">
    <w:name w:val="El. pašto parašas Diagrama"/>
    <w:basedOn w:val="Numatytasispastraiposriftas"/>
    <w:link w:val="Elpatoparaas"/>
    <w:semiHidden/>
    <w:rsid w:val="005C6469"/>
    <w:rPr>
      <w:rFonts w:ascii="Times New Roman" w:eastAsia="Times New Roman"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5888">
      <w:bodyDiv w:val="1"/>
      <w:marLeft w:val="0"/>
      <w:marRight w:val="0"/>
      <w:marTop w:val="0"/>
      <w:marBottom w:val="0"/>
      <w:divBdr>
        <w:top w:val="none" w:sz="0" w:space="0" w:color="auto"/>
        <w:left w:val="none" w:sz="0" w:space="0" w:color="auto"/>
        <w:bottom w:val="none" w:sz="0" w:space="0" w:color="auto"/>
        <w:right w:val="none" w:sz="0" w:space="0" w:color="auto"/>
      </w:divBdr>
    </w:div>
    <w:div w:id="953247111">
      <w:bodyDiv w:val="1"/>
      <w:marLeft w:val="0"/>
      <w:marRight w:val="0"/>
      <w:marTop w:val="0"/>
      <w:marBottom w:val="0"/>
      <w:divBdr>
        <w:top w:val="none" w:sz="0" w:space="0" w:color="auto"/>
        <w:left w:val="none" w:sz="0" w:space="0" w:color="auto"/>
        <w:bottom w:val="none" w:sz="0" w:space="0" w:color="auto"/>
        <w:right w:val="none" w:sz="0" w:space="0" w:color="auto"/>
      </w:divBdr>
    </w:div>
    <w:div w:id="1349060755">
      <w:bodyDiv w:val="1"/>
      <w:marLeft w:val="0"/>
      <w:marRight w:val="0"/>
      <w:marTop w:val="0"/>
      <w:marBottom w:val="0"/>
      <w:divBdr>
        <w:top w:val="none" w:sz="0" w:space="0" w:color="auto"/>
        <w:left w:val="none" w:sz="0" w:space="0" w:color="auto"/>
        <w:bottom w:val="none" w:sz="0" w:space="0" w:color="auto"/>
        <w:right w:val="none" w:sz="0" w:space="0" w:color="auto"/>
      </w:divBdr>
    </w:div>
    <w:div w:id="2011130013">
      <w:bodyDiv w:val="1"/>
      <w:marLeft w:val="0"/>
      <w:marRight w:val="0"/>
      <w:marTop w:val="0"/>
      <w:marBottom w:val="0"/>
      <w:divBdr>
        <w:top w:val="none" w:sz="0" w:space="0" w:color="auto"/>
        <w:left w:val="none" w:sz="0" w:space="0" w:color="auto"/>
        <w:bottom w:val="none" w:sz="0" w:space="0" w:color="auto"/>
        <w:right w:val="none" w:sz="0" w:space="0" w:color="auto"/>
      </w:divBdr>
    </w:div>
    <w:div w:id="2103646478">
      <w:bodyDiv w:val="1"/>
      <w:marLeft w:val="0"/>
      <w:marRight w:val="0"/>
      <w:marTop w:val="0"/>
      <w:marBottom w:val="0"/>
      <w:divBdr>
        <w:top w:val="none" w:sz="0" w:space="0" w:color="auto"/>
        <w:left w:val="none" w:sz="0" w:space="0" w:color="auto"/>
        <w:bottom w:val="none" w:sz="0" w:space="0" w:color="auto"/>
        <w:right w:val="none" w:sz="0" w:space="0" w:color="auto"/>
      </w:divBdr>
      <w:divsChild>
        <w:div w:id="1403673435">
          <w:marLeft w:val="0"/>
          <w:marRight w:val="0"/>
          <w:marTop w:val="0"/>
          <w:marBottom w:val="0"/>
          <w:divBdr>
            <w:top w:val="none" w:sz="0" w:space="0" w:color="auto"/>
            <w:left w:val="none" w:sz="0" w:space="0" w:color="auto"/>
            <w:bottom w:val="none" w:sz="0" w:space="0" w:color="auto"/>
            <w:right w:val="none" w:sz="0" w:space="0" w:color="auto"/>
          </w:divBdr>
        </w:div>
        <w:div w:id="1277131216">
          <w:marLeft w:val="0"/>
          <w:marRight w:val="0"/>
          <w:marTop w:val="0"/>
          <w:marBottom w:val="0"/>
          <w:divBdr>
            <w:top w:val="none" w:sz="0" w:space="0" w:color="auto"/>
            <w:left w:val="none" w:sz="0" w:space="0" w:color="auto"/>
            <w:bottom w:val="none" w:sz="0" w:space="0" w:color="auto"/>
            <w:right w:val="none" w:sz="0" w:space="0" w:color="auto"/>
          </w:divBdr>
        </w:div>
        <w:div w:id="15390084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as.taujenis@skuod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taras.timbaras@skuod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7FE7E6-01E4-41D3-A92B-994E8DEF5B7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0BE9-CDDF-4D9F-8AF2-8CD60D04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19814</Words>
  <Characters>11295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Meskys</dc:creator>
  <cp:lastModifiedBy>Anužienė, Alina</cp:lastModifiedBy>
  <cp:revision>5</cp:revision>
  <cp:lastPrinted>2025-04-15T05:50:00Z</cp:lastPrinted>
  <dcterms:created xsi:type="dcterms:W3CDTF">2025-04-08T07:47:00Z</dcterms:created>
  <dcterms:modified xsi:type="dcterms:W3CDTF">2026-03-04T09:51:00Z</dcterms:modified>
</cp:coreProperties>
</file>