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EF8F1" w14:textId="77777777" w:rsidR="001A18E3" w:rsidRDefault="00EC7FF3">
      <w:pPr>
        <w:jc w:val="center"/>
        <w:rPr>
          <w:lang w:val="lt-LT"/>
        </w:rPr>
      </w:pPr>
      <w:r>
        <w:rPr>
          <w:b/>
          <w:noProof/>
          <w:sz w:val="28"/>
          <w:szCs w:val="28"/>
          <w:lang w:val="lt-LT" w:eastAsia="lt-LT"/>
        </w:rPr>
        <mc:AlternateContent>
          <mc:Choice Requires="wpg">
            <w:drawing>
              <wp:inline distT="0" distB="0" distL="0" distR="0" wp14:anchorId="57A294E1" wp14:editId="133670B4">
                <wp:extent cx="544830" cy="657225"/>
                <wp:effectExtent l="0" t="0" r="0" b="0"/>
                <wp:docPr id="1" name="Paveiksla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aveikslas1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544830" cy="657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2.9pt;height:51.8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</w:p>
    <w:p w14:paraId="78A102B9" w14:textId="77777777" w:rsidR="001A18E3" w:rsidRDefault="001A18E3">
      <w:pPr>
        <w:rPr>
          <w:lang w:val="lt-LT"/>
        </w:rPr>
      </w:pPr>
    </w:p>
    <w:p w14:paraId="53F276DB" w14:textId="77777777" w:rsidR="001A18E3" w:rsidRDefault="00EC7FF3">
      <w:pPr>
        <w:jc w:val="center"/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SKUODO RAJONO SAVIVALDYBĖS ADMINISTRACIJOS</w:t>
      </w:r>
    </w:p>
    <w:p w14:paraId="17C68EF2" w14:textId="77777777" w:rsidR="001A18E3" w:rsidRDefault="00EC7FF3">
      <w:pPr>
        <w:jc w:val="center"/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DIREKTORIUS</w:t>
      </w:r>
    </w:p>
    <w:p w14:paraId="37669628" w14:textId="77777777" w:rsidR="001A18E3" w:rsidRDefault="001A18E3">
      <w:pPr>
        <w:jc w:val="center"/>
        <w:rPr>
          <w:b/>
          <w:sz w:val="32"/>
          <w:szCs w:val="32"/>
          <w:lang w:val="lt-LT"/>
        </w:rPr>
      </w:pPr>
    </w:p>
    <w:p w14:paraId="759B57DE" w14:textId="77777777" w:rsidR="001A18E3" w:rsidRDefault="00EC7FF3">
      <w:pPr>
        <w:jc w:val="center"/>
        <w:rPr>
          <w:b/>
          <w:lang w:val="lt-LT"/>
        </w:rPr>
      </w:pPr>
      <w:r>
        <w:rPr>
          <w:b/>
          <w:lang w:val="lt-LT"/>
        </w:rPr>
        <w:t>ĮSAKYMAS</w:t>
      </w:r>
    </w:p>
    <w:p w14:paraId="6386C998" w14:textId="122F08BD" w:rsidR="001A18E3" w:rsidRDefault="00EC7FF3">
      <w:pPr>
        <w:jc w:val="center"/>
        <w:rPr>
          <w:b/>
          <w:caps/>
          <w:lang w:val="lt-LT"/>
        </w:rPr>
      </w:pPr>
      <w:r>
        <w:rPr>
          <w:b/>
          <w:caps/>
          <w:lang w:val="lt-LT"/>
        </w:rPr>
        <w:t xml:space="preserve">DĖL </w:t>
      </w:r>
      <w:r w:rsidR="004667E8">
        <w:rPr>
          <w:b/>
          <w:caps/>
          <w:lang w:val="lt-LT"/>
        </w:rPr>
        <w:t xml:space="preserve">SKUODO RAJONO </w:t>
      </w:r>
      <w:r w:rsidR="00462EE7">
        <w:rPr>
          <w:b/>
          <w:caps/>
          <w:lang w:val="lt-LT"/>
        </w:rPr>
        <w:t xml:space="preserve">MOSĖDŽIO </w:t>
      </w:r>
      <w:r w:rsidR="004667E8">
        <w:rPr>
          <w:b/>
          <w:caps/>
          <w:lang w:val="lt-LT"/>
        </w:rPr>
        <w:t>MIESTELIO DALIES BENDROJO PLANO KOREGAVIMO PRaDŽIOS IR PLANAVIMO TIKSLŲ</w:t>
      </w:r>
      <w:r>
        <w:rPr>
          <w:b/>
          <w:caps/>
          <w:lang w:val="lt-LT"/>
        </w:rPr>
        <w:t xml:space="preserve"> </w:t>
      </w:r>
    </w:p>
    <w:p w14:paraId="44F0C66D" w14:textId="77777777" w:rsidR="001A18E3" w:rsidRDefault="001A18E3">
      <w:pPr>
        <w:jc w:val="center"/>
        <w:rPr>
          <w:lang w:val="lt-LT"/>
        </w:rPr>
      </w:pPr>
    </w:p>
    <w:p w14:paraId="63F92740" w14:textId="5A7A1C5C" w:rsidR="001A18E3" w:rsidRDefault="00EC7FF3">
      <w:pPr>
        <w:jc w:val="center"/>
        <w:rPr>
          <w:lang w:val="lt-LT"/>
        </w:rPr>
      </w:pPr>
      <w:r>
        <w:rPr>
          <w:lang w:val="lt-LT"/>
        </w:rPr>
        <w:t>202</w:t>
      </w:r>
      <w:r w:rsidR="004667E8">
        <w:rPr>
          <w:lang w:val="lt-LT"/>
        </w:rPr>
        <w:t>5</w:t>
      </w:r>
      <w:r>
        <w:rPr>
          <w:lang w:val="lt-LT"/>
        </w:rPr>
        <w:t xml:space="preserve"> m. </w:t>
      </w:r>
      <w:r w:rsidR="004667E8">
        <w:rPr>
          <w:lang w:val="lt-LT"/>
        </w:rPr>
        <w:t xml:space="preserve">spalio  </w:t>
      </w:r>
      <w:r>
        <w:rPr>
          <w:lang w:val="lt-LT"/>
        </w:rPr>
        <w:t>d.</w:t>
      </w:r>
      <w:r>
        <w:rPr>
          <w:color w:val="000000"/>
          <w:lang w:val="lt-LT"/>
        </w:rPr>
        <w:t xml:space="preserve"> Nr. </w:t>
      </w:r>
      <w:r>
        <w:rPr>
          <w:lang w:val="lt-LT"/>
        </w:rPr>
        <w:t>A1-</w:t>
      </w:r>
      <w:r>
        <w:rPr>
          <w:lang w:val="lt-LT"/>
        </w:rPr>
        <w:br/>
        <w:t>Skuodas</w:t>
      </w:r>
    </w:p>
    <w:p w14:paraId="6863B26A" w14:textId="77777777" w:rsidR="001A18E3" w:rsidRDefault="001A18E3">
      <w:pPr>
        <w:rPr>
          <w:lang w:val="lt-LT"/>
        </w:rPr>
      </w:pPr>
    </w:p>
    <w:p w14:paraId="53C0897D" w14:textId="098CB4DE" w:rsidR="001A18E3" w:rsidRPr="00FE310A" w:rsidRDefault="00EC7FF3" w:rsidP="004541D9">
      <w:pPr>
        <w:ind w:firstLine="1247"/>
        <w:jc w:val="both"/>
        <w:rPr>
          <w:lang w:val="lt-LT"/>
        </w:rPr>
      </w:pPr>
      <w:r>
        <w:rPr>
          <w:lang w:val="lt-LT"/>
        </w:rPr>
        <w:t>Vadovaudamasi Lietuvos Respublikos vietos savivaldos įstatymo 3</w:t>
      </w:r>
      <w:r w:rsidR="004667E8">
        <w:rPr>
          <w:lang w:val="lt-LT"/>
        </w:rPr>
        <w:t>4</w:t>
      </w:r>
      <w:r>
        <w:rPr>
          <w:lang w:val="lt-LT"/>
        </w:rPr>
        <w:t xml:space="preserve"> straipsnio </w:t>
      </w:r>
      <w:r w:rsidR="004667E8">
        <w:rPr>
          <w:lang w:val="lt-LT"/>
        </w:rPr>
        <w:t>6</w:t>
      </w:r>
      <w:r>
        <w:rPr>
          <w:lang w:val="lt-LT"/>
        </w:rPr>
        <w:t xml:space="preserve"> dalies 5 punkt</w:t>
      </w:r>
      <w:r w:rsidR="004667E8">
        <w:rPr>
          <w:lang w:val="lt-LT"/>
        </w:rPr>
        <w:t>u</w:t>
      </w:r>
      <w:r>
        <w:rPr>
          <w:lang w:val="lt-LT"/>
        </w:rPr>
        <w:t xml:space="preserve">, Lietuvos Respublikos </w:t>
      </w:r>
      <w:r w:rsidR="004667E8">
        <w:rPr>
          <w:lang w:val="lt-LT"/>
        </w:rPr>
        <w:t>teritorijų planavimo įstatymo 6 straipsnio 2 dalimi, 28 straipsnio 2 dalimi</w:t>
      </w:r>
      <w:r w:rsidR="004541D9">
        <w:rPr>
          <w:lang w:val="lt-LT"/>
        </w:rPr>
        <w:t xml:space="preserve">, </w:t>
      </w:r>
      <w:r w:rsidR="003C49CC">
        <w:rPr>
          <w:lang w:val="lt-LT"/>
        </w:rPr>
        <w:t xml:space="preserve">Lietuvos Respublikos </w:t>
      </w:r>
      <w:r>
        <w:rPr>
          <w:lang w:val="lt-LT"/>
        </w:rPr>
        <w:t>V</w:t>
      </w:r>
      <w:r w:rsidR="003C49CC">
        <w:rPr>
          <w:lang w:val="lt-LT"/>
        </w:rPr>
        <w:t>yriausybės 1996 m. rugsėjo 18 d. nutarimu</w:t>
      </w:r>
      <w:r w:rsidR="00994702">
        <w:rPr>
          <w:lang w:val="lt-LT"/>
        </w:rPr>
        <w:t xml:space="preserve"> Nr. 1079</w:t>
      </w:r>
      <w:r w:rsidR="003C49CC">
        <w:rPr>
          <w:lang w:val="lt-LT"/>
        </w:rPr>
        <w:t xml:space="preserve"> „Dėl </w:t>
      </w:r>
      <w:r>
        <w:rPr>
          <w:lang w:val="lt-LT"/>
        </w:rPr>
        <w:t>V</w:t>
      </w:r>
      <w:r w:rsidR="003C49CC">
        <w:rPr>
          <w:lang w:val="lt-LT"/>
        </w:rPr>
        <w:t xml:space="preserve">isuomenės informavimo, konsultavimo ir dalyvavimo priimant sprendimus dėl teritorijų planavimo nuostatų patvirtinimo“ patvirtintų Visuomenės informavimo, konsultavimo ir dalyvavimo priimant sprendimus dėl teritorijų planavimo nuostatų 17 punktu, </w:t>
      </w:r>
      <w:r w:rsidR="004541D9">
        <w:rPr>
          <w:lang w:val="lt-LT"/>
        </w:rPr>
        <w:t xml:space="preserve">Kompleksinio teritorijų planavimo dokumentų rengimo taisyklių, patvirtintų Lietuvos Respublikos aplinkos ministro 2014 m. sausio 2 d. įsakymu Nr. D1-8 „Dėl Kompleksinio teritorijų planavimo dokumentų rengimo taisyklių patvirtinimo“, </w:t>
      </w:r>
      <w:r w:rsidR="00C4309B">
        <w:rPr>
          <w:lang w:val="lt-LT"/>
        </w:rPr>
        <w:t>222</w:t>
      </w:r>
      <w:r w:rsidR="004541D9">
        <w:rPr>
          <w:lang w:val="lt-LT"/>
        </w:rPr>
        <w:t xml:space="preserve">, </w:t>
      </w:r>
      <w:r w:rsidR="00C4309B">
        <w:rPr>
          <w:lang w:val="lt-LT"/>
        </w:rPr>
        <w:t>228</w:t>
      </w:r>
      <w:r w:rsidR="004541D9">
        <w:rPr>
          <w:lang w:val="lt-LT"/>
        </w:rPr>
        <w:t>,</w:t>
      </w:r>
      <w:r w:rsidR="00EB077C">
        <w:rPr>
          <w:lang w:val="lt-LT"/>
        </w:rPr>
        <w:t xml:space="preserve"> 231,</w:t>
      </w:r>
      <w:r w:rsidR="004541D9">
        <w:rPr>
          <w:lang w:val="lt-LT"/>
        </w:rPr>
        <w:t xml:space="preserve"> </w:t>
      </w:r>
      <w:r w:rsidR="00EB077C">
        <w:rPr>
          <w:lang w:val="lt-LT"/>
        </w:rPr>
        <w:t>232</w:t>
      </w:r>
      <w:r w:rsidR="004541D9">
        <w:rPr>
          <w:lang w:val="lt-LT"/>
        </w:rPr>
        <w:t xml:space="preserve"> punktais:</w:t>
      </w:r>
      <w:r>
        <w:rPr>
          <w:color w:val="000000"/>
          <w:shd w:val="clear" w:color="auto" w:fill="FFFFFF"/>
          <w:lang w:val="lt-LT"/>
        </w:rPr>
        <w:t xml:space="preserve"> </w:t>
      </w:r>
    </w:p>
    <w:p w14:paraId="1C67595A" w14:textId="760367F6" w:rsidR="001A18E3" w:rsidRDefault="00EC7FF3">
      <w:pPr>
        <w:ind w:firstLine="1247"/>
        <w:jc w:val="both"/>
        <w:rPr>
          <w:szCs w:val="20"/>
          <w:lang w:val="lt-LT"/>
        </w:rPr>
      </w:pPr>
      <w:r>
        <w:rPr>
          <w:szCs w:val="20"/>
          <w:lang w:val="lt-LT"/>
        </w:rPr>
        <w:t xml:space="preserve">1. </w:t>
      </w:r>
      <w:r w:rsidR="004A5283">
        <w:rPr>
          <w:szCs w:val="20"/>
          <w:lang w:val="lt-LT"/>
        </w:rPr>
        <w:t xml:space="preserve">P r a d e d u rengti Skuodo rajono </w:t>
      </w:r>
      <w:r w:rsidR="00994702">
        <w:rPr>
          <w:szCs w:val="20"/>
          <w:lang w:val="lt-LT"/>
        </w:rPr>
        <w:t xml:space="preserve">Mosėdžio </w:t>
      </w:r>
      <w:r w:rsidR="004A5283">
        <w:rPr>
          <w:szCs w:val="20"/>
          <w:lang w:val="lt-LT"/>
        </w:rPr>
        <w:t>miestelio dalies (</w:t>
      </w:r>
      <w:r w:rsidR="0027076A">
        <w:rPr>
          <w:szCs w:val="20"/>
          <w:lang w:val="lt-LT"/>
        </w:rPr>
        <w:t>pramonės ir sandėliavimo objektų teritorijoje</w:t>
      </w:r>
      <w:r w:rsidR="004A5283">
        <w:rPr>
          <w:szCs w:val="20"/>
          <w:lang w:val="lt-LT"/>
        </w:rPr>
        <w:t>)</w:t>
      </w:r>
      <w:r w:rsidR="00042842">
        <w:rPr>
          <w:szCs w:val="20"/>
          <w:lang w:val="lt-LT"/>
        </w:rPr>
        <w:t xml:space="preserve">, esančios </w:t>
      </w:r>
      <w:r w:rsidR="0027076A">
        <w:rPr>
          <w:szCs w:val="20"/>
          <w:lang w:val="lt-LT"/>
        </w:rPr>
        <w:t>Liepų gatvėje</w:t>
      </w:r>
      <w:r w:rsidR="00042842">
        <w:rPr>
          <w:szCs w:val="20"/>
          <w:lang w:val="lt-LT"/>
        </w:rPr>
        <w:t>,</w:t>
      </w:r>
      <w:r w:rsidR="002B5189">
        <w:rPr>
          <w:szCs w:val="20"/>
          <w:lang w:val="lt-LT"/>
        </w:rPr>
        <w:t xml:space="preserve"> </w:t>
      </w:r>
      <w:r w:rsidR="00042842">
        <w:rPr>
          <w:szCs w:val="20"/>
          <w:lang w:val="lt-LT"/>
        </w:rPr>
        <w:t>bendrojo plano koregavimą (toliau – Bendrasis planas) (TPD registracijos Nr. T0008</w:t>
      </w:r>
      <w:r w:rsidR="0027076A">
        <w:rPr>
          <w:szCs w:val="20"/>
          <w:lang w:val="lt-LT"/>
        </w:rPr>
        <w:t>2794</w:t>
      </w:r>
      <w:r w:rsidR="00042842">
        <w:rPr>
          <w:szCs w:val="20"/>
          <w:lang w:val="lt-LT"/>
        </w:rPr>
        <w:t>).</w:t>
      </w:r>
    </w:p>
    <w:p w14:paraId="7C946DEB" w14:textId="01BFFDE6" w:rsidR="00042842" w:rsidRDefault="00EC7FF3">
      <w:pPr>
        <w:ind w:firstLine="1247"/>
        <w:jc w:val="both"/>
        <w:rPr>
          <w:szCs w:val="20"/>
          <w:lang w:val="lt-LT"/>
        </w:rPr>
      </w:pPr>
      <w:r>
        <w:rPr>
          <w:lang w:val="lt-LT"/>
        </w:rPr>
        <w:t xml:space="preserve">2. </w:t>
      </w:r>
      <w:r w:rsidR="00042842">
        <w:rPr>
          <w:szCs w:val="20"/>
          <w:lang w:val="lt-LT"/>
        </w:rPr>
        <w:t>N u s t a t a u Bendrojo plano koregavimo tikslus:</w:t>
      </w:r>
    </w:p>
    <w:p w14:paraId="3A45C9F9" w14:textId="77777777" w:rsidR="0061758D" w:rsidRDefault="00042842">
      <w:pPr>
        <w:ind w:firstLine="1247"/>
        <w:jc w:val="both"/>
        <w:rPr>
          <w:szCs w:val="20"/>
          <w:lang w:val="lt-LT"/>
        </w:rPr>
      </w:pPr>
      <w:r>
        <w:rPr>
          <w:szCs w:val="20"/>
          <w:lang w:val="lt-LT"/>
        </w:rPr>
        <w:t xml:space="preserve">2.1. </w:t>
      </w:r>
      <w:bookmarkStart w:id="0" w:name="_Hlk210910720"/>
      <w:r w:rsidR="0027076A">
        <w:rPr>
          <w:szCs w:val="20"/>
          <w:lang w:val="lt-LT"/>
        </w:rPr>
        <w:t>detaliai išnagrinėti Bendrojo plano dalyje suplanuotose pramonės</w:t>
      </w:r>
      <w:r w:rsidR="0061758D">
        <w:rPr>
          <w:szCs w:val="20"/>
          <w:lang w:val="lt-LT"/>
        </w:rPr>
        <w:t xml:space="preserve"> ir sandėliavimo objektų </w:t>
      </w:r>
      <w:r w:rsidR="0027076A">
        <w:rPr>
          <w:szCs w:val="20"/>
          <w:lang w:val="lt-LT"/>
        </w:rPr>
        <w:t>terito</w:t>
      </w:r>
      <w:r w:rsidR="0061758D">
        <w:rPr>
          <w:szCs w:val="20"/>
          <w:lang w:val="lt-LT"/>
        </w:rPr>
        <w:t>rijose aukštybinių pastatų statybos galimybes;</w:t>
      </w:r>
      <w:bookmarkEnd w:id="0"/>
    </w:p>
    <w:p w14:paraId="02147D14" w14:textId="77777777" w:rsidR="0061758D" w:rsidRDefault="0061758D">
      <w:pPr>
        <w:ind w:firstLine="1247"/>
        <w:jc w:val="both"/>
        <w:rPr>
          <w:szCs w:val="20"/>
          <w:lang w:val="lt-LT"/>
        </w:rPr>
      </w:pPr>
      <w:r>
        <w:rPr>
          <w:szCs w:val="20"/>
          <w:lang w:val="lt-LT"/>
        </w:rPr>
        <w:t xml:space="preserve">2.2. </w:t>
      </w:r>
      <w:bookmarkStart w:id="1" w:name="_Hlk210910773"/>
      <w:r>
        <w:rPr>
          <w:szCs w:val="20"/>
          <w:lang w:val="lt-LT"/>
        </w:rPr>
        <w:t>išnagrinėti ir patikslinti Bendrojo plano dalyje aukštingumo, užstatymo intensyvumo ir užstatymo tankumo reglamentus;</w:t>
      </w:r>
      <w:bookmarkEnd w:id="1"/>
    </w:p>
    <w:p w14:paraId="4F9127FD" w14:textId="77777777" w:rsidR="00BD58F5" w:rsidRDefault="0061758D">
      <w:pPr>
        <w:ind w:firstLine="1247"/>
        <w:jc w:val="both"/>
        <w:rPr>
          <w:szCs w:val="20"/>
          <w:lang w:val="lt-LT"/>
        </w:rPr>
      </w:pPr>
      <w:r>
        <w:rPr>
          <w:szCs w:val="20"/>
          <w:lang w:val="lt-LT"/>
        </w:rPr>
        <w:t>2.3. nustatyti prioritetinę infrastruktūros plėtros teritoriją nagrinėjamoje Bendrojo plano teritorijoje;</w:t>
      </w:r>
    </w:p>
    <w:p w14:paraId="15736A7E" w14:textId="64D0DCB9" w:rsidR="006D3541" w:rsidRDefault="006D3541">
      <w:pPr>
        <w:ind w:firstLine="1247"/>
        <w:jc w:val="both"/>
        <w:rPr>
          <w:szCs w:val="20"/>
          <w:lang w:val="lt-LT"/>
        </w:rPr>
      </w:pPr>
      <w:r>
        <w:rPr>
          <w:szCs w:val="20"/>
          <w:lang w:val="lt-LT"/>
        </w:rPr>
        <w:t xml:space="preserve">2.4. numatyti pramonės ir sandėliavimo objektų teritorijų sklypuose kitus galimus naudojimo būdus; </w:t>
      </w:r>
    </w:p>
    <w:p w14:paraId="6E828BF8" w14:textId="31E65A04" w:rsidR="00042842" w:rsidRDefault="002B5189">
      <w:pPr>
        <w:ind w:firstLine="1247"/>
        <w:jc w:val="both"/>
        <w:rPr>
          <w:szCs w:val="20"/>
          <w:lang w:val="lt-LT"/>
        </w:rPr>
      </w:pPr>
      <w:r>
        <w:rPr>
          <w:szCs w:val="20"/>
          <w:lang w:val="lt-LT"/>
        </w:rPr>
        <w:t>2.</w:t>
      </w:r>
      <w:r w:rsidR="006D3541">
        <w:rPr>
          <w:szCs w:val="20"/>
          <w:lang w:val="lt-LT"/>
        </w:rPr>
        <w:t>5</w:t>
      </w:r>
      <w:r>
        <w:rPr>
          <w:szCs w:val="20"/>
          <w:lang w:val="lt-LT"/>
        </w:rPr>
        <w:t>. įvertinti fizinių ir juridinių asmenų rekomendacijas ir siūlymus</w:t>
      </w:r>
      <w:r w:rsidR="006226C8">
        <w:rPr>
          <w:szCs w:val="20"/>
          <w:lang w:val="lt-LT"/>
        </w:rPr>
        <w:t>.</w:t>
      </w:r>
      <w:r>
        <w:rPr>
          <w:szCs w:val="20"/>
          <w:lang w:val="lt-LT"/>
        </w:rPr>
        <w:t xml:space="preserve"> </w:t>
      </w:r>
    </w:p>
    <w:p w14:paraId="5B0EB26F" w14:textId="7865CBA0" w:rsidR="001A18E3" w:rsidRDefault="00EC7FF3">
      <w:pPr>
        <w:ind w:firstLine="1247"/>
        <w:jc w:val="both"/>
        <w:rPr>
          <w:szCs w:val="20"/>
          <w:lang w:val="lt-LT"/>
        </w:rPr>
      </w:pPr>
      <w:r>
        <w:rPr>
          <w:szCs w:val="20"/>
          <w:lang w:val="lt-LT"/>
        </w:rPr>
        <w:t xml:space="preserve">3. </w:t>
      </w:r>
      <w:r w:rsidR="009A2C88">
        <w:rPr>
          <w:szCs w:val="20"/>
          <w:lang w:val="lt-LT"/>
        </w:rPr>
        <w:t>T v i r t i n u Bendrojo plano koregavimo planavimo darbų programą (pridedama)</w:t>
      </w:r>
      <w:r>
        <w:rPr>
          <w:szCs w:val="20"/>
          <w:lang w:val="lt-LT"/>
        </w:rPr>
        <w:t>.</w:t>
      </w:r>
    </w:p>
    <w:p w14:paraId="76A18B6A" w14:textId="45D934A1" w:rsidR="0061758D" w:rsidRDefault="00EC7FF3">
      <w:pPr>
        <w:ind w:firstLine="1247"/>
        <w:jc w:val="both"/>
        <w:rPr>
          <w:szCs w:val="20"/>
          <w:lang w:val="lt-LT"/>
        </w:rPr>
      </w:pPr>
      <w:r>
        <w:rPr>
          <w:szCs w:val="20"/>
          <w:lang w:val="lt-LT"/>
        </w:rPr>
        <w:t xml:space="preserve">4. </w:t>
      </w:r>
      <w:r w:rsidR="009A2C88">
        <w:rPr>
          <w:szCs w:val="20"/>
          <w:lang w:val="lt-LT"/>
        </w:rPr>
        <w:t>N u r o d a u, kad šis įsakymas</w:t>
      </w:r>
      <w:r w:rsidR="00B05B26">
        <w:rPr>
          <w:szCs w:val="20"/>
          <w:lang w:val="lt-LT"/>
        </w:rPr>
        <w:t xml:space="preserve"> turi būti paskelbtas savivaldybės interneto svetainėje (</w:t>
      </w:r>
      <w:hyperlink r:id="rId10" w:history="1">
        <w:r w:rsidR="00B05B26" w:rsidRPr="0098142B">
          <w:rPr>
            <w:rStyle w:val="Hipersaitas"/>
            <w:szCs w:val="20"/>
            <w:lang w:val="lt-LT"/>
          </w:rPr>
          <w:t>www.skuodas.lt</w:t>
        </w:r>
      </w:hyperlink>
      <w:r w:rsidR="00B05B26">
        <w:rPr>
          <w:szCs w:val="20"/>
          <w:lang w:val="lt-LT"/>
        </w:rPr>
        <w:t xml:space="preserve">) ir Lietuvos Respublikos teritorijų planavimo dokumentų rengimo ir teritorijų planavimo proceso valstybinės priežiūros informacinėje sistemoje TPS „Vartai“ (TPDRIS) </w:t>
      </w:r>
      <w:hyperlink r:id="rId11" w:history="1">
        <w:r w:rsidR="00B05B26" w:rsidRPr="0098142B">
          <w:rPr>
            <w:rStyle w:val="Hipersaitas"/>
            <w:szCs w:val="20"/>
            <w:lang w:val="lt-LT"/>
          </w:rPr>
          <w:t>www.planuojustatau.lt</w:t>
        </w:r>
      </w:hyperlink>
      <w:r w:rsidR="00B05B26">
        <w:rPr>
          <w:szCs w:val="20"/>
          <w:lang w:val="lt-LT"/>
        </w:rPr>
        <w:t>.</w:t>
      </w:r>
    </w:p>
    <w:p w14:paraId="5DE03C6A" w14:textId="18963B79" w:rsidR="001A18E3" w:rsidRDefault="0061758D">
      <w:pPr>
        <w:ind w:firstLine="1247"/>
        <w:jc w:val="both"/>
        <w:rPr>
          <w:szCs w:val="20"/>
          <w:lang w:val="lt-LT"/>
        </w:rPr>
      </w:pPr>
      <w:r>
        <w:rPr>
          <w:szCs w:val="20"/>
          <w:lang w:val="lt-LT"/>
        </w:rPr>
        <w:t xml:space="preserve">5. P r i p a ž į s t u netekusiu galios Skuodo rajono savivaldybės administracijos direktoriaus 2024 m. gegužės 30 d. įsakymą Nr. A1-221 „Dėl Skuodo rajono Mosėdžio miestelio bendrojo plano koregavimo pradžios ir planavimo tikslų nustatymo“. </w:t>
      </w:r>
    </w:p>
    <w:p w14:paraId="7E7AA484" w14:textId="7E6B30FE" w:rsidR="001A18E3" w:rsidRDefault="007F5132">
      <w:pPr>
        <w:ind w:firstLine="1247"/>
        <w:jc w:val="both"/>
        <w:rPr>
          <w:lang w:val="lt-LT"/>
        </w:rPr>
      </w:pPr>
      <w:r>
        <w:rPr>
          <w:color w:val="000000"/>
          <w:lang w:val="lt-LT"/>
        </w:rPr>
        <w:t xml:space="preserve">6. </w:t>
      </w:r>
      <w:r w:rsidR="00B05B26">
        <w:rPr>
          <w:color w:val="000000"/>
          <w:lang w:val="lt-LT"/>
        </w:rPr>
        <w:t>I n f o r m u o j u</w:t>
      </w:r>
      <w:r>
        <w:rPr>
          <w:color w:val="000000"/>
          <w:lang w:val="lt-LT"/>
        </w:rPr>
        <w:t>, kad šis įsakymas gali būti skundžiamas Lietuvos Respublikos administracinių bylų teisenos įstatymo nustatyta tvarka Lietuvos administracinių ginčų komisijos Klaipėdos apygardos skyriui (</w:t>
      </w:r>
      <w:r w:rsidR="00EC7FF3">
        <w:rPr>
          <w:color w:val="000000"/>
          <w:lang w:val="lt-LT"/>
        </w:rPr>
        <w:t>J. Janonio g. 24</w:t>
      </w:r>
      <w:r>
        <w:rPr>
          <w:color w:val="000000"/>
          <w:lang w:val="lt-LT"/>
        </w:rPr>
        <w:t>, Klaipėda) arba Regionų administracinio teismo Klaipėdos rūmams (Galinio Pylimo g. 9, Klaipėda) per vieną mėnesį nuo šio teisės akto paskelbimo arba įteikimo suinteresuotam asmeniui dienos.</w:t>
      </w:r>
    </w:p>
    <w:p w14:paraId="5321D6FE" w14:textId="77777777" w:rsidR="006636C3" w:rsidRDefault="006636C3">
      <w:pPr>
        <w:rPr>
          <w:lang w:val="lt-LT"/>
        </w:rPr>
      </w:pPr>
    </w:p>
    <w:p w14:paraId="6E8DF951" w14:textId="6D182A76" w:rsidR="001A18E3" w:rsidRDefault="00EC7FF3">
      <w:pPr>
        <w:rPr>
          <w:lang w:val="lt-LT"/>
        </w:rPr>
      </w:pPr>
      <w:r>
        <w:rPr>
          <w:lang w:val="lt-LT"/>
        </w:rPr>
        <w:t>Administracijos direktorė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                   </w:t>
      </w:r>
      <w:proofErr w:type="spellStart"/>
      <w:r>
        <w:rPr>
          <w:lang w:val="lt-LT"/>
        </w:rPr>
        <w:t>Levutė</w:t>
      </w:r>
      <w:proofErr w:type="spellEnd"/>
      <w:r>
        <w:rPr>
          <w:lang w:val="lt-LT"/>
        </w:rPr>
        <w:t xml:space="preserve"> Staniuvienė</w:t>
      </w:r>
    </w:p>
    <w:sectPr w:rsidR="001A18E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2C143" w14:textId="77777777" w:rsidR="006E2B31" w:rsidRDefault="006E2B31">
      <w:r>
        <w:separator/>
      </w:r>
    </w:p>
  </w:endnote>
  <w:endnote w:type="continuationSeparator" w:id="0">
    <w:p w14:paraId="0DDFA695" w14:textId="77777777" w:rsidR="006E2B31" w:rsidRDefault="006E2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35499" w14:textId="77777777" w:rsidR="006E2B31" w:rsidRDefault="006E2B31">
      <w:r>
        <w:separator/>
      </w:r>
    </w:p>
  </w:footnote>
  <w:footnote w:type="continuationSeparator" w:id="0">
    <w:p w14:paraId="16D6621C" w14:textId="77777777" w:rsidR="006E2B31" w:rsidRDefault="006E2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8E3"/>
    <w:rsid w:val="0001356A"/>
    <w:rsid w:val="00014653"/>
    <w:rsid w:val="000160CC"/>
    <w:rsid w:val="00042842"/>
    <w:rsid w:val="000661DA"/>
    <w:rsid w:val="00111336"/>
    <w:rsid w:val="001A18E3"/>
    <w:rsid w:val="0027076A"/>
    <w:rsid w:val="002B5189"/>
    <w:rsid w:val="00344B1E"/>
    <w:rsid w:val="003C49CC"/>
    <w:rsid w:val="003E71E8"/>
    <w:rsid w:val="004541D9"/>
    <w:rsid w:val="00462EE7"/>
    <w:rsid w:val="004667E8"/>
    <w:rsid w:val="004A5283"/>
    <w:rsid w:val="005507BB"/>
    <w:rsid w:val="00573B8D"/>
    <w:rsid w:val="005F7885"/>
    <w:rsid w:val="0061758D"/>
    <w:rsid w:val="006226C8"/>
    <w:rsid w:val="00627DDA"/>
    <w:rsid w:val="006636C3"/>
    <w:rsid w:val="00692304"/>
    <w:rsid w:val="006C7B47"/>
    <w:rsid w:val="006D3541"/>
    <w:rsid w:val="006E2B31"/>
    <w:rsid w:val="00710107"/>
    <w:rsid w:val="007F5132"/>
    <w:rsid w:val="0080490A"/>
    <w:rsid w:val="009009AF"/>
    <w:rsid w:val="00994702"/>
    <w:rsid w:val="009A2C88"/>
    <w:rsid w:val="00A223E4"/>
    <w:rsid w:val="00A82B1D"/>
    <w:rsid w:val="00AB286F"/>
    <w:rsid w:val="00AD658C"/>
    <w:rsid w:val="00B05B26"/>
    <w:rsid w:val="00BD58F5"/>
    <w:rsid w:val="00C255F3"/>
    <w:rsid w:val="00C4309B"/>
    <w:rsid w:val="00C710B8"/>
    <w:rsid w:val="00CE4CD9"/>
    <w:rsid w:val="00CF43FF"/>
    <w:rsid w:val="00D80C85"/>
    <w:rsid w:val="00D87797"/>
    <w:rsid w:val="00EB0306"/>
    <w:rsid w:val="00EB077C"/>
    <w:rsid w:val="00EC7FF3"/>
    <w:rsid w:val="00EF5116"/>
    <w:rsid w:val="00F10550"/>
    <w:rsid w:val="00F22720"/>
    <w:rsid w:val="00F6007C"/>
    <w:rsid w:val="00FE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7D53E"/>
  <w15:docId w15:val="{A97D541B-0E4A-40B3-B419-C4DAF6F3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Pr>
      <w:rFonts w:ascii="Arial" w:eastAsia="Arial" w:hAnsi="Arial" w:cs="Arial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rPr>
      <w:rFonts w:ascii="Arial" w:eastAsia="Arial" w:hAnsi="Arial" w:cs="Arial"/>
      <w:sz w:val="34"/>
    </w:rPr>
  </w:style>
  <w:style w:type="character" w:customStyle="1" w:styleId="Antrat3Diagrama">
    <w:name w:val="Antraštė 3 Diagrama"/>
    <w:basedOn w:val="Numatytasispastraiposriftas"/>
    <w:link w:val="Antrat3"/>
    <w:uiPriority w:val="9"/>
    <w:rPr>
      <w:rFonts w:ascii="Arial" w:eastAsia="Arial" w:hAnsi="Arial" w:cs="Arial"/>
      <w:sz w:val="30"/>
      <w:szCs w:val="30"/>
    </w:rPr>
  </w:style>
  <w:style w:type="character" w:customStyle="1" w:styleId="Antrat4Diagrama">
    <w:name w:val="Antraštė 4 Diagrama"/>
    <w:basedOn w:val="Numatytasispastraiposriftas"/>
    <w:link w:val="Antra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Antrat5Diagrama">
    <w:name w:val="Antraštė 5 Diagrama"/>
    <w:basedOn w:val="Numatytasispastraiposriftas"/>
    <w:link w:val="Antra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Antrat7Diagrama">
    <w:name w:val="Antraštė 7 Diagrama"/>
    <w:basedOn w:val="Numatytasispastraiposriftas"/>
    <w:link w:val="Antra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rPr>
      <w:rFonts w:ascii="Arial" w:eastAsia="Arial" w:hAnsi="Arial" w:cs="Arial"/>
      <w:i/>
      <w:iCs/>
      <w:sz w:val="21"/>
      <w:szCs w:val="21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paragraph" w:styleId="Betarp">
    <w:name w:val="No Spacing"/>
    <w:uiPriority w:val="1"/>
    <w:qFormat/>
    <w:pPr>
      <w:spacing w:after="0" w:line="240" w:lineRule="auto"/>
    </w:pPr>
  </w:style>
  <w:style w:type="paragraph" w:styleId="Pavadinimas">
    <w:name w:val="Title"/>
    <w:basedOn w:val="prastasis"/>
    <w:next w:val="prastasis"/>
    <w:link w:val="PavadinimasDiagrama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Pr>
      <w:sz w:val="48"/>
      <w:szCs w:val="48"/>
    </w:rPr>
  </w:style>
  <w:style w:type="paragraph" w:styleId="Paantrat">
    <w:name w:val="Subtitle"/>
    <w:basedOn w:val="prastasis"/>
    <w:next w:val="prastasis"/>
    <w:link w:val="PaantratDiagrama"/>
    <w:uiPriority w:val="11"/>
    <w:qFormat/>
    <w:pPr>
      <w:spacing w:before="200" w:after="200"/>
    </w:pPr>
  </w:style>
  <w:style w:type="character" w:customStyle="1" w:styleId="PaantratDiagrama">
    <w:name w:val="Paantraštė Diagrama"/>
    <w:basedOn w:val="Numatytasispastraiposriftas"/>
    <w:link w:val="Paantrat"/>
    <w:uiPriority w:val="11"/>
    <w:rPr>
      <w:sz w:val="24"/>
      <w:szCs w:val="24"/>
    </w:rPr>
  </w:style>
  <w:style w:type="paragraph" w:styleId="Citata">
    <w:name w:val="Quote"/>
    <w:basedOn w:val="prastasis"/>
    <w:next w:val="prastasis"/>
    <w:link w:val="CitataDiagrama"/>
    <w:uiPriority w:val="29"/>
    <w:qFormat/>
    <w:pPr>
      <w:ind w:left="720" w:right="720"/>
    </w:pPr>
    <w:rPr>
      <w:i/>
    </w:rPr>
  </w:style>
  <w:style w:type="character" w:customStyle="1" w:styleId="CitataDiagrama">
    <w:name w:val="Citata Diagrama"/>
    <w:link w:val="Citata"/>
    <w:uiPriority w:val="29"/>
    <w:rPr>
      <w:i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skirtacitataDiagrama">
    <w:name w:val="Išskirta citata Diagrama"/>
    <w:link w:val="Iskirtacitata"/>
    <w:uiPriority w:val="30"/>
    <w:rPr>
      <w:i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7143"/>
        <w:tab w:val="right" w:pos="14287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Numatytasispastraiposriftas"/>
    <w:uiPriority w:val="99"/>
  </w:style>
  <w:style w:type="paragraph" w:styleId="Antrat">
    <w:name w:val="caption"/>
    <w:basedOn w:val="prastasis"/>
    <w:next w:val="prastasis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PoratDiagrama">
    <w:name w:val="Poraštė Diagrama"/>
    <w:link w:val="Porat"/>
    <w:uiPriority w:val="99"/>
  </w:style>
  <w:style w:type="table" w:styleId="Lentelstinklelis">
    <w:name w:val="Table Grid"/>
    <w:basedOn w:val="prastojilente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prastojilente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paprastojilentel">
    <w:name w:val="Plain Table 1"/>
    <w:basedOn w:val="prastojilente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paprastojilentel">
    <w:name w:val="Plain Table 2"/>
    <w:basedOn w:val="prastojilente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paprastojilentel">
    <w:name w:val="Plain Table 3"/>
    <w:basedOn w:val="prastojilente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paprastojilentel">
    <w:name w:val="Plain Table 4"/>
    <w:basedOn w:val="prastojilente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paprastojilentel">
    <w:name w:val="Plain Table 5"/>
    <w:basedOn w:val="prastojilente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tinkleliolentelviesi">
    <w:name w:val="Grid Table 1 Light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tinkleliolentel">
    <w:name w:val="Grid Table 2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3tinkleliolentel">
    <w:name w:val="Grid Table 3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4tinkleliolentel">
    <w:name w:val="Grid Table 4"/>
    <w:basedOn w:val="prastojilente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prastojilente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prastojilente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prastojilente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prastojilente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prastojilente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prastojilente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tinkleliolenteltamsi">
    <w:name w:val="Grid Table 5 Dark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tinkleliolentelspalvinga">
    <w:name w:val="Grid Table 6 Colorful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7tinkleliolentelspalvinga">
    <w:name w:val="Grid Table 7 Colorful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sraolentelviesi">
    <w:name w:val="List Table 1 Light"/>
    <w:basedOn w:val="prastojilente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prastojilente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prastojilente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prastojilente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prastojilente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prastojilente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prastojilente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sraolentel">
    <w:name w:val="List Table 2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sraolentel">
    <w:name w:val="List Table 3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sraolentel">
    <w:name w:val="List Table 4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sraolenteltamsi">
    <w:name w:val="List Table 5 Dark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sraolentelspalvinga">
    <w:name w:val="List Table 6 Colorful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sraolentelspalvinga">
    <w:name w:val="List Table 7 Colorful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prastojilentel"/>
    <w:uiPriority w:val="99"/>
    <w:pPr>
      <w:spacing w:after="0" w:line="240" w:lineRule="auto"/>
    </w:pPr>
    <w:rPr>
      <w:color w:val="404040"/>
      <w:sz w:val="20"/>
      <w:szCs w:val="20"/>
      <w:lang w:eastAsia="lt-L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prastojilentel"/>
    <w:uiPriority w:val="99"/>
    <w:pPr>
      <w:spacing w:after="0" w:line="240" w:lineRule="auto"/>
    </w:pPr>
    <w:rPr>
      <w:color w:val="404040"/>
      <w:sz w:val="20"/>
      <w:szCs w:val="20"/>
      <w:lang w:eastAsia="lt-L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prastojilentel"/>
    <w:uiPriority w:val="99"/>
    <w:pPr>
      <w:spacing w:after="0" w:line="240" w:lineRule="auto"/>
    </w:pPr>
    <w:rPr>
      <w:color w:val="404040"/>
      <w:sz w:val="20"/>
      <w:szCs w:val="20"/>
      <w:lang w:eastAsia="lt-L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prastojilentel"/>
    <w:uiPriority w:val="99"/>
    <w:pPr>
      <w:spacing w:after="0" w:line="240" w:lineRule="auto"/>
    </w:pPr>
    <w:rPr>
      <w:color w:val="404040"/>
      <w:sz w:val="20"/>
      <w:szCs w:val="20"/>
      <w:lang w:eastAsia="lt-L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prastojilentel"/>
    <w:uiPriority w:val="99"/>
    <w:pPr>
      <w:spacing w:after="0" w:line="240" w:lineRule="auto"/>
    </w:pPr>
    <w:rPr>
      <w:color w:val="404040"/>
      <w:sz w:val="20"/>
      <w:szCs w:val="20"/>
      <w:lang w:eastAsia="lt-L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prastojilentel"/>
    <w:uiPriority w:val="99"/>
    <w:pPr>
      <w:spacing w:after="0" w:line="240" w:lineRule="auto"/>
    </w:pPr>
    <w:rPr>
      <w:color w:val="404040"/>
      <w:sz w:val="20"/>
      <w:szCs w:val="20"/>
      <w:lang w:eastAsia="lt-L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prastojilentel"/>
    <w:uiPriority w:val="99"/>
    <w:pPr>
      <w:spacing w:after="0" w:line="240" w:lineRule="auto"/>
    </w:pPr>
    <w:rPr>
      <w:color w:val="404040"/>
      <w:sz w:val="20"/>
      <w:szCs w:val="20"/>
      <w:lang w:eastAsia="lt-L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prastojilentel"/>
    <w:uiPriority w:val="99"/>
    <w:pPr>
      <w:spacing w:after="0" w:line="240" w:lineRule="auto"/>
    </w:pPr>
    <w:rPr>
      <w:color w:val="404040"/>
      <w:sz w:val="20"/>
      <w:szCs w:val="20"/>
      <w:lang w:eastAsia="lt-LT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prastojilentel"/>
    <w:uiPriority w:val="99"/>
    <w:pPr>
      <w:spacing w:after="0" w:line="240" w:lineRule="auto"/>
    </w:pPr>
    <w:rPr>
      <w:color w:val="404040"/>
      <w:sz w:val="20"/>
      <w:szCs w:val="20"/>
      <w:lang w:eastAsia="lt-LT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prastojilentel"/>
    <w:uiPriority w:val="99"/>
    <w:pPr>
      <w:spacing w:after="0" w:line="240" w:lineRule="auto"/>
    </w:pPr>
    <w:rPr>
      <w:color w:val="404040"/>
      <w:sz w:val="20"/>
      <w:szCs w:val="20"/>
      <w:lang w:eastAsia="lt-LT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prastojilentel"/>
    <w:uiPriority w:val="99"/>
    <w:pPr>
      <w:spacing w:after="0" w:line="240" w:lineRule="auto"/>
    </w:pPr>
    <w:rPr>
      <w:color w:val="404040"/>
      <w:sz w:val="20"/>
      <w:szCs w:val="20"/>
      <w:lang w:eastAsia="lt-LT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prastojilentel"/>
    <w:uiPriority w:val="99"/>
    <w:pPr>
      <w:spacing w:after="0" w:line="240" w:lineRule="auto"/>
    </w:pPr>
    <w:rPr>
      <w:color w:val="404040"/>
      <w:sz w:val="20"/>
      <w:szCs w:val="20"/>
      <w:lang w:eastAsia="lt-LT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prastojilentel"/>
    <w:uiPriority w:val="99"/>
    <w:pPr>
      <w:spacing w:after="0" w:line="240" w:lineRule="auto"/>
    </w:pPr>
    <w:rPr>
      <w:color w:val="404040"/>
      <w:sz w:val="20"/>
      <w:szCs w:val="20"/>
      <w:lang w:eastAsia="lt-LT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prastojilentel"/>
    <w:uiPriority w:val="99"/>
    <w:pPr>
      <w:spacing w:after="0" w:line="240" w:lineRule="auto"/>
    </w:pPr>
    <w:rPr>
      <w:color w:val="404040"/>
      <w:sz w:val="20"/>
      <w:szCs w:val="20"/>
      <w:lang w:eastAsia="lt-LT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ipersaitas">
    <w:name w:val="Hyperlink"/>
    <w:uiPriority w:val="99"/>
    <w:unhideWhenUsed/>
    <w:rPr>
      <w:color w:val="0563C1" w:themeColor="hyperlink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pPr>
      <w:spacing w:after="40"/>
    </w:pPr>
    <w:rPr>
      <w:sz w:val="18"/>
    </w:rPr>
  </w:style>
  <w:style w:type="character" w:customStyle="1" w:styleId="PuslapioinaostekstasDiagrama">
    <w:name w:val="Puslapio išnašos tekstas Diagrama"/>
    <w:link w:val="Puslapioinaostekstas"/>
    <w:uiPriority w:val="99"/>
    <w:rPr>
      <w:sz w:val="18"/>
    </w:rPr>
  </w:style>
  <w:style w:type="character" w:styleId="Puslapioinaosnuoroda">
    <w:name w:val="footnote reference"/>
    <w:basedOn w:val="Numatytasispastraiposriftas"/>
    <w:uiPriority w:val="99"/>
    <w:unhideWhenUsed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Pr>
      <w:sz w:val="20"/>
    </w:rPr>
  </w:style>
  <w:style w:type="character" w:customStyle="1" w:styleId="DokumentoinaostekstasDiagrama">
    <w:name w:val="Dokumento išnašos tekstas Diagrama"/>
    <w:link w:val="Dokumentoinaostekstas"/>
    <w:uiPriority w:val="99"/>
    <w:rPr>
      <w:sz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paragraph" w:styleId="Turinys1">
    <w:name w:val="toc 1"/>
    <w:basedOn w:val="prastasis"/>
    <w:next w:val="prastasis"/>
    <w:uiPriority w:val="39"/>
    <w:unhideWhenUsed/>
    <w:pPr>
      <w:spacing w:after="57"/>
    </w:pPr>
  </w:style>
  <w:style w:type="paragraph" w:styleId="Turinys2">
    <w:name w:val="toc 2"/>
    <w:basedOn w:val="prastasis"/>
    <w:next w:val="prastasis"/>
    <w:uiPriority w:val="39"/>
    <w:unhideWhenUsed/>
    <w:pPr>
      <w:spacing w:after="57"/>
      <w:ind w:left="283"/>
    </w:pPr>
  </w:style>
  <w:style w:type="paragraph" w:styleId="Turinys3">
    <w:name w:val="toc 3"/>
    <w:basedOn w:val="prastasis"/>
    <w:next w:val="prastasis"/>
    <w:uiPriority w:val="39"/>
    <w:unhideWhenUsed/>
    <w:pPr>
      <w:spacing w:after="57"/>
      <w:ind w:left="567"/>
    </w:pPr>
  </w:style>
  <w:style w:type="paragraph" w:styleId="Turinys4">
    <w:name w:val="toc 4"/>
    <w:basedOn w:val="prastasis"/>
    <w:next w:val="prastasis"/>
    <w:uiPriority w:val="39"/>
    <w:unhideWhenUsed/>
    <w:pPr>
      <w:spacing w:after="57"/>
      <w:ind w:left="850"/>
    </w:pPr>
  </w:style>
  <w:style w:type="paragraph" w:styleId="Turinys5">
    <w:name w:val="toc 5"/>
    <w:basedOn w:val="prastasis"/>
    <w:next w:val="prastasis"/>
    <w:uiPriority w:val="39"/>
    <w:unhideWhenUsed/>
    <w:pPr>
      <w:spacing w:after="57"/>
      <w:ind w:left="1134"/>
    </w:pPr>
  </w:style>
  <w:style w:type="paragraph" w:styleId="Turinys6">
    <w:name w:val="toc 6"/>
    <w:basedOn w:val="prastasis"/>
    <w:next w:val="prastasis"/>
    <w:uiPriority w:val="39"/>
    <w:unhideWhenUsed/>
    <w:pPr>
      <w:spacing w:after="57"/>
      <w:ind w:left="1417"/>
    </w:pPr>
  </w:style>
  <w:style w:type="paragraph" w:styleId="Turinys7">
    <w:name w:val="toc 7"/>
    <w:basedOn w:val="prastasis"/>
    <w:next w:val="prastasis"/>
    <w:uiPriority w:val="39"/>
    <w:unhideWhenUsed/>
    <w:pPr>
      <w:spacing w:after="57"/>
      <w:ind w:left="1701"/>
    </w:pPr>
  </w:style>
  <w:style w:type="paragraph" w:styleId="Turinys8">
    <w:name w:val="toc 8"/>
    <w:basedOn w:val="prastasis"/>
    <w:next w:val="prastasis"/>
    <w:uiPriority w:val="39"/>
    <w:unhideWhenUsed/>
    <w:pPr>
      <w:spacing w:after="57"/>
      <w:ind w:left="1984"/>
    </w:pPr>
  </w:style>
  <w:style w:type="paragraph" w:styleId="Turinys9">
    <w:name w:val="toc 9"/>
    <w:basedOn w:val="prastasis"/>
    <w:next w:val="prastasis"/>
    <w:uiPriority w:val="39"/>
    <w:unhideWhenUsed/>
    <w:pPr>
      <w:spacing w:after="57"/>
      <w:ind w:left="2268"/>
    </w:pPr>
  </w:style>
  <w:style w:type="paragraph" w:styleId="Turinioantrat">
    <w:name w:val="TOC Heading"/>
    <w:uiPriority w:val="39"/>
    <w:unhideWhenUsed/>
  </w:style>
  <w:style w:type="paragraph" w:styleId="Iliustracijsraas">
    <w:name w:val="table of figures"/>
    <w:basedOn w:val="prastasis"/>
    <w:next w:val="prastasis"/>
    <w:uiPriority w:val="99"/>
    <w:unhideWhenUsed/>
  </w:style>
  <w:style w:type="paragraph" w:styleId="Pataisymai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en-GB"/>
    </w:rPr>
  </w:style>
  <w:style w:type="character" w:customStyle="1" w:styleId="apple-converted-space">
    <w:name w:val="apple-converted-space"/>
    <w:uiPriority w:val="99"/>
  </w:style>
  <w:style w:type="character" w:styleId="Neapdorotaspaminjimas">
    <w:name w:val="Unresolved Mention"/>
    <w:basedOn w:val="Numatytasispastraiposriftas"/>
    <w:uiPriority w:val="99"/>
    <w:semiHidden/>
    <w:unhideWhenUsed/>
    <w:rsid w:val="00B05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planuojustatau.l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kuodas.l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55860-25A4-4B83-973D-E862D93F9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1911</Words>
  <Characters>1090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Perminienė, Ramutė</dc:creator>
  <cp:lastModifiedBy>čiunkienė, Elena</cp:lastModifiedBy>
  <cp:revision>3</cp:revision>
  <dcterms:created xsi:type="dcterms:W3CDTF">2025-10-24T05:28:00Z</dcterms:created>
  <dcterms:modified xsi:type="dcterms:W3CDTF">2025-10-24T06:28:00Z</dcterms:modified>
</cp:coreProperties>
</file>