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96F94" w14:textId="1645F756" w:rsidR="00EF548C" w:rsidRPr="001274BF" w:rsidRDefault="00282964" w:rsidP="00F347B4">
      <w:pPr>
        <w:pStyle w:val="prastasiniatinklio"/>
        <w:spacing w:before="0" w:beforeAutospacing="0" w:after="100" w:afterAutospacing="1" w:line="240" w:lineRule="auto"/>
        <w:jc w:val="right"/>
        <w:rPr>
          <w:bCs w:val="0"/>
        </w:rPr>
      </w:pPr>
      <w:r w:rsidRPr="001274BF">
        <w:rPr>
          <w:bCs w:val="0"/>
        </w:rPr>
        <w:t>202</w:t>
      </w:r>
      <w:r w:rsidR="00312FF1" w:rsidRPr="001274BF">
        <w:rPr>
          <w:bCs w:val="0"/>
        </w:rPr>
        <w:t>5</w:t>
      </w:r>
      <w:r w:rsidRPr="001274BF">
        <w:rPr>
          <w:bCs w:val="0"/>
        </w:rPr>
        <w:t>-</w:t>
      </w:r>
      <w:r w:rsidR="00312FF1" w:rsidRPr="001274BF">
        <w:rPr>
          <w:bCs w:val="0"/>
        </w:rPr>
        <w:t>0</w:t>
      </w:r>
      <w:r w:rsidR="005F337B">
        <w:rPr>
          <w:bCs w:val="0"/>
        </w:rPr>
        <w:t>8</w:t>
      </w:r>
      <w:r w:rsidRPr="001274BF">
        <w:rPr>
          <w:bCs w:val="0"/>
        </w:rPr>
        <w:t>-</w:t>
      </w:r>
      <w:r w:rsidR="005F337B">
        <w:rPr>
          <w:bCs w:val="0"/>
        </w:rPr>
        <w:t>0</w:t>
      </w:r>
      <w:r w:rsidR="00A842EE">
        <w:rPr>
          <w:bCs w:val="0"/>
        </w:rPr>
        <w:t>4</w:t>
      </w:r>
    </w:p>
    <w:p w14:paraId="75E92A32" w14:textId="0E713830" w:rsidR="005F337B" w:rsidRDefault="00592C89" w:rsidP="005F337B">
      <w:pPr>
        <w:pStyle w:val="prastasiniatinklio"/>
        <w:spacing w:after="100"/>
        <w:rPr>
          <w:b/>
        </w:rPr>
      </w:pPr>
      <w:r>
        <w:rPr>
          <w:b/>
        </w:rPr>
        <w:t xml:space="preserve">Pagrindinė informacija apie </w:t>
      </w:r>
      <w:r w:rsidR="00C60464">
        <w:rPr>
          <w:b/>
        </w:rPr>
        <w:t>nelegalių gręžinių įregistravimą</w:t>
      </w:r>
    </w:p>
    <w:p w14:paraId="0E221A8D" w14:textId="77777777" w:rsidR="001D51FF" w:rsidRDefault="001D51FF" w:rsidP="00AF199D">
      <w:pPr>
        <w:pStyle w:val="prastasiniatinklio"/>
        <w:spacing w:before="0" w:beforeAutospacing="0" w:after="100" w:afterAutospacing="1" w:line="240" w:lineRule="auto"/>
        <w:rPr>
          <w:b/>
        </w:rPr>
      </w:pPr>
    </w:p>
    <w:p w14:paraId="31BB1567" w14:textId="24F2B54D" w:rsidR="009A3DCF" w:rsidRDefault="00A842EE" w:rsidP="00AF199D">
      <w:pPr>
        <w:pStyle w:val="prastasiniatinklio"/>
        <w:spacing w:before="0" w:beforeAutospacing="0" w:after="100" w:afterAutospacing="1" w:line="240" w:lineRule="auto"/>
        <w:rPr>
          <w:b/>
        </w:rPr>
      </w:pPr>
      <w:r>
        <w:rPr>
          <w:b/>
        </w:rPr>
        <w:t>Kadangi n</w:t>
      </w:r>
      <w:r w:rsidR="005F337B" w:rsidRPr="005F337B">
        <w:rPr>
          <w:b/>
        </w:rPr>
        <w:t xml:space="preserve">uo </w:t>
      </w:r>
      <w:r w:rsidR="00C60464">
        <w:rPr>
          <w:b/>
        </w:rPr>
        <w:t>rugpjūčio 1 d.</w:t>
      </w:r>
      <w:r w:rsidR="005F337B" w:rsidRPr="005F337B">
        <w:rPr>
          <w:b/>
        </w:rPr>
        <w:t xml:space="preserve"> gyventojai, turintys nelegaliai įrengtus vandens gręžinius, gal</w:t>
      </w:r>
      <w:r w:rsidR="00C60464">
        <w:rPr>
          <w:b/>
        </w:rPr>
        <w:t>i</w:t>
      </w:r>
      <w:r w:rsidR="005F337B" w:rsidRPr="005F337B">
        <w:rPr>
          <w:b/>
        </w:rPr>
        <w:t xml:space="preserve"> juos įregistruoti be jokių sankcijų</w:t>
      </w:r>
      <w:r>
        <w:rPr>
          <w:b/>
        </w:rPr>
        <w:t xml:space="preserve">, maloniai prašom su gyventojais pasidalinti informacija, kaip tai padaryti. </w:t>
      </w:r>
    </w:p>
    <w:p w14:paraId="5F50AE19" w14:textId="77777777" w:rsidR="00CC3CD8" w:rsidRDefault="009A3DCF" w:rsidP="009A3DCF">
      <w:pPr>
        <w:pStyle w:val="prastasiniatinklio"/>
        <w:spacing w:before="0" w:beforeAutospacing="0" w:after="100" w:afterAutospacing="1" w:line="240" w:lineRule="auto"/>
        <w:rPr>
          <w:bCs w:val="0"/>
        </w:rPr>
      </w:pPr>
      <w:r w:rsidRPr="005F337B">
        <w:rPr>
          <w:bCs w:val="0"/>
        </w:rPr>
        <w:t xml:space="preserve">Pagal Laikinąjį Gėlo požeminio vandens gavybos gręžinių įteisinimo įstatymą visi dokumentai turi būti pateikti ne vėliau kaip iki 2026 m. liepos 31 d. </w:t>
      </w:r>
    </w:p>
    <w:p w14:paraId="710923EF" w14:textId="79F5A1E4" w:rsidR="009A3DCF" w:rsidRPr="005F337B" w:rsidRDefault="009A3DCF" w:rsidP="009A3DCF">
      <w:pPr>
        <w:pStyle w:val="prastasiniatinklio"/>
        <w:spacing w:before="0" w:beforeAutospacing="0" w:after="100" w:afterAutospacing="1" w:line="240" w:lineRule="auto"/>
        <w:rPr>
          <w:bCs w:val="0"/>
        </w:rPr>
      </w:pPr>
      <w:r w:rsidRPr="005F337B">
        <w:rPr>
          <w:bCs w:val="0"/>
        </w:rPr>
        <w:t>Vis dėlto svarbu žinoti, kad, gavus savivaldybės pritarimą, dokumentus Lietuvos geologijos tarnybai (LGT) būtina pateikti greičiau – per 6 mėnesius. </w:t>
      </w:r>
    </w:p>
    <w:p w14:paraId="4D483A17" w14:textId="77777777" w:rsidR="005F337B" w:rsidRPr="005F337B" w:rsidRDefault="005F337B" w:rsidP="00AF199D">
      <w:pPr>
        <w:pStyle w:val="prastasiniatinklio"/>
        <w:spacing w:before="0" w:beforeAutospacing="0" w:after="100" w:afterAutospacing="1" w:line="240" w:lineRule="auto"/>
        <w:rPr>
          <w:bCs w:val="0"/>
        </w:rPr>
      </w:pPr>
      <w:r w:rsidRPr="005F337B">
        <w:rPr>
          <w:b/>
        </w:rPr>
        <w:t>Pirmasis žingsnis</w:t>
      </w:r>
      <w:r w:rsidRPr="005F337B">
        <w:rPr>
          <w:bCs w:val="0"/>
        </w:rPr>
        <w:t xml:space="preserve"> – kreiptis į savivaldybę, kurios teritorijoje yra naudojamas gręžinys. Jei iki sklypo ribos yra nutiesta geriamojo vandens tiekimo infrastruktūra ir gyventojas yra sudaręs viešąją sutartį su vandens tiekėju ar nuotekų tvarkytoju, savivaldybė privalo pritarti paraiškai. </w:t>
      </w:r>
    </w:p>
    <w:p w14:paraId="66E96C34" w14:textId="77777777" w:rsidR="005F337B" w:rsidRPr="005F337B" w:rsidRDefault="005F337B" w:rsidP="00AF199D">
      <w:pPr>
        <w:pStyle w:val="prastasiniatinklio"/>
        <w:spacing w:before="0" w:beforeAutospacing="0" w:after="100" w:afterAutospacing="1" w:line="240" w:lineRule="auto"/>
        <w:rPr>
          <w:b/>
        </w:rPr>
      </w:pPr>
      <w:r w:rsidRPr="005F337B">
        <w:rPr>
          <w:b/>
        </w:rPr>
        <w:t>Svarbu:  </w:t>
      </w:r>
    </w:p>
    <w:p w14:paraId="23E8FDA7" w14:textId="77777777" w:rsidR="005F337B" w:rsidRPr="005F337B" w:rsidRDefault="005F337B" w:rsidP="00AF199D">
      <w:pPr>
        <w:pStyle w:val="prastasiniatinklio"/>
        <w:numPr>
          <w:ilvl w:val="0"/>
          <w:numId w:val="24"/>
        </w:numPr>
        <w:tabs>
          <w:tab w:val="clear" w:pos="720"/>
          <w:tab w:val="left" w:pos="709"/>
        </w:tabs>
        <w:spacing w:before="0" w:beforeAutospacing="0" w:after="100" w:afterAutospacing="1" w:line="240" w:lineRule="auto"/>
        <w:rPr>
          <w:bCs w:val="0"/>
        </w:rPr>
      </w:pPr>
      <w:r w:rsidRPr="005F337B">
        <w:rPr>
          <w:bCs w:val="0"/>
        </w:rPr>
        <w:t>Įteisinti galima tik tuos gręžinius, kurie buvo įrengti iki 2022 m. gegužės 1 d. </w:t>
      </w:r>
    </w:p>
    <w:p w14:paraId="3C57C5B0" w14:textId="77777777" w:rsidR="005F337B" w:rsidRPr="005F337B" w:rsidRDefault="005F337B" w:rsidP="00AF199D">
      <w:pPr>
        <w:pStyle w:val="prastasiniatinklio"/>
        <w:numPr>
          <w:ilvl w:val="0"/>
          <w:numId w:val="25"/>
        </w:numPr>
        <w:tabs>
          <w:tab w:val="clear" w:pos="720"/>
          <w:tab w:val="left" w:pos="709"/>
        </w:tabs>
        <w:spacing w:before="0" w:beforeAutospacing="0" w:after="100" w:afterAutospacing="1" w:line="240" w:lineRule="auto"/>
        <w:rPr>
          <w:bCs w:val="0"/>
        </w:rPr>
      </w:pPr>
      <w:r w:rsidRPr="005F337B">
        <w:rPr>
          <w:bCs w:val="0"/>
        </w:rPr>
        <w:t>Jei yra duomenų, kad gręžinys įrengtas po šios datos, arba jei sklype nėra Nekilnojamojo turto registre registruotų statinių, savivaldybė turi teisę nepritarti paraiškai. </w:t>
      </w:r>
    </w:p>
    <w:p w14:paraId="0E47B87F" w14:textId="77777777" w:rsidR="005F337B" w:rsidRPr="005F337B" w:rsidRDefault="005F337B" w:rsidP="00AF199D">
      <w:pPr>
        <w:pStyle w:val="prastasiniatinklio"/>
        <w:numPr>
          <w:ilvl w:val="0"/>
          <w:numId w:val="26"/>
        </w:numPr>
        <w:tabs>
          <w:tab w:val="clear" w:pos="720"/>
          <w:tab w:val="left" w:pos="709"/>
        </w:tabs>
        <w:spacing w:before="0" w:beforeAutospacing="0" w:after="100" w:afterAutospacing="1" w:line="240" w:lineRule="auto"/>
        <w:rPr>
          <w:bCs w:val="0"/>
        </w:rPr>
      </w:pPr>
      <w:r w:rsidRPr="005F337B">
        <w:rPr>
          <w:bCs w:val="0"/>
        </w:rPr>
        <w:t>Jei dėl naujo gręžinio tame pačiame sklype jau buvo gauta neigiama išvada, paraiška taip pat nebus patvirtinta, o esamą gręžinį reikės likviduoti. </w:t>
      </w:r>
    </w:p>
    <w:p w14:paraId="707DA585" w14:textId="77777777" w:rsidR="005F337B" w:rsidRPr="005F337B" w:rsidRDefault="005F337B" w:rsidP="00AF199D">
      <w:pPr>
        <w:pStyle w:val="prastasiniatinklio"/>
        <w:spacing w:before="0" w:beforeAutospacing="0" w:after="100" w:afterAutospacing="1" w:line="240" w:lineRule="auto"/>
        <w:rPr>
          <w:b/>
        </w:rPr>
      </w:pPr>
      <w:r w:rsidRPr="005F337B">
        <w:rPr>
          <w:b/>
        </w:rPr>
        <w:t>Kaip įteisinti gręžinį </w:t>
      </w:r>
    </w:p>
    <w:p w14:paraId="1F43C0CD"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 xml:space="preserve">1. Pirmiausia reikia kreiptis į savivaldybę dėl pritarimo naudoti gręžinį ir gauti savivaldybės administracijos pritarimą. </w:t>
      </w:r>
      <w:hyperlink r:id="rId8" w:tgtFrame="_blank" w:history="1">
        <w:r w:rsidRPr="005F337B">
          <w:rPr>
            <w:rStyle w:val="Hipersaitas"/>
            <w:bCs w:val="0"/>
          </w:rPr>
          <w:t>Paraiškos formą parsisiųsite paspaudę šią nuorodą</w:t>
        </w:r>
      </w:hyperlink>
      <w:r w:rsidRPr="005F337B">
        <w:rPr>
          <w:bCs w:val="0"/>
        </w:rPr>
        <w:t>.   </w:t>
      </w:r>
    </w:p>
    <w:p w14:paraId="05483817" w14:textId="35EB26C4" w:rsidR="005F337B" w:rsidRPr="005F337B" w:rsidRDefault="005F337B" w:rsidP="00AF199D">
      <w:pPr>
        <w:pStyle w:val="prastasiniatinklio"/>
        <w:spacing w:before="0" w:beforeAutospacing="0" w:after="100" w:afterAutospacing="1" w:line="240" w:lineRule="auto"/>
        <w:rPr>
          <w:bCs w:val="0"/>
          <w:lang w:val="en-US"/>
        </w:rPr>
      </w:pPr>
      <w:r w:rsidRPr="005F337B">
        <w:rPr>
          <w:bCs w:val="0"/>
        </w:rPr>
        <w:t xml:space="preserve">Paraišką savivaldybei galite pateikti per E. pristatymo sistemą, kitomis elektroninių ryšių priemonėmis, paštu, kreiptis asmeniškai arba per atstovą (atstovo teisė atstovauti turi būti įrodoma rašytiniu sutikimu). </w:t>
      </w:r>
      <w:r w:rsidRPr="005755B5">
        <w:rPr>
          <w:bCs w:val="0"/>
        </w:rPr>
        <w:t> </w:t>
      </w:r>
      <w:r w:rsidR="00507372" w:rsidRPr="005F337B">
        <w:rPr>
          <w:bCs w:val="0"/>
        </w:rPr>
        <w:t xml:space="preserve">Visų Lietuvos savivaldybių kontaktiniai duomenys </w:t>
      </w:r>
      <w:hyperlink r:id="rId9" w:tgtFrame="_blank" w:history="1">
        <w:r w:rsidR="00507372" w:rsidRPr="005F337B">
          <w:rPr>
            <w:rStyle w:val="Hipersaitas"/>
            <w:bCs w:val="0"/>
          </w:rPr>
          <w:t>skelbiami čia</w:t>
        </w:r>
      </w:hyperlink>
      <w:r w:rsidR="00507372" w:rsidRPr="005F337B">
        <w:rPr>
          <w:bCs w:val="0"/>
        </w:rPr>
        <w:t>. </w:t>
      </w:r>
      <w:r w:rsidR="00507372" w:rsidRPr="005F337B">
        <w:rPr>
          <w:bCs w:val="0"/>
          <w:lang w:val="en-US"/>
        </w:rPr>
        <w:t> </w:t>
      </w:r>
    </w:p>
    <w:p w14:paraId="7122A0E7" w14:textId="3432B9B6" w:rsidR="00507372" w:rsidRPr="005F337B" w:rsidRDefault="005F337B" w:rsidP="00507372">
      <w:pPr>
        <w:pStyle w:val="prastasiniatinklio"/>
        <w:numPr>
          <w:ilvl w:val="0"/>
          <w:numId w:val="27"/>
        </w:numPr>
        <w:tabs>
          <w:tab w:val="clear" w:pos="720"/>
          <w:tab w:val="left" w:pos="709"/>
        </w:tabs>
        <w:spacing w:before="0" w:beforeAutospacing="0" w:after="100" w:afterAutospacing="1" w:line="240" w:lineRule="auto"/>
        <w:rPr>
          <w:bCs w:val="0"/>
        </w:rPr>
      </w:pPr>
      <w:r w:rsidRPr="005F337B">
        <w:rPr>
          <w:bCs w:val="0"/>
        </w:rPr>
        <w:t xml:space="preserve">Kilus klausimų dėl paraiškos </w:t>
      </w:r>
      <w:r w:rsidR="003D019D">
        <w:rPr>
          <w:bCs w:val="0"/>
        </w:rPr>
        <w:t xml:space="preserve">savivaldybei </w:t>
      </w:r>
      <w:r w:rsidRPr="005F337B">
        <w:rPr>
          <w:bCs w:val="0"/>
        </w:rPr>
        <w:t xml:space="preserve">pateikimo ar pildymo, jus pakonsultuos savivaldybių darbuotojai. </w:t>
      </w:r>
      <w:hyperlink r:id="rId10" w:tgtFrame="_blank" w:history="1">
        <w:r w:rsidR="00507372" w:rsidRPr="005F337B">
          <w:rPr>
            <w:rStyle w:val="Hipersaitas"/>
            <w:bCs w:val="0"/>
          </w:rPr>
          <w:t>Jų kontaktus rasite čia.</w:t>
        </w:r>
      </w:hyperlink>
      <w:r w:rsidR="00507372" w:rsidRPr="005F337B">
        <w:rPr>
          <w:bCs w:val="0"/>
        </w:rPr>
        <w:t> </w:t>
      </w:r>
    </w:p>
    <w:p w14:paraId="3E9C8600" w14:textId="5883B9FF" w:rsidR="005F337B" w:rsidRPr="005F337B" w:rsidRDefault="005F337B" w:rsidP="00AF199D">
      <w:pPr>
        <w:pStyle w:val="prastasiniatinklio"/>
        <w:spacing w:before="0" w:beforeAutospacing="0" w:after="100" w:afterAutospacing="1" w:line="240" w:lineRule="auto"/>
        <w:rPr>
          <w:bCs w:val="0"/>
          <w:lang w:val="en-US"/>
        </w:rPr>
      </w:pPr>
    </w:p>
    <w:p w14:paraId="15CD77F5"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lastRenderedPageBreak/>
        <w:t xml:space="preserve">2. Gavus pritarimą, reikia sumokėti vienkartinę gręžinio įteisinimo įmoką (mokama į </w:t>
      </w:r>
      <w:hyperlink r:id="rId11" w:tgtFrame="_blank" w:history="1">
        <w:r w:rsidRPr="005F337B">
          <w:rPr>
            <w:rStyle w:val="Hipersaitas"/>
            <w:bCs w:val="0"/>
          </w:rPr>
          <w:t>VMI sąskaitą</w:t>
        </w:r>
      </w:hyperlink>
      <w:r w:rsidRPr="005F337B">
        <w:rPr>
          <w:bCs w:val="0"/>
        </w:rPr>
        <w:t xml:space="preserve"> pasirenkant tos savivaldybės </w:t>
      </w:r>
      <w:hyperlink r:id="rId12" w:tgtFrame="_blank" w:history="1">
        <w:r w:rsidRPr="005F337B">
          <w:rPr>
            <w:rStyle w:val="Hipersaitas"/>
            <w:bCs w:val="0"/>
          </w:rPr>
          <w:t>kodą</w:t>
        </w:r>
      </w:hyperlink>
      <w:r w:rsidRPr="005F337B">
        <w:rPr>
          <w:bCs w:val="0"/>
        </w:rPr>
        <w:t>, kurios savivaldybės teritorijoje planuojama įteisinti gręžinį). Jei per parą sunaudojama iki 10 kub. m, įmoka – 15 eurų.  </w:t>
      </w:r>
    </w:p>
    <w:p w14:paraId="067FB033" w14:textId="77777777" w:rsidR="005F337B" w:rsidRPr="005F337B" w:rsidRDefault="005F337B" w:rsidP="00AF199D">
      <w:pPr>
        <w:pStyle w:val="prastasiniatinklio"/>
        <w:spacing w:before="0" w:beforeAutospacing="0" w:after="100" w:afterAutospacing="1" w:line="240" w:lineRule="auto"/>
        <w:rPr>
          <w:bCs w:val="0"/>
        </w:rPr>
      </w:pPr>
      <w:bookmarkStart w:id="0" w:name="_Hlk207957691"/>
      <w:r w:rsidRPr="005F337B">
        <w:rPr>
          <w:bCs w:val="0"/>
        </w:rPr>
        <w:t>3. Duomenis, registruodami gręžinį, LGT galite pateikti patys arba kreiptis į leidimą tirti žemės gelmes turinčią įmonę.  </w:t>
      </w:r>
    </w:p>
    <w:p w14:paraId="24536FD1" w14:textId="36E8F593" w:rsidR="005F337B" w:rsidRPr="005F337B" w:rsidRDefault="005F337B" w:rsidP="00AF199D">
      <w:pPr>
        <w:pStyle w:val="prastasiniatinklio"/>
        <w:spacing w:before="0" w:beforeAutospacing="0" w:after="100" w:afterAutospacing="1" w:line="240" w:lineRule="auto"/>
        <w:rPr>
          <w:bCs w:val="0"/>
        </w:rPr>
      </w:pPr>
      <w:r w:rsidRPr="005F337B">
        <w:rPr>
          <w:bCs w:val="0"/>
        </w:rPr>
        <w:t>deklaraciją. </w:t>
      </w:r>
      <w:hyperlink r:id="rId13" w:tgtFrame="_blank" w:history="1">
        <w:r w:rsidRPr="005F337B">
          <w:rPr>
            <w:rStyle w:val="Hipersaitas"/>
            <w:bCs w:val="0"/>
          </w:rPr>
          <w:t>(Deklaracijos formą rasite čia.)</w:t>
        </w:r>
      </w:hyperlink>
      <w:r w:rsidRPr="005F337B">
        <w:rPr>
          <w:bCs w:val="0"/>
        </w:rPr>
        <w:t> </w:t>
      </w:r>
    </w:p>
    <w:p w14:paraId="2221D8A7" w14:textId="77777777" w:rsidR="005755B5" w:rsidRPr="005F337B" w:rsidRDefault="005F337B" w:rsidP="005755B5">
      <w:pPr>
        <w:pStyle w:val="prastasiniatinklio"/>
        <w:spacing w:before="0" w:beforeAutospacing="0" w:after="100" w:afterAutospacing="1" w:line="240" w:lineRule="auto"/>
        <w:rPr>
          <w:bCs w:val="0"/>
        </w:rPr>
      </w:pPr>
      <w:r w:rsidRPr="005F337B">
        <w:rPr>
          <w:bCs w:val="0"/>
        </w:rPr>
        <w:t xml:space="preserve">6. Nepriklausomai nuo </w:t>
      </w:r>
      <w:r w:rsidR="005755B5" w:rsidRPr="005F337B">
        <w:rPr>
          <w:bCs w:val="0"/>
        </w:rPr>
        <w:t>4. Gręžinio savininkas pats gali pateikti duomenis  per LGT el. paslaugų sistemą (</w:t>
      </w:r>
      <w:hyperlink r:id="rId14" w:tgtFrame="_blank" w:history="1">
        <w:r w:rsidR="005755B5" w:rsidRPr="005F337B">
          <w:rPr>
            <w:rStyle w:val="Hipersaitas"/>
            <w:bCs w:val="0"/>
          </w:rPr>
          <w:t>spauskite čia</w:t>
        </w:r>
      </w:hyperlink>
      <w:r w:rsidR="005755B5" w:rsidRPr="005F337B">
        <w:rPr>
          <w:bCs w:val="0"/>
        </w:rPr>
        <w:t>). </w:t>
      </w:r>
      <w:r w:rsidR="005755B5">
        <w:rPr>
          <w:bCs w:val="0"/>
        </w:rPr>
        <w:t>Tokiu atveju nereikia pildyti 5 punkte nurodytos deklaracijos.</w:t>
      </w:r>
    </w:p>
    <w:p w14:paraId="2FF55C00" w14:textId="078146C1" w:rsidR="005F337B" w:rsidRPr="005F337B" w:rsidRDefault="005755B5" w:rsidP="005755B5">
      <w:pPr>
        <w:pStyle w:val="prastasiniatinklio"/>
        <w:spacing w:before="0" w:beforeAutospacing="0" w:after="100" w:afterAutospacing="1" w:line="240" w:lineRule="auto"/>
        <w:rPr>
          <w:bCs w:val="0"/>
        </w:rPr>
      </w:pPr>
      <w:r w:rsidRPr="005F337B">
        <w:rPr>
          <w:bCs w:val="0"/>
        </w:rPr>
        <w:t xml:space="preserve">5. Taip pat dokumentus galima siųsti el. paštu </w:t>
      </w:r>
      <w:hyperlink r:id="rId15" w:tgtFrame="_blank" w:history="1">
        <w:r w:rsidRPr="005F337B">
          <w:rPr>
            <w:rStyle w:val="Hipersaitas"/>
            <w:bCs w:val="0"/>
          </w:rPr>
          <w:t>info@lgt.lt</w:t>
        </w:r>
      </w:hyperlink>
      <w:r w:rsidRPr="005F337B">
        <w:rPr>
          <w:bCs w:val="0"/>
        </w:rPr>
        <w:t xml:space="preserve">, per nacionalinę elektroninių siuntų el. pristatymo informacinę sistemą arba paštu. Jei renkatės vieną iš šių būdų, papildomai reikia pateikti užpildytą Žemės gelmių registre neregistruoto gėlo požeminio vandens gavybos gręžinio duomenų </w:t>
      </w:r>
      <w:r w:rsidR="005F337B" w:rsidRPr="005F337B">
        <w:rPr>
          <w:bCs w:val="0"/>
        </w:rPr>
        <w:t>to, kokiu būdu teiksite duomenis, kartu reikės pateikti:  </w:t>
      </w:r>
    </w:p>
    <w:p w14:paraId="72D732E1"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 savivaldybei pateiktos paraiškos dėl pritarimo naudoti gręžinį kopiją,  </w:t>
      </w:r>
    </w:p>
    <w:p w14:paraId="44C7DB7F"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 savivaldybės administracijos pritarimo naudoti gręžinį (</w:t>
      </w:r>
      <w:proofErr w:type="spellStart"/>
      <w:r w:rsidRPr="005F337B">
        <w:rPr>
          <w:bCs w:val="0"/>
        </w:rPr>
        <w:t>adoc</w:t>
      </w:r>
      <w:proofErr w:type="spellEnd"/>
      <w:r w:rsidRPr="005F337B">
        <w:rPr>
          <w:bCs w:val="0"/>
        </w:rPr>
        <w:t xml:space="preserve">, </w:t>
      </w:r>
      <w:proofErr w:type="spellStart"/>
      <w:r w:rsidRPr="005F337B">
        <w:rPr>
          <w:bCs w:val="0"/>
        </w:rPr>
        <w:t>pdf</w:t>
      </w:r>
      <w:proofErr w:type="spellEnd"/>
      <w:r w:rsidRPr="005F337B">
        <w:rPr>
          <w:bCs w:val="0"/>
        </w:rPr>
        <w:t xml:space="preserve"> ar jpg formatu),  </w:t>
      </w:r>
    </w:p>
    <w:p w14:paraId="423C776B"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 žemės sklypo planą su pažymėta gręžinio vieta ir VAZ (vandenvietės apsaugos zona) 1-ąja juosta,  </w:t>
      </w:r>
    </w:p>
    <w:p w14:paraId="24BE2D5F"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 dokumentą, patvirtinantį, kad buvo sumokėta vienkartinė gręžinio įteisinimo įmoka.  </w:t>
      </w:r>
    </w:p>
    <w:p w14:paraId="2EDF65C3"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7. Kai gręžinys bus įregistruotas, gausite pranešimą ir gręžinio pasą (</w:t>
      </w:r>
      <w:proofErr w:type="spellStart"/>
      <w:r w:rsidRPr="005F337B">
        <w:rPr>
          <w:bCs w:val="0"/>
        </w:rPr>
        <w:t>adoc</w:t>
      </w:r>
      <w:proofErr w:type="spellEnd"/>
      <w:r w:rsidRPr="005F337B">
        <w:rPr>
          <w:bCs w:val="0"/>
        </w:rPr>
        <w:t xml:space="preserve"> ir </w:t>
      </w:r>
      <w:proofErr w:type="spellStart"/>
      <w:r w:rsidRPr="005F337B">
        <w:rPr>
          <w:bCs w:val="0"/>
        </w:rPr>
        <w:t>pdf</w:t>
      </w:r>
      <w:proofErr w:type="spellEnd"/>
      <w:r w:rsidRPr="005F337B">
        <w:rPr>
          <w:bCs w:val="0"/>
        </w:rPr>
        <w:t xml:space="preserve"> metaduomenų kortelę). Atsispausdinti įregistruoto gręžinio pasą taip pat galėsite patys.  </w:t>
      </w:r>
    </w:p>
    <w:p w14:paraId="4B4FB1EC" w14:textId="77777777" w:rsidR="005F337B" w:rsidRPr="005F337B" w:rsidRDefault="005F337B" w:rsidP="00AF199D">
      <w:pPr>
        <w:pStyle w:val="prastasiniatinklio"/>
        <w:spacing w:before="0" w:beforeAutospacing="0" w:after="100" w:afterAutospacing="1" w:line="240" w:lineRule="auto"/>
        <w:rPr>
          <w:bCs w:val="0"/>
        </w:rPr>
      </w:pPr>
      <w:r w:rsidRPr="005F337B">
        <w:rPr>
          <w:bCs w:val="0"/>
        </w:rPr>
        <w:t xml:space="preserve">Kokius duomenis ir dokumentus LGT turi pateikti gyventojas, norintis įteisinti gręžinį, nurodyta ir </w:t>
      </w:r>
      <w:hyperlink r:id="rId16" w:tgtFrame="_blank" w:history="1">
        <w:r w:rsidRPr="005F337B">
          <w:rPr>
            <w:rStyle w:val="Hipersaitas"/>
            <w:bCs w:val="0"/>
          </w:rPr>
          <w:t>Žemės gelmių registre neregistruotų gėlo požeminio vandens gavybos gręžinių įteisinimo tvarkos apraše</w:t>
        </w:r>
      </w:hyperlink>
      <w:r w:rsidRPr="005F337B">
        <w:rPr>
          <w:bCs w:val="0"/>
        </w:rPr>
        <w:t>.   </w:t>
      </w:r>
    </w:p>
    <w:p w14:paraId="288E9E68" w14:textId="77777777" w:rsidR="005F337B" w:rsidRPr="005F337B" w:rsidRDefault="005F337B" w:rsidP="00AF199D">
      <w:pPr>
        <w:pStyle w:val="prastasiniatinklio"/>
        <w:spacing w:before="0" w:beforeAutospacing="0" w:after="100" w:afterAutospacing="1" w:line="240" w:lineRule="auto"/>
        <w:rPr>
          <w:b/>
        </w:rPr>
      </w:pPr>
      <w:r w:rsidRPr="005F337B">
        <w:rPr>
          <w:b/>
        </w:rPr>
        <w:t>Atkreipiame dėmesį </w:t>
      </w:r>
    </w:p>
    <w:p w14:paraId="2E06AF4D" w14:textId="77777777" w:rsidR="005F337B" w:rsidRPr="005F337B" w:rsidRDefault="005F337B" w:rsidP="00AF199D">
      <w:pPr>
        <w:pStyle w:val="prastasiniatinklio"/>
        <w:numPr>
          <w:ilvl w:val="0"/>
          <w:numId w:val="28"/>
        </w:numPr>
        <w:tabs>
          <w:tab w:val="clear" w:pos="720"/>
          <w:tab w:val="left" w:pos="709"/>
        </w:tabs>
        <w:spacing w:before="0" w:beforeAutospacing="0" w:after="100" w:afterAutospacing="1" w:line="240" w:lineRule="auto"/>
        <w:rPr>
          <w:bCs w:val="0"/>
        </w:rPr>
      </w:pPr>
      <w:r w:rsidRPr="005F337B">
        <w:rPr>
          <w:bCs w:val="0"/>
        </w:rPr>
        <w:t>Visus gręžinio registravimo dokumentus LGT reikia pateikti vienu metu.  </w:t>
      </w:r>
    </w:p>
    <w:p w14:paraId="517FF444" w14:textId="77777777" w:rsidR="005F337B" w:rsidRPr="005F337B" w:rsidRDefault="005F337B" w:rsidP="00AF199D">
      <w:pPr>
        <w:pStyle w:val="prastasiniatinklio"/>
        <w:numPr>
          <w:ilvl w:val="0"/>
          <w:numId w:val="29"/>
        </w:numPr>
        <w:tabs>
          <w:tab w:val="clear" w:pos="720"/>
          <w:tab w:val="left" w:pos="709"/>
        </w:tabs>
        <w:spacing w:before="0" w:beforeAutospacing="0" w:after="100" w:afterAutospacing="1" w:line="240" w:lineRule="auto"/>
        <w:rPr>
          <w:bCs w:val="0"/>
        </w:rPr>
      </w:pPr>
      <w:r w:rsidRPr="005F337B">
        <w:rPr>
          <w:bCs w:val="0"/>
        </w:rPr>
        <w:t>Jeigu jie siunčiami el. paštu, visi dokumentai turi būti prisegti viename laiške.   </w:t>
      </w:r>
    </w:p>
    <w:p w14:paraId="34CAB6A3" w14:textId="77777777" w:rsidR="005F337B" w:rsidRPr="005F337B" w:rsidRDefault="005F337B" w:rsidP="00AF199D">
      <w:pPr>
        <w:pStyle w:val="prastasiniatinklio"/>
        <w:numPr>
          <w:ilvl w:val="0"/>
          <w:numId w:val="30"/>
        </w:numPr>
        <w:tabs>
          <w:tab w:val="clear" w:pos="720"/>
          <w:tab w:val="left" w:pos="709"/>
        </w:tabs>
        <w:spacing w:before="0" w:beforeAutospacing="0" w:after="100" w:afterAutospacing="1" w:line="240" w:lineRule="auto"/>
        <w:rPr>
          <w:bCs w:val="0"/>
        </w:rPr>
      </w:pPr>
      <w:r w:rsidRPr="005F337B">
        <w:rPr>
          <w:bCs w:val="0"/>
        </w:rPr>
        <w:t>Dokumentus reikia pateikti tik vienu būdu. </w:t>
      </w:r>
    </w:p>
    <w:p w14:paraId="5FCD4E33" w14:textId="77777777" w:rsidR="005F337B" w:rsidRPr="005F337B" w:rsidRDefault="005F337B" w:rsidP="00AF199D">
      <w:pPr>
        <w:pStyle w:val="prastasiniatinklio"/>
        <w:numPr>
          <w:ilvl w:val="0"/>
          <w:numId w:val="31"/>
        </w:numPr>
        <w:tabs>
          <w:tab w:val="clear" w:pos="720"/>
          <w:tab w:val="left" w:pos="709"/>
        </w:tabs>
        <w:spacing w:before="0" w:beforeAutospacing="0" w:after="100" w:afterAutospacing="1" w:line="240" w:lineRule="auto"/>
        <w:rPr>
          <w:bCs w:val="0"/>
        </w:rPr>
      </w:pPr>
      <w:r w:rsidRPr="005F337B">
        <w:rPr>
          <w:bCs w:val="0"/>
        </w:rPr>
        <w:t>Atidžiai pasitikrinkite, ar teisingai nurodytas telefono numeris ir (ar) el. pašto adresas, kad prireikus LGT darbuotojai galėtų su jumis susisiekti. </w:t>
      </w:r>
    </w:p>
    <w:p w14:paraId="067C25E6" w14:textId="02D987F8" w:rsidR="00B7738E" w:rsidRDefault="00C403C3" w:rsidP="005F337B">
      <w:pPr>
        <w:pStyle w:val="prastasiniatinklio"/>
        <w:spacing w:after="100"/>
        <w:rPr>
          <w:bCs w:val="0"/>
        </w:rPr>
      </w:pPr>
      <w:r w:rsidRPr="008B04D6">
        <w:rPr>
          <w:bCs w:val="0"/>
          <w:u w:val="single"/>
        </w:rPr>
        <w:lastRenderedPageBreak/>
        <w:t>Papildoma informacija savivaldybėms.</w:t>
      </w:r>
      <w:r>
        <w:rPr>
          <w:bCs w:val="0"/>
        </w:rPr>
        <w:t xml:space="preserve"> Jeigu</w:t>
      </w:r>
      <w:r w:rsidR="004413AD">
        <w:rPr>
          <w:bCs w:val="0"/>
        </w:rPr>
        <w:t xml:space="preserve"> </w:t>
      </w:r>
      <w:r w:rsidR="001B00B9">
        <w:rPr>
          <w:bCs w:val="0"/>
        </w:rPr>
        <w:t xml:space="preserve">sąraše reikia pakeisti </w:t>
      </w:r>
      <w:r w:rsidR="00FD38C8">
        <w:rPr>
          <w:bCs w:val="0"/>
        </w:rPr>
        <w:t>darbuotojų, atsakingų už gręžinių klausimus</w:t>
      </w:r>
      <w:r w:rsidR="00A47C8D">
        <w:rPr>
          <w:bCs w:val="0"/>
        </w:rPr>
        <w:t xml:space="preserve">, kontaktus, praneškite el. paštu </w:t>
      </w:r>
      <w:hyperlink r:id="rId17" w:history="1">
        <w:r w:rsidR="00B7738E" w:rsidRPr="00C555F7">
          <w:rPr>
            <w:rStyle w:val="Hipersaitas"/>
            <w:bCs w:val="0"/>
          </w:rPr>
          <w:t>aiste.semene</w:t>
        </w:r>
        <w:r w:rsidR="00B7738E" w:rsidRPr="005755B5">
          <w:rPr>
            <w:rStyle w:val="Hipersaitas"/>
            <w:bCs w:val="0"/>
          </w:rPr>
          <w:t>@</w:t>
        </w:r>
        <w:r w:rsidR="00B7738E" w:rsidRPr="00C555F7">
          <w:rPr>
            <w:rStyle w:val="Hipersaitas"/>
            <w:bCs w:val="0"/>
          </w:rPr>
          <w:t>am.lt</w:t>
        </w:r>
      </w:hyperlink>
      <w:r w:rsidR="00B7738E">
        <w:rPr>
          <w:bCs w:val="0"/>
        </w:rPr>
        <w:t>.</w:t>
      </w:r>
    </w:p>
    <w:p w14:paraId="623DE333" w14:textId="2FCF3B89" w:rsidR="005F337B" w:rsidRPr="00BC4275" w:rsidRDefault="00B7738E" w:rsidP="005F337B">
      <w:pPr>
        <w:pStyle w:val="prastasiniatinklio"/>
        <w:spacing w:after="100"/>
        <w:rPr>
          <w:b/>
        </w:rPr>
      </w:pPr>
      <w:r w:rsidRPr="00BC4275">
        <w:rPr>
          <w:b/>
        </w:rPr>
        <w:t>Konsultacijas Lietuvos geologijos tarnyba teikia telefonu +370 670 73333 (8–12 val.</w:t>
      </w:r>
      <w:r w:rsidR="00901C8E" w:rsidRPr="00BC4275">
        <w:rPr>
          <w:b/>
        </w:rPr>
        <w:t xml:space="preserve"> darbo dienomis</w:t>
      </w:r>
      <w:r w:rsidRPr="00BC4275">
        <w:rPr>
          <w:b/>
        </w:rPr>
        <w:t>)</w:t>
      </w:r>
      <w:r w:rsidR="00AD6B14">
        <w:rPr>
          <w:b/>
        </w:rPr>
        <w:t xml:space="preserve"> arba el. paštu </w:t>
      </w:r>
      <w:proofErr w:type="spellStart"/>
      <w:r w:rsidR="00AD6B14">
        <w:rPr>
          <w:b/>
        </w:rPr>
        <w:t>info</w:t>
      </w:r>
      <w:proofErr w:type="spellEnd"/>
      <w:r w:rsidR="00AD6B14">
        <w:rPr>
          <w:b/>
          <w:lang w:val="en-US"/>
        </w:rPr>
        <w:t>@</w:t>
      </w:r>
      <w:proofErr w:type="spellStart"/>
      <w:r w:rsidR="00AD6B14">
        <w:rPr>
          <w:b/>
        </w:rPr>
        <w:t>lgt.lt</w:t>
      </w:r>
      <w:proofErr w:type="spellEnd"/>
      <w:r w:rsidR="00A47C8D" w:rsidRPr="00BC4275">
        <w:rPr>
          <w:b/>
        </w:rPr>
        <w:t xml:space="preserve"> </w:t>
      </w:r>
    </w:p>
    <w:p w14:paraId="4523A4C5" w14:textId="77777777" w:rsidR="00BF6ADF" w:rsidRPr="004012C0" w:rsidRDefault="00BF6ADF" w:rsidP="00F347B4">
      <w:pPr>
        <w:pStyle w:val="prastasiniatinklio"/>
        <w:spacing w:before="0" w:beforeAutospacing="0" w:after="100" w:afterAutospacing="1" w:line="240" w:lineRule="auto"/>
        <w:jc w:val="left"/>
        <w:rPr>
          <w:bCs w:val="0"/>
          <w:i/>
          <w:iCs/>
        </w:rPr>
      </w:pPr>
    </w:p>
    <w:p w14:paraId="3840533D" w14:textId="77777777" w:rsidR="00BF6ADF" w:rsidRDefault="00BF6ADF" w:rsidP="00F347B4">
      <w:pPr>
        <w:pStyle w:val="prastasiniatinklio"/>
        <w:spacing w:before="0" w:beforeAutospacing="0" w:after="100" w:afterAutospacing="1" w:line="240" w:lineRule="auto"/>
        <w:jc w:val="left"/>
        <w:rPr>
          <w:bCs w:val="0"/>
          <w:i/>
          <w:iCs/>
          <w:sz w:val="22"/>
          <w:szCs w:val="22"/>
        </w:rPr>
      </w:pPr>
    </w:p>
    <w:bookmarkEnd w:id="0"/>
    <w:p w14:paraId="3BC65040" w14:textId="1B4EEC76" w:rsidR="00C332A6" w:rsidRPr="00092E1D" w:rsidRDefault="00C332A6" w:rsidP="00F347B4">
      <w:pPr>
        <w:pStyle w:val="prastasiniatinklio"/>
        <w:spacing w:before="0" w:beforeAutospacing="0" w:after="100" w:afterAutospacing="1" w:line="240" w:lineRule="auto"/>
        <w:jc w:val="left"/>
        <w:rPr>
          <w:bCs w:val="0"/>
          <w:i/>
          <w:iCs/>
          <w:sz w:val="22"/>
          <w:szCs w:val="22"/>
        </w:rPr>
      </w:pPr>
    </w:p>
    <w:sectPr w:rsidR="00C332A6" w:rsidRPr="00092E1D" w:rsidSect="00166F8C">
      <w:headerReference w:type="even" r:id="rId18"/>
      <w:headerReference w:type="default" r:id="rId19"/>
      <w:footerReference w:type="default" r:id="rId20"/>
      <w:headerReference w:type="first" r:id="rId21"/>
      <w:pgSz w:w="11906" w:h="16838"/>
      <w:pgMar w:top="2694"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95B18" w14:textId="77777777" w:rsidR="00D66B92" w:rsidRDefault="00D66B92" w:rsidP="00166F8C">
      <w:pPr>
        <w:spacing w:after="0" w:line="240" w:lineRule="auto"/>
      </w:pPr>
      <w:r>
        <w:separator/>
      </w:r>
    </w:p>
  </w:endnote>
  <w:endnote w:type="continuationSeparator" w:id="0">
    <w:p w14:paraId="14ED2F6F" w14:textId="77777777" w:rsidR="00D66B92" w:rsidRDefault="00D66B92" w:rsidP="0016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3AEC" w14:textId="22C473F3" w:rsidR="00166F8C" w:rsidRDefault="00123E5B" w:rsidP="00123E5B">
    <w:pPr>
      <w:pStyle w:val="Porat"/>
      <w:tabs>
        <w:tab w:val="clear" w:pos="4513"/>
        <w:tab w:val="clear" w:pos="9026"/>
        <w:tab w:val="left" w:pos="6348"/>
      </w:tabs>
      <w:ind w:firstLine="72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30C0" w14:textId="77777777" w:rsidR="00D66B92" w:rsidRDefault="00D66B92" w:rsidP="00166F8C">
      <w:pPr>
        <w:spacing w:after="0" w:line="240" w:lineRule="auto"/>
      </w:pPr>
      <w:r>
        <w:separator/>
      </w:r>
    </w:p>
  </w:footnote>
  <w:footnote w:type="continuationSeparator" w:id="0">
    <w:p w14:paraId="279326B6" w14:textId="77777777" w:rsidR="00D66B92" w:rsidRDefault="00D66B92" w:rsidP="00166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D2B1" w14:textId="74B46BBB" w:rsidR="00166F8C" w:rsidRDefault="00D54A1C">
    <w:pPr>
      <w:pStyle w:val="Antrats"/>
    </w:pPr>
    <w:r>
      <w:rPr>
        <w:noProof/>
      </w:rPr>
      <w:pict w14:anchorId="4895E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867001" o:spid="_x0000_s1035" type="#_x0000_t75" style="position:absolute;margin-left:0;margin-top:0;width:596.15pt;height:842.9pt;z-index:-251657216;mso-position-horizontal:center;mso-position-horizontal-relative:margin;mso-position-vertical:center;mso-position-vertical-relative:margin" o:allowincell="f">
          <v:imagedata r:id="rId1" o:title="A4_watermark_wordu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856811" w14:paraId="0E33B81A" w14:textId="77777777" w:rsidTr="00F855B1">
      <w:tc>
        <w:tcPr>
          <w:tcW w:w="9606" w:type="dxa"/>
        </w:tcPr>
        <w:p w14:paraId="2B4842B4" w14:textId="3BC1D57A" w:rsidR="00856811" w:rsidRPr="0095593D" w:rsidRDefault="00856811" w:rsidP="00DA17F2">
          <w:pPr>
            <w:pStyle w:val="Antrats"/>
            <w:spacing w:before="20" w:line="276" w:lineRule="auto"/>
            <w:jc w:val="right"/>
            <w:rPr>
              <w:sz w:val="20"/>
              <w:szCs w:val="20"/>
            </w:rPr>
          </w:pPr>
        </w:p>
      </w:tc>
    </w:tr>
  </w:tbl>
  <w:p w14:paraId="712A8693" w14:textId="79666420" w:rsidR="00166F8C" w:rsidRDefault="00D54A1C">
    <w:pPr>
      <w:pStyle w:val="Antrats"/>
    </w:pPr>
    <w:r>
      <w:rPr>
        <w:rFonts w:ascii="Arial" w:hAnsi="Arial" w:cs="Arial"/>
        <w:noProof/>
        <w:sz w:val="28"/>
        <w:szCs w:val="28"/>
      </w:rPr>
      <w:pict w14:anchorId="1FC74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867002" o:spid="_x0000_s1036" type="#_x0000_t75" style="position:absolute;margin-left:-71.75pt;margin-top:-143.7pt;width:596.15pt;height:842.9pt;z-index:-251656192;mso-position-horizontal-relative:margin;mso-position-vertical-relative:margin" o:allowincell="f">
          <v:imagedata r:id="rId1" o:title="A4_watermark_wordu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127F" w14:textId="2728D2F8" w:rsidR="00166F8C" w:rsidRDefault="00D54A1C">
    <w:pPr>
      <w:pStyle w:val="Antrats"/>
    </w:pPr>
    <w:r>
      <w:rPr>
        <w:noProof/>
      </w:rPr>
      <w:pict w14:anchorId="64323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0867000" o:spid="_x0000_s1034" type="#_x0000_t75" style="position:absolute;margin-left:0;margin-top:0;width:596.15pt;height:842.9pt;z-index:-251658240;mso-position-horizontal:center;mso-position-horizontal-relative:margin;mso-position-vertical:center;mso-position-vertical-relative:margin" o:allowincell="f">
          <v:imagedata r:id="rId1" o:title="A4_watermark_wordu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84F"/>
    <w:multiLevelType w:val="multilevel"/>
    <w:tmpl w:val="E564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22D8C"/>
    <w:multiLevelType w:val="multilevel"/>
    <w:tmpl w:val="41D4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4169F"/>
    <w:multiLevelType w:val="multilevel"/>
    <w:tmpl w:val="EC0A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C451B"/>
    <w:multiLevelType w:val="multilevel"/>
    <w:tmpl w:val="CDCA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4344B6"/>
    <w:multiLevelType w:val="multilevel"/>
    <w:tmpl w:val="7262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5F0C9A"/>
    <w:multiLevelType w:val="multilevel"/>
    <w:tmpl w:val="2750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0C4FDE"/>
    <w:multiLevelType w:val="multilevel"/>
    <w:tmpl w:val="80A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361255"/>
    <w:multiLevelType w:val="hybridMultilevel"/>
    <w:tmpl w:val="CD2CA7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DC16F7A"/>
    <w:multiLevelType w:val="hybridMultilevel"/>
    <w:tmpl w:val="F290FD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D92C99"/>
    <w:multiLevelType w:val="multilevel"/>
    <w:tmpl w:val="6C22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F67BB6"/>
    <w:multiLevelType w:val="multilevel"/>
    <w:tmpl w:val="7250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D6337"/>
    <w:multiLevelType w:val="multilevel"/>
    <w:tmpl w:val="0F60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5A2834"/>
    <w:multiLevelType w:val="multilevel"/>
    <w:tmpl w:val="17C09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E61E4"/>
    <w:multiLevelType w:val="multilevel"/>
    <w:tmpl w:val="5352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81752A"/>
    <w:multiLevelType w:val="multilevel"/>
    <w:tmpl w:val="54A4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A86365"/>
    <w:multiLevelType w:val="multilevel"/>
    <w:tmpl w:val="D5EC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32CC2"/>
    <w:multiLevelType w:val="multilevel"/>
    <w:tmpl w:val="79FC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901E7B"/>
    <w:multiLevelType w:val="hybridMultilevel"/>
    <w:tmpl w:val="052241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28D20EB"/>
    <w:multiLevelType w:val="multilevel"/>
    <w:tmpl w:val="3004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A95111"/>
    <w:multiLevelType w:val="multilevel"/>
    <w:tmpl w:val="830C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9C3C45"/>
    <w:multiLevelType w:val="multilevel"/>
    <w:tmpl w:val="C416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374E2A"/>
    <w:multiLevelType w:val="multilevel"/>
    <w:tmpl w:val="CEFC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01441E"/>
    <w:multiLevelType w:val="hybridMultilevel"/>
    <w:tmpl w:val="0A84C6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67EB70BE"/>
    <w:multiLevelType w:val="hybridMultilevel"/>
    <w:tmpl w:val="08E6AF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6A080AC3"/>
    <w:multiLevelType w:val="multilevel"/>
    <w:tmpl w:val="2966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6A30F8"/>
    <w:multiLevelType w:val="multilevel"/>
    <w:tmpl w:val="88E2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311110"/>
    <w:multiLevelType w:val="multilevel"/>
    <w:tmpl w:val="79FA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107ADE"/>
    <w:multiLevelType w:val="multilevel"/>
    <w:tmpl w:val="BD2E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291ACE"/>
    <w:multiLevelType w:val="multilevel"/>
    <w:tmpl w:val="EF74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D587C"/>
    <w:multiLevelType w:val="hybridMultilevel"/>
    <w:tmpl w:val="2206A3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DB56EE2"/>
    <w:multiLevelType w:val="multilevel"/>
    <w:tmpl w:val="35A2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2364544">
    <w:abstractNumId w:val="22"/>
  </w:num>
  <w:num w:numId="2" w16cid:durableId="1364208973">
    <w:abstractNumId w:val="29"/>
  </w:num>
  <w:num w:numId="3" w16cid:durableId="806238496">
    <w:abstractNumId w:val="28"/>
  </w:num>
  <w:num w:numId="4" w16cid:durableId="2089450683">
    <w:abstractNumId w:val="1"/>
  </w:num>
  <w:num w:numId="5" w16cid:durableId="1177580639">
    <w:abstractNumId w:val="23"/>
  </w:num>
  <w:num w:numId="6" w16cid:durableId="739329068">
    <w:abstractNumId w:val="7"/>
  </w:num>
  <w:num w:numId="7" w16cid:durableId="304286870">
    <w:abstractNumId w:val="2"/>
  </w:num>
  <w:num w:numId="8" w16cid:durableId="1645504044">
    <w:abstractNumId w:val="10"/>
  </w:num>
  <w:num w:numId="9" w16cid:durableId="1090613948">
    <w:abstractNumId w:val="12"/>
  </w:num>
  <w:num w:numId="10" w16cid:durableId="782001217">
    <w:abstractNumId w:val="17"/>
  </w:num>
  <w:num w:numId="11" w16cid:durableId="133377304">
    <w:abstractNumId w:val="8"/>
  </w:num>
  <w:num w:numId="12" w16cid:durableId="839123515">
    <w:abstractNumId w:val="4"/>
  </w:num>
  <w:num w:numId="13" w16cid:durableId="1801262767">
    <w:abstractNumId w:val="9"/>
  </w:num>
  <w:num w:numId="14" w16cid:durableId="1009023536">
    <w:abstractNumId w:val="24"/>
  </w:num>
  <w:num w:numId="15" w16cid:durableId="1617372864">
    <w:abstractNumId w:val="16"/>
  </w:num>
  <w:num w:numId="16" w16cid:durableId="137038685">
    <w:abstractNumId w:val="18"/>
  </w:num>
  <w:num w:numId="17" w16cid:durableId="1443184889">
    <w:abstractNumId w:val="0"/>
  </w:num>
  <w:num w:numId="18" w16cid:durableId="1490294797">
    <w:abstractNumId w:val="15"/>
  </w:num>
  <w:num w:numId="19" w16cid:durableId="1260723108">
    <w:abstractNumId w:val="13"/>
  </w:num>
  <w:num w:numId="20" w16cid:durableId="989747259">
    <w:abstractNumId w:val="5"/>
  </w:num>
  <w:num w:numId="21" w16cid:durableId="53822017">
    <w:abstractNumId w:val="11"/>
  </w:num>
  <w:num w:numId="22" w16cid:durableId="1170752899">
    <w:abstractNumId w:val="14"/>
  </w:num>
  <w:num w:numId="23" w16cid:durableId="1602906907">
    <w:abstractNumId w:val="19"/>
  </w:num>
  <w:num w:numId="24" w16cid:durableId="612831401">
    <w:abstractNumId w:val="26"/>
  </w:num>
  <w:num w:numId="25" w16cid:durableId="76096193">
    <w:abstractNumId w:val="20"/>
  </w:num>
  <w:num w:numId="26" w16cid:durableId="180435594">
    <w:abstractNumId w:val="25"/>
  </w:num>
  <w:num w:numId="27" w16cid:durableId="1693412211">
    <w:abstractNumId w:val="30"/>
  </w:num>
  <w:num w:numId="28" w16cid:durableId="1345860939">
    <w:abstractNumId w:val="21"/>
  </w:num>
  <w:num w:numId="29" w16cid:durableId="1785735648">
    <w:abstractNumId w:val="6"/>
  </w:num>
  <w:num w:numId="30" w16cid:durableId="357462927">
    <w:abstractNumId w:val="3"/>
  </w:num>
  <w:num w:numId="31" w16cid:durableId="2725162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F8C"/>
    <w:rsid w:val="000025F0"/>
    <w:rsid w:val="0000374F"/>
    <w:rsid w:val="00014A08"/>
    <w:rsid w:val="00024075"/>
    <w:rsid w:val="00025384"/>
    <w:rsid w:val="000360D4"/>
    <w:rsid w:val="00036EFD"/>
    <w:rsid w:val="000402CF"/>
    <w:rsid w:val="00040854"/>
    <w:rsid w:val="0004211B"/>
    <w:rsid w:val="00051AA2"/>
    <w:rsid w:val="00057AB9"/>
    <w:rsid w:val="00060179"/>
    <w:rsid w:val="00064740"/>
    <w:rsid w:val="0007234A"/>
    <w:rsid w:val="00092E1D"/>
    <w:rsid w:val="000B1995"/>
    <w:rsid w:val="000B3FD9"/>
    <w:rsid w:val="000B5B16"/>
    <w:rsid w:val="000C4CE5"/>
    <w:rsid w:val="000E2FB2"/>
    <w:rsid w:val="000E64CA"/>
    <w:rsid w:val="000E701B"/>
    <w:rsid w:val="000F0A59"/>
    <w:rsid w:val="00101B8F"/>
    <w:rsid w:val="00106AB3"/>
    <w:rsid w:val="00123E5B"/>
    <w:rsid w:val="001274BF"/>
    <w:rsid w:val="00136411"/>
    <w:rsid w:val="0013707A"/>
    <w:rsid w:val="00150AEF"/>
    <w:rsid w:val="001532CA"/>
    <w:rsid w:val="00165EE6"/>
    <w:rsid w:val="00166F8C"/>
    <w:rsid w:val="00170A8D"/>
    <w:rsid w:val="0018182C"/>
    <w:rsid w:val="001A6219"/>
    <w:rsid w:val="001A7A2A"/>
    <w:rsid w:val="001B00B9"/>
    <w:rsid w:val="001D00C4"/>
    <w:rsid w:val="001D51FF"/>
    <w:rsid w:val="001E7ED2"/>
    <w:rsid w:val="001F6126"/>
    <w:rsid w:val="00201618"/>
    <w:rsid w:val="002136E7"/>
    <w:rsid w:val="00222D33"/>
    <w:rsid w:val="002345F7"/>
    <w:rsid w:val="002624FF"/>
    <w:rsid w:val="00282964"/>
    <w:rsid w:val="002A37FB"/>
    <w:rsid w:val="002B0AB6"/>
    <w:rsid w:val="002B1836"/>
    <w:rsid w:val="002B280B"/>
    <w:rsid w:val="002B34C9"/>
    <w:rsid w:val="002B4133"/>
    <w:rsid w:val="002D341A"/>
    <w:rsid w:val="002D7219"/>
    <w:rsid w:val="002F16EE"/>
    <w:rsid w:val="002F1862"/>
    <w:rsid w:val="00302FD3"/>
    <w:rsid w:val="00312FF1"/>
    <w:rsid w:val="00313D88"/>
    <w:rsid w:val="00316ADA"/>
    <w:rsid w:val="00321C65"/>
    <w:rsid w:val="0032718D"/>
    <w:rsid w:val="003279A7"/>
    <w:rsid w:val="003319B6"/>
    <w:rsid w:val="00340DBC"/>
    <w:rsid w:val="00341CFF"/>
    <w:rsid w:val="00342AB2"/>
    <w:rsid w:val="00355695"/>
    <w:rsid w:val="00361A21"/>
    <w:rsid w:val="0036393B"/>
    <w:rsid w:val="00382E7F"/>
    <w:rsid w:val="00390D28"/>
    <w:rsid w:val="00397C1D"/>
    <w:rsid w:val="003A0D57"/>
    <w:rsid w:val="003C3F84"/>
    <w:rsid w:val="003C5427"/>
    <w:rsid w:val="003D019D"/>
    <w:rsid w:val="003D160E"/>
    <w:rsid w:val="003F2AC7"/>
    <w:rsid w:val="003F5AB5"/>
    <w:rsid w:val="004012C0"/>
    <w:rsid w:val="00417D7C"/>
    <w:rsid w:val="00423CD7"/>
    <w:rsid w:val="00435A1B"/>
    <w:rsid w:val="004413AD"/>
    <w:rsid w:val="00444558"/>
    <w:rsid w:val="004525F6"/>
    <w:rsid w:val="00457C51"/>
    <w:rsid w:val="004732A8"/>
    <w:rsid w:val="004800BB"/>
    <w:rsid w:val="0048134A"/>
    <w:rsid w:val="004830CC"/>
    <w:rsid w:val="00486A68"/>
    <w:rsid w:val="004A33DF"/>
    <w:rsid w:val="004B0D92"/>
    <w:rsid w:val="004B125B"/>
    <w:rsid w:val="004B2E39"/>
    <w:rsid w:val="004C068C"/>
    <w:rsid w:val="004D342E"/>
    <w:rsid w:val="004D41DF"/>
    <w:rsid w:val="004D4ECA"/>
    <w:rsid w:val="004F2696"/>
    <w:rsid w:val="005002D9"/>
    <w:rsid w:val="00507372"/>
    <w:rsid w:val="00521FFA"/>
    <w:rsid w:val="00532944"/>
    <w:rsid w:val="0054603F"/>
    <w:rsid w:val="00546CA7"/>
    <w:rsid w:val="00551BF1"/>
    <w:rsid w:val="005545CF"/>
    <w:rsid w:val="00560262"/>
    <w:rsid w:val="005755B5"/>
    <w:rsid w:val="00592C89"/>
    <w:rsid w:val="005967B7"/>
    <w:rsid w:val="00597198"/>
    <w:rsid w:val="005C54EF"/>
    <w:rsid w:val="005C5AF5"/>
    <w:rsid w:val="005C6965"/>
    <w:rsid w:val="005E093B"/>
    <w:rsid w:val="005F2E7D"/>
    <w:rsid w:val="005F337B"/>
    <w:rsid w:val="00602525"/>
    <w:rsid w:val="00612B66"/>
    <w:rsid w:val="00614F48"/>
    <w:rsid w:val="006165DB"/>
    <w:rsid w:val="006178C6"/>
    <w:rsid w:val="00635440"/>
    <w:rsid w:val="00656AF4"/>
    <w:rsid w:val="006570A5"/>
    <w:rsid w:val="00685670"/>
    <w:rsid w:val="006922B4"/>
    <w:rsid w:val="006B1994"/>
    <w:rsid w:val="006B3CF0"/>
    <w:rsid w:val="006C1392"/>
    <w:rsid w:val="006C2F70"/>
    <w:rsid w:val="006D4D76"/>
    <w:rsid w:val="006E56D6"/>
    <w:rsid w:val="006F7764"/>
    <w:rsid w:val="006F78E5"/>
    <w:rsid w:val="0070541E"/>
    <w:rsid w:val="0070776C"/>
    <w:rsid w:val="00707977"/>
    <w:rsid w:val="00726925"/>
    <w:rsid w:val="00733DA4"/>
    <w:rsid w:val="00736182"/>
    <w:rsid w:val="0074248D"/>
    <w:rsid w:val="00744C40"/>
    <w:rsid w:val="00747D7D"/>
    <w:rsid w:val="00752AF7"/>
    <w:rsid w:val="00761BE6"/>
    <w:rsid w:val="00774229"/>
    <w:rsid w:val="0078397D"/>
    <w:rsid w:val="0078563F"/>
    <w:rsid w:val="007861CB"/>
    <w:rsid w:val="007921D9"/>
    <w:rsid w:val="007958E0"/>
    <w:rsid w:val="007B3767"/>
    <w:rsid w:val="007B4920"/>
    <w:rsid w:val="007B506B"/>
    <w:rsid w:val="007B7EC4"/>
    <w:rsid w:val="007C03A6"/>
    <w:rsid w:val="007D0698"/>
    <w:rsid w:val="007D0A30"/>
    <w:rsid w:val="007D2967"/>
    <w:rsid w:val="007D5FF7"/>
    <w:rsid w:val="007D6A66"/>
    <w:rsid w:val="007D723F"/>
    <w:rsid w:val="007F0879"/>
    <w:rsid w:val="007F65C5"/>
    <w:rsid w:val="00814CB7"/>
    <w:rsid w:val="008251B3"/>
    <w:rsid w:val="008314DF"/>
    <w:rsid w:val="00831A7F"/>
    <w:rsid w:val="0083328A"/>
    <w:rsid w:val="00835520"/>
    <w:rsid w:val="0084620B"/>
    <w:rsid w:val="00846C25"/>
    <w:rsid w:val="00852F94"/>
    <w:rsid w:val="00855C8B"/>
    <w:rsid w:val="008567B2"/>
    <w:rsid w:val="00856811"/>
    <w:rsid w:val="00857AF4"/>
    <w:rsid w:val="00867B53"/>
    <w:rsid w:val="00871673"/>
    <w:rsid w:val="00872E33"/>
    <w:rsid w:val="0087562E"/>
    <w:rsid w:val="00880348"/>
    <w:rsid w:val="00886CDE"/>
    <w:rsid w:val="00893517"/>
    <w:rsid w:val="0089352A"/>
    <w:rsid w:val="008A1D24"/>
    <w:rsid w:val="008A71C9"/>
    <w:rsid w:val="008A7E02"/>
    <w:rsid w:val="008B04D6"/>
    <w:rsid w:val="008C67D4"/>
    <w:rsid w:val="008D565A"/>
    <w:rsid w:val="008E3EA6"/>
    <w:rsid w:val="008E709C"/>
    <w:rsid w:val="008E7134"/>
    <w:rsid w:val="00900C58"/>
    <w:rsid w:val="00901C8E"/>
    <w:rsid w:val="00902B79"/>
    <w:rsid w:val="00911269"/>
    <w:rsid w:val="00924736"/>
    <w:rsid w:val="009468B1"/>
    <w:rsid w:val="0095593D"/>
    <w:rsid w:val="00961153"/>
    <w:rsid w:val="009757D3"/>
    <w:rsid w:val="0097609B"/>
    <w:rsid w:val="009803A4"/>
    <w:rsid w:val="00994033"/>
    <w:rsid w:val="009A1D43"/>
    <w:rsid w:val="009A3D42"/>
    <w:rsid w:val="009A3DCF"/>
    <w:rsid w:val="009E21FC"/>
    <w:rsid w:val="009E2D77"/>
    <w:rsid w:val="009E66E1"/>
    <w:rsid w:val="009F2EED"/>
    <w:rsid w:val="009F32F2"/>
    <w:rsid w:val="00A00A39"/>
    <w:rsid w:val="00A02431"/>
    <w:rsid w:val="00A05B2B"/>
    <w:rsid w:val="00A360C1"/>
    <w:rsid w:val="00A4669B"/>
    <w:rsid w:val="00A47C8D"/>
    <w:rsid w:val="00A51BFB"/>
    <w:rsid w:val="00A63EEB"/>
    <w:rsid w:val="00A842EE"/>
    <w:rsid w:val="00A84575"/>
    <w:rsid w:val="00AA37AA"/>
    <w:rsid w:val="00AA445A"/>
    <w:rsid w:val="00AB1CFD"/>
    <w:rsid w:val="00AC5499"/>
    <w:rsid w:val="00AD1CDC"/>
    <w:rsid w:val="00AD6B14"/>
    <w:rsid w:val="00AE1437"/>
    <w:rsid w:val="00AE5E61"/>
    <w:rsid w:val="00AE6CA9"/>
    <w:rsid w:val="00AE781D"/>
    <w:rsid w:val="00AF0628"/>
    <w:rsid w:val="00AF199D"/>
    <w:rsid w:val="00B11806"/>
    <w:rsid w:val="00B13411"/>
    <w:rsid w:val="00B21837"/>
    <w:rsid w:val="00B2289D"/>
    <w:rsid w:val="00B30865"/>
    <w:rsid w:val="00B317BD"/>
    <w:rsid w:val="00B5364B"/>
    <w:rsid w:val="00B5402C"/>
    <w:rsid w:val="00B6511E"/>
    <w:rsid w:val="00B65795"/>
    <w:rsid w:val="00B7738E"/>
    <w:rsid w:val="00B827C8"/>
    <w:rsid w:val="00B8367D"/>
    <w:rsid w:val="00B9186D"/>
    <w:rsid w:val="00BB1190"/>
    <w:rsid w:val="00BC4275"/>
    <w:rsid w:val="00BF2C45"/>
    <w:rsid w:val="00BF6ADF"/>
    <w:rsid w:val="00C00C48"/>
    <w:rsid w:val="00C0129C"/>
    <w:rsid w:val="00C02444"/>
    <w:rsid w:val="00C04526"/>
    <w:rsid w:val="00C07F40"/>
    <w:rsid w:val="00C13C8D"/>
    <w:rsid w:val="00C332A6"/>
    <w:rsid w:val="00C33F33"/>
    <w:rsid w:val="00C403C3"/>
    <w:rsid w:val="00C50230"/>
    <w:rsid w:val="00C512DC"/>
    <w:rsid w:val="00C60464"/>
    <w:rsid w:val="00C77BC1"/>
    <w:rsid w:val="00C812F6"/>
    <w:rsid w:val="00C84AC2"/>
    <w:rsid w:val="00C90707"/>
    <w:rsid w:val="00C94C59"/>
    <w:rsid w:val="00CA65FF"/>
    <w:rsid w:val="00CB28CD"/>
    <w:rsid w:val="00CB5328"/>
    <w:rsid w:val="00CC3CD8"/>
    <w:rsid w:val="00CC3EFA"/>
    <w:rsid w:val="00CD3D30"/>
    <w:rsid w:val="00CE2A25"/>
    <w:rsid w:val="00D02BD4"/>
    <w:rsid w:val="00D1284B"/>
    <w:rsid w:val="00D13621"/>
    <w:rsid w:val="00D22779"/>
    <w:rsid w:val="00D54A1C"/>
    <w:rsid w:val="00D6256B"/>
    <w:rsid w:val="00D62EC7"/>
    <w:rsid w:val="00D62FB1"/>
    <w:rsid w:val="00D66B92"/>
    <w:rsid w:val="00D70647"/>
    <w:rsid w:val="00D87C54"/>
    <w:rsid w:val="00DA17F2"/>
    <w:rsid w:val="00DB4092"/>
    <w:rsid w:val="00DB6895"/>
    <w:rsid w:val="00DB75E2"/>
    <w:rsid w:val="00DD21A7"/>
    <w:rsid w:val="00DD2348"/>
    <w:rsid w:val="00DD315A"/>
    <w:rsid w:val="00DD6A5F"/>
    <w:rsid w:val="00DF6007"/>
    <w:rsid w:val="00E01D14"/>
    <w:rsid w:val="00E03F6C"/>
    <w:rsid w:val="00E10F91"/>
    <w:rsid w:val="00E13367"/>
    <w:rsid w:val="00E1741E"/>
    <w:rsid w:val="00E21A16"/>
    <w:rsid w:val="00E24D53"/>
    <w:rsid w:val="00E257B7"/>
    <w:rsid w:val="00E3050A"/>
    <w:rsid w:val="00E4507C"/>
    <w:rsid w:val="00E530F7"/>
    <w:rsid w:val="00E571BD"/>
    <w:rsid w:val="00E61220"/>
    <w:rsid w:val="00E6543D"/>
    <w:rsid w:val="00E70E80"/>
    <w:rsid w:val="00E84700"/>
    <w:rsid w:val="00E854AA"/>
    <w:rsid w:val="00E97A46"/>
    <w:rsid w:val="00EA110E"/>
    <w:rsid w:val="00EB1B51"/>
    <w:rsid w:val="00EB59BA"/>
    <w:rsid w:val="00EC1279"/>
    <w:rsid w:val="00EC3A6B"/>
    <w:rsid w:val="00ED2B0C"/>
    <w:rsid w:val="00ED6D5B"/>
    <w:rsid w:val="00EE0FA9"/>
    <w:rsid w:val="00EE1838"/>
    <w:rsid w:val="00EF0AF8"/>
    <w:rsid w:val="00EF548C"/>
    <w:rsid w:val="00F0515E"/>
    <w:rsid w:val="00F14E2C"/>
    <w:rsid w:val="00F179CD"/>
    <w:rsid w:val="00F347B4"/>
    <w:rsid w:val="00F41710"/>
    <w:rsid w:val="00F4336D"/>
    <w:rsid w:val="00F46B04"/>
    <w:rsid w:val="00F73755"/>
    <w:rsid w:val="00F80856"/>
    <w:rsid w:val="00F855B1"/>
    <w:rsid w:val="00F949AD"/>
    <w:rsid w:val="00F96866"/>
    <w:rsid w:val="00F974DC"/>
    <w:rsid w:val="00F97E85"/>
    <w:rsid w:val="00FB7A4F"/>
    <w:rsid w:val="00FD38C8"/>
    <w:rsid w:val="00FE0FCA"/>
    <w:rsid w:val="00FE3C9F"/>
    <w:rsid w:val="00FE4F99"/>
    <w:rsid w:val="00FE5D5F"/>
    <w:rsid w:val="00FE6070"/>
    <w:rsid w:val="00FF4C49"/>
    <w:rsid w:val="00FF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82C45"/>
  <w15:docId w15:val="{683522D6-D67E-4F48-9974-113148B0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03A4"/>
    <w:rPr>
      <w:lang w:val="lt-LT"/>
    </w:rPr>
  </w:style>
  <w:style w:type="paragraph" w:styleId="Antrat1">
    <w:name w:val="heading 1"/>
    <w:basedOn w:val="prastasis"/>
    <w:next w:val="prastasis"/>
    <w:link w:val="Antrat1Diagrama"/>
    <w:uiPriority w:val="9"/>
    <w:qFormat/>
    <w:rsid w:val="00312F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66F8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166F8C"/>
  </w:style>
  <w:style w:type="paragraph" w:styleId="Porat">
    <w:name w:val="footer"/>
    <w:basedOn w:val="prastasis"/>
    <w:link w:val="PoratDiagrama"/>
    <w:uiPriority w:val="99"/>
    <w:unhideWhenUsed/>
    <w:rsid w:val="00166F8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166F8C"/>
  </w:style>
  <w:style w:type="table" w:styleId="Lentelstinklelis">
    <w:name w:val="Table Grid"/>
    <w:basedOn w:val="prastojilentel"/>
    <w:uiPriority w:val="59"/>
    <w:rsid w:val="008568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unhideWhenUsed/>
    <w:rsid w:val="00856811"/>
    <w:rPr>
      <w:color w:val="0000FF" w:themeColor="hyperlink"/>
      <w:u w:val="single"/>
    </w:rPr>
  </w:style>
  <w:style w:type="paragraph" w:styleId="prastasiniatinklio">
    <w:name w:val="Normal (Web)"/>
    <w:basedOn w:val="prastasis"/>
    <w:uiPriority w:val="99"/>
    <w:unhideWhenUsed/>
    <w:qFormat/>
    <w:rsid w:val="00852F94"/>
    <w:pPr>
      <w:tabs>
        <w:tab w:val="left" w:pos="709"/>
      </w:tabs>
      <w:spacing w:before="100" w:beforeAutospacing="1" w:after="262" w:line="288" w:lineRule="auto"/>
      <w:jc w:val="both"/>
    </w:pPr>
    <w:rPr>
      <w:rFonts w:ascii="Times New Roman" w:eastAsia="Times New Roman" w:hAnsi="Times New Roman" w:cs="Times New Roman"/>
      <w:bCs/>
      <w:sz w:val="24"/>
      <w:szCs w:val="24"/>
      <w:lang w:eastAsia="lt-LT"/>
    </w:rPr>
  </w:style>
  <w:style w:type="character" w:styleId="Neapdorotaspaminjimas">
    <w:name w:val="Unresolved Mention"/>
    <w:basedOn w:val="Numatytasispastraiposriftas"/>
    <w:uiPriority w:val="99"/>
    <w:semiHidden/>
    <w:unhideWhenUsed/>
    <w:rsid w:val="00FE5D5F"/>
    <w:rPr>
      <w:color w:val="605E5C"/>
      <w:shd w:val="clear" w:color="auto" w:fill="E1DFDD"/>
    </w:rPr>
  </w:style>
  <w:style w:type="paragraph" w:customStyle="1" w:styleId="Default">
    <w:name w:val="Default"/>
    <w:rsid w:val="005C5AF5"/>
    <w:pPr>
      <w:autoSpaceDE w:val="0"/>
      <w:autoSpaceDN w:val="0"/>
      <w:adjustRightInd w:val="0"/>
      <w:spacing w:after="0" w:line="240" w:lineRule="auto"/>
    </w:pPr>
    <w:rPr>
      <w:rFonts w:ascii="Times New Roman" w:eastAsiaTheme="minorHAnsi" w:hAnsi="Times New Roman" w:cs="Times New Roman"/>
      <w:color w:val="000000"/>
      <w:sz w:val="24"/>
      <w:szCs w:val="24"/>
      <w:lang w:val="lv-LV" w:eastAsia="en-US"/>
    </w:rPr>
  </w:style>
  <w:style w:type="character" w:styleId="Grietas">
    <w:name w:val="Strong"/>
    <w:basedOn w:val="Numatytasispastraiposriftas"/>
    <w:qFormat/>
    <w:rsid w:val="005C5AF5"/>
    <w:rPr>
      <w:b/>
      <w:bCs/>
    </w:rPr>
  </w:style>
  <w:style w:type="paragraph" w:styleId="Sraopastraipa">
    <w:name w:val="List Paragraph"/>
    <w:basedOn w:val="prastasis"/>
    <w:uiPriority w:val="34"/>
    <w:qFormat/>
    <w:rsid w:val="005C6965"/>
    <w:pPr>
      <w:spacing w:after="160" w:line="278" w:lineRule="auto"/>
      <w:ind w:left="720"/>
      <w:contextualSpacing/>
    </w:pPr>
    <w:rPr>
      <w:rFonts w:eastAsiaTheme="minorHAnsi"/>
      <w:kern w:val="2"/>
      <w:sz w:val="24"/>
      <w:szCs w:val="24"/>
      <w:lang w:eastAsia="en-US"/>
    </w:rPr>
  </w:style>
  <w:style w:type="paragraph" w:customStyle="1" w:styleId="Sutartiestekstascentruotas">
    <w:name w:val="Sutarties tekstas (centruotas)"/>
    <w:basedOn w:val="prastasis"/>
    <w:qFormat/>
    <w:rsid w:val="00DD2348"/>
    <w:pPr>
      <w:suppressAutoHyphens/>
      <w:spacing w:after="120" w:line="240" w:lineRule="auto"/>
      <w:jc w:val="center"/>
      <w:textAlignment w:val="baseline"/>
    </w:pPr>
    <w:rPr>
      <w:rFonts w:ascii="Times New Roman" w:eastAsia="Times New Roman" w:hAnsi="Times New Roman" w:cs="Times New Roman"/>
      <w:kern w:val="2"/>
      <w:sz w:val="24"/>
      <w:szCs w:val="24"/>
      <w:lang w:eastAsia="ar-SA"/>
    </w:rPr>
  </w:style>
  <w:style w:type="character" w:customStyle="1" w:styleId="Antrat1Diagrama">
    <w:name w:val="Antraštė 1 Diagrama"/>
    <w:basedOn w:val="Numatytasispastraiposriftas"/>
    <w:link w:val="Antrat1"/>
    <w:uiPriority w:val="9"/>
    <w:rsid w:val="00312FF1"/>
    <w:rPr>
      <w:rFonts w:asciiTheme="majorHAnsi" w:eastAsiaTheme="majorEastAsia" w:hAnsiTheme="majorHAnsi" w:cstheme="majorBidi"/>
      <w:color w:val="365F91" w:themeColor="accent1" w:themeShade="BF"/>
      <w:sz w:val="32"/>
      <w:szCs w:val="32"/>
      <w:lang w:val="lt-LT"/>
    </w:rPr>
  </w:style>
  <w:style w:type="character" w:styleId="Perirtashipersaitas">
    <w:name w:val="FollowedHyperlink"/>
    <w:basedOn w:val="Numatytasispastraiposriftas"/>
    <w:uiPriority w:val="99"/>
    <w:semiHidden/>
    <w:unhideWhenUsed/>
    <w:rsid w:val="00E24D53"/>
    <w:rPr>
      <w:color w:val="800080" w:themeColor="followedHyperlink"/>
      <w:u w:val="single"/>
    </w:rPr>
  </w:style>
  <w:style w:type="paragraph" w:customStyle="1" w:styleId="PreformattedText">
    <w:name w:val="Preformatted Text"/>
    <w:basedOn w:val="prastasis"/>
    <w:rsid w:val="00DB6895"/>
    <w:pPr>
      <w:widowControl w:val="0"/>
      <w:suppressAutoHyphens/>
      <w:spacing w:after="0" w:line="240" w:lineRule="auto"/>
    </w:pPr>
    <w:rPr>
      <w:rFonts w:ascii="Courier New" w:eastAsia="Courier New" w:hAnsi="Courier New" w:cs="Courier New"/>
      <w:ker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8469">
      <w:bodyDiv w:val="1"/>
      <w:marLeft w:val="0"/>
      <w:marRight w:val="0"/>
      <w:marTop w:val="0"/>
      <w:marBottom w:val="0"/>
      <w:divBdr>
        <w:top w:val="none" w:sz="0" w:space="0" w:color="auto"/>
        <w:left w:val="none" w:sz="0" w:space="0" w:color="auto"/>
        <w:bottom w:val="none" w:sz="0" w:space="0" w:color="auto"/>
        <w:right w:val="none" w:sz="0" w:space="0" w:color="auto"/>
      </w:divBdr>
    </w:div>
    <w:div w:id="25953209">
      <w:bodyDiv w:val="1"/>
      <w:marLeft w:val="0"/>
      <w:marRight w:val="0"/>
      <w:marTop w:val="0"/>
      <w:marBottom w:val="0"/>
      <w:divBdr>
        <w:top w:val="none" w:sz="0" w:space="0" w:color="auto"/>
        <w:left w:val="none" w:sz="0" w:space="0" w:color="auto"/>
        <w:bottom w:val="none" w:sz="0" w:space="0" w:color="auto"/>
        <w:right w:val="none" w:sz="0" w:space="0" w:color="auto"/>
      </w:divBdr>
    </w:div>
    <w:div w:id="43413018">
      <w:bodyDiv w:val="1"/>
      <w:marLeft w:val="0"/>
      <w:marRight w:val="0"/>
      <w:marTop w:val="0"/>
      <w:marBottom w:val="0"/>
      <w:divBdr>
        <w:top w:val="none" w:sz="0" w:space="0" w:color="auto"/>
        <w:left w:val="none" w:sz="0" w:space="0" w:color="auto"/>
        <w:bottom w:val="none" w:sz="0" w:space="0" w:color="auto"/>
        <w:right w:val="none" w:sz="0" w:space="0" w:color="auto"/>
      </w:divBdr>
    </w:div>
    <w:div w:id="48655795">
      <w:bodyDiv w:val="1"/>
      <w:marLeft w:val="0"/>
      <w:marRight w:val="0"/>
      <w:marTop w:val="0"/>
      <w:marBottom w:val="0"/>
      <w:divBdr>
        <w:top w:val="none" w:sz="0" w:space="0" w:color="auto"/>
        <w:left w:val="none" w:sz="0" w:space="0" w:color="auto"/>
        <w:bottom w:val="none" w:sz="0" w:space="0" w:color="auto"/>
        <w:right w:val="none" w:sz="0" w:space="0" w:color="auto"/>
      </w:divBdr>
    </w:div>
    <w:div w:id="202211224">
      <w:bodyDiv w:val="1"/>
      <w:marLeft w:val="0"/>
      <w:marRight w:val="0"/>
      <w:marTop w:val="0"/>
      <w:marBottom w:val="0"/>
      <w:divBdr>
        <w:top w:val="none" w:sz="0" w:space="0" w:color="auto"/>
        <w:left w:val="none" w:sz="0" w:space="0" w:color="auto"/>
        <w:bottom w:val="none" w:sz="0" w:space="0" w:color="auto"/>
        <w:right w:val="none" w:sz="0" w:space="0" w:color="auto"/>
      </w:divBdr>
    </w:div>
    <w:div w:id="222260767">
      <w:bodyDiv w:val="1"/>
      <w:marLeft w:val="0"/>
      <w:marRight w:val="0"/>
      <w:marTop w:val="0"/>
      <w:marBottom w:val="0"/>
      <w:divBdr>
        <w:top w:val="none" w:sz="0" w:space="0" w:color="auto"/>
        <w:left w:val="none" w:sz="0" w:space="0" w:color="auto"/>
        <w:bottom w:val="none" w:sz="0" w:space="0" w:color="auto"/>
        <w:right w:val="none" w:sz="0" w:space="0" w:color="auto"/>
      </w:divBdr>
    </w:div>
    <w:div w:id="275646217">
      <w:bodyDiv w:val="1"/>
      <w:marLeft w:val="0"/>
      <w:marRight w:val="0"/>
      <w:marTop w:val="0"/>
      <w:marBottom w:val="0"/>
      <w:divBdr>
        <w:top w:val="none" w:sz="0" w:space="0" w:color="auto"/>
        <w:left w:val="none" w:sz="0" w:space="0" w:color="auto"/>
        <w:bottom w:val="none" w:sz="0" w:space="0" w:color="auto"/>
        <w:right w:val="none" w:sz="0" w:space="0" w:color="auto"/>
      </w:divBdr>
    </w:div>
    <w:div w:id="291597751">
      <w:bodyDiv w:val="1"/>
      <w:marLeft w:val="0"/>
      <w:marRight w:val="0"/>
      <w:marTop w:val="0"/>
      <w:marBottom w:val="0"/>
      <w:divBdr>
        <w:top w:val="none" w:sz="0" w:space="0" w:color="auto"/>
        <w:left w:val="none" w:sz="0" w:space="0" w:color="auto"/>
        <w:bottom w:val="none" w:sz="0" w:space="0" w:color="auto"/>
        <w:right w:val="none" w:sz="0" w:space="0" w:color="auto"/>
      </w:divBdr>
    </w:div>
    <w:div w:id="306515970">
      <w:bodyDiv w:val="1"/>
      <w:marLeft w:val="0"/>
      <w:marRight w:val="0"/>
      <w:marTop w:val="0"/>
      <w:marBottom w:val="0"/>
      <w:divBdr>
        <w:top w:val="none" w:sz="0" w:space="0" w:color="auto"/>
        <w:left w:val="none" w:sz="0" w:space="0" w:color="auto"/>
        <w:bottom w:val="none" w:sz="0" w:space="0" w:color="auto"/>
        <w:right w:val="none" w:sz="0" w:space="0" w:color="auto"/>
      </w:divBdr>
    </w:div>
    <w:div w:id="314066812">
      <w:bodyDiv w:val="1"/>
      <w:marLeft w:val="0"/>
      <w:marRight w:val="0"/>
      <w:marTop w:val="0"/>
      <w:marBottom w:val="0"/>
      <w:divBdr>
        <w:top w:val="none" w:sz="0" w:space="0" w:color="auto"/>
        <w:left w:val="none" w:sz="0" w:space="0" w:color="auto"/>
        <w:bottom w:val="none" w:sz="0" w:space="0" w:color="auto"/>
        <w:right w:val="none" w:sz="0" w:space="0" w:color="auto"/>
      </w:divBdr>
    </w:div>
    <w:div w:id="369382812">
      <w:bodyDiv w:val="1"/>
      <w:marLeft w:val="0"/>
      <w:marRight w:val="0"/>
      <w:marTop w:val="0"/>
      <w:marBottom w:val="0"/>
      <w:divBdr>
        <w:top w:val="none" w:sz="0" w:space="0" w:color="auto"/>
        <w:left w:val="none" w:sz="0" w:space="0" w:color="auto"/>
        <w:bottom w:val="none" w:sz="0" w:space="0" w:color="auto"/>
        <w:right w:val="none" w:sz="0" w:space="0" w:color="auto"/>
      </w:divBdr>
    </w:div>
    <w:div w:id="379987283">
      <w:bodyDiv w:val="1"/>
      <w:marLeft w:val="0"/>
      <w:marRight w:val="0"/>
      <w:marTop w:val="0"/>
      <w:marBottom w:val="0"/>
      <w:divBdr>
        <w:top w:val="none" w:sz="0" w:space="0" w:color="auto"/>
        <w:left w:val="none" w:sz="0" w:space="0" w:color="auto"/>
        <w:bottom w:val="none" w:sz="0" w:space="0" w:color="auto"/>
        <w:right w:val="none" w:sz="0" w:space="0" w:color="auto"/>
      </w:divBdr>
    </w:div>
    <w:div w:id="399325193">
      <w:bodyDiv w:val="1"/>
      <w:marLeft w:val="0"/>
      <w:marRight w:val="0"/>
      <w:marTop w:val="0"/>
      <w:marBottom w:val="0"/>
      <w:divBdr>
        <w:top w:val="none" w:sz="0" w:space="0" w:color="auto"/>
        <w:left w:val="none" w:sz="0" w:space="0" w:color="auto"/>
        <w:bottom w:val="none" w:sz="0" w:space="0" w:color="auto"/>
        <w:right w:val="none" w:sz="0" w:space="0" w:color="auto"/>
      </w:divBdr>
    </w:div>
    <w:div w:id="423575662">
      <w:bodyDiv w:val="1"/>
      <w:marLeft w:val="0"/>
      <w:marRight w:val="0"/>
      <w:marTop w:val="0"/>
      <w:marBottom w:val="0"/>
      <w:divBdr>
        <w:top w:val="none" w:sz="0" w:space="0" w:color="auto"/>
        <w:left w:val="none" w:sz="0" w:space="0" w:color="auto"/>
        <w:bottom w:val="none" w:sz="0" w:space="0" w:color="auto"/>
        <w:right w:val="none" w:sz="0" w:space="0" w:color="auto"/>
      </w:divBdr>
    </w:div>
    <w:div w:id="497041015">
      <w:bodyDiv w:val="1"/>
      <w:marLeft w:val="0"/>
      <w:marRight w:val="0"/>
      <w:marTop w:val="0"/>
      <w:marBottom w:val="0"/>
      <w:divBdr>
        <w:top w:val="none" w:sz="0" w:space="0" w:color="auto"/>
        <w:left w:val="none" w:sz="0" w:space="0" w:color="auto"/>
        <w:bottom w:val="none" w:sz="0" w:space="0" w:color="auto"/>
        <w:right w:val="none" w:sz="0" w:space="0" w:color="auto"/>
      </w:divBdr>
    </w:div>
    <w:div w:id="544635358">
      <w:bodyDiv w:val="1"/>
      <w:marLeft w:val="0"/>
      <w:marRight w:val="0"/>
      <w:marTop w:val="0"/>
      <w:marBottom w:val="0"/>
      <w:divBdr>
        <w:top w:val="none" w:sz="0" w:space="0" w:color="auto"/>
        <w:left w:val="none" w:sz="0" w:space="0" w:color="auto"/>
        <w:bottom w:val="none" w:sz="0" w:space="0" w:color="auto"/>
        <w:right w:val="none" w:sz="0" w:space="0" w:color="auto"/>
      </w:divBdr>
    </w:div>
    <w:div w:id="547378332">
      <w:bodyDiv w:val="1"/>
      <w:marLeft w:val="0"/>
      <w:marRight w:val="0"/>
      <w:marTop w:val="0"/>
      <w:marBottom w:val="0"/>
      <w:divBdr>
        <w:top w:val="none" w:sz="0" w:space="0" w:color="auto"/>
        <w:left w:val="none" w:sz="0" w:space="0" w:color="auto"/>
        <w:bottom w:val="none" w:sz="0" w:space="0" w:color="auto"/>
        <w:right w:val="none" w:sz="0" w:space="0" w:color="auto"/>
      </w:divBdr>
    </w:div>
    <w:div w:id="564099714">
      <w:bodyDiv w:val="1"/>
      <w:marLeft w:val="0"/>
      <w:marRight w:val="0"/>
      <w:marTop w:val="0"/>
      <w:marBottom w:val="0"/>
      <w:divBdr>
        <w:top w:val="none" w:sz="0" w:space="0" w:color="auto"/>
        <w:left w:val="none" w:sz="0" w:space="0" w:color="auto"/>
        <w:bottom w:val="none" w:sz="0" w:space="0" w:color="auto"/>
        <w:right w:val="none" w:sz="0" w:space="0" w:color="auto"/>
      </w:divBdr>
      <w:divsChild>
        <w:div w:id="258563649">
          <w:marLeft w:val="0"/>
          <w:marRight w:val="0"/>
          <w:marTop w:val="0"/>
          <w:marBottom w:val="0"/>
          <w:divBdr>
            <w:top w:val="none" w:sz="0" w:space="0" w:color="auto"/>
            <w:left w:val="none" w:sz="0" w:space="0" w:color="auto"/>
            <w:bottom w:val="none" w:sz="0" w:space="0" w:color="auto"/>
            <w:right w:val="none" w:sz="0" w:space="0" w:color="auto"/>
          </w:divBdr>
        </w:div>
        <w:div w:id="273708258">
          <w:marLeft w:val="0"/>
          <w:marRight w:val="0"/>
          <w:marTop w:val="0"/>
          <w:marBottom w:val="0"/>
          <w:divBdr>
            <w:top w:val="none" w:sz="0" w:space="0" w:color="auto"/>
            <w:left w:val="none" w:sz="0" w:space="0" w:color="auto"/>
            <w:bottom w:val="none" w:sz="0" w:space="0" w:color="auto"/>
            <w:right w:val="none" w:sz="0" w:space="0" w:color="auto"/>
          </w:divBdr>
        </w:div>
      </w:divsChild>
    </w:div>
    <w:div w:id="645743400">
      <w:bodyDiv w:val="1"/>
      <w:marLeft w:val="0"/>
      <w:marRight w:val="0"/>
      <w:marTop w:val="0"/>
      <w:marBottom w:val="0"/>
      <w:divBdr>
        <w:top w:val="none" w:sz="0" w:space="0" w:color="auto"/>
        <w:left w:val="none" w:sz="0" w:space="0" w:color="auto"/>
        <w:bottom w:val="none" w:sz="0" w:space="0" w:color="auto"/>
        <w:right w:val="none" w:sz="0" w:space="0" w:color="auto"/>
      </w:divBdr>
    </w:div>
    <w:div w:id="765658100">
      <w:bodyDiv w:val="1"/>
      <w:marLeft w:val="0"/>
      <w:marRight w:val="0"/>
      <w:marTop w:val="0"/>
      <w:marBottom w:val="0"/>
      <w:divBdr>
        <w:top w:val="none" w:sz="0" w:space="0" w:color="auto"/>
        <w:left w:val="none" w:sz="0" w:space="0" w:color="auto"/>
        <w:bottom w:val="none" w:sz="0" w:space="0" w:color="auto"/>
        <w:right w:val="none" w:sz="0" w:space="0" w:color="auto"/>
      </w:divBdr>
    </w:div>
    <w:div w:id="783579375">
      <w:bodyDiv w:val="1"/>
      <w:marLeft w:val="0"/>
      <w:marRight w:val="0"/>
      <w:marTop w:val="0"/>
      <w:marBottom w:val="0"/>
      <w:divBdr>
        <w:top w:val="none" w:sz="0" w:space="0" w:color="auto"/>
        <w:left w:val="none" w:sz="0" w:space="0" w:color="auto"/>
        <w:bottom w:val="none" w:sz="0" w:space="0" w:color="auto"/>
        <w:right w:val="none" w:sz="0" w:space="0" w:color="auto"/>
      </w:divBdr>
    </w:div>
    <w:div w:id="821896469">
      <w:bodyDiv w:val="1"/>
      <w:marLeft w:val="0"/>
      <w:marRight w:val="0"/>
      <w:marTop w:val="0"/>
      <w:marBottom w:val="0"/>
      <w:divBdr>
        <w:top w:val="none" w:sz="0" w:space="0" w:color="auto"/>
        <w:left w:val="none" w:sz="0" w:space="0" w:color="auto"/>
        <w:bottom w:val="none" w:sz="0" w:space="0" w:color="auto"/>
        <w:right w:val="none" w:sz="0" w:space="0" w:color="auto"/>
      </w:divBdr>
    </w:div>
    <w:div w:id="868032304">
      <w:bodyDiv w:val="1"/>
      <w:marLeft w:val="0"/>
      <w:marRight w:val="0"/>
      <w:marTop w:val="0"/>
      <w:marBottom w:val="0"/>
      <w:divBdr>
        <w:top w:val="none" w:sz="0" w:space="0" w:color="auto"/>
        <w:left w:val="none" w:sz="0" w:space="0" w:color="auto"/>
        <w:bottom w:val="none" w:sz="0" w:space="0" w:color="auto"/>
        <w:right w:val="none" w:sz="0" w:space="0" w:color="auto"/>
      </w:divBdr>
      <w:divsChild>
        <w:div w:id="345637792">
          <w:marLeft w:val="0"/>
          <w:marRight w:val="0"/>
          <w:marTop w:val="0"/>
          <w:marBottom w:val="450"/>
          <w:divBdr>
            <w:top w:val="none" w:sz="0" w:space="0" w:color="auto"/>
            <w:left w:val="none" w:sz="0" w:space="0" w:color="auto"/>
            <w:bottom w:val="none" w:sz="0" w:space="0" w:color="auto"/>
            <w:right w:val="none" w:sz="0" w:space="0" w:color="auto"/>
          </w:divBdr>
        </w:div>
      </w:divsChild>
    </w:div>
    <w:div w:id="890114372">
      <w:bodyDiv w:val="1"/>
      <w:marLeft w:val="0"/>
      <w:marRight w:val="0"/>
      <w:marTop w:val="0"/>
      <w:marBottom w:val="0"/>
      <w:divBdr>
        <w:top w:val="none" w:sz="0" w:space="0" w:color="auto"/>
        <w:left w:val="none" w:sz="0" w:space="0" w:color="auto"/>
        <w:bottom w:val="none" w:sz="0" w:space="0" w:color="auto"/>
        <w:right w:val="none" w:sz="0" w:space="0" w:color="auto"/>
      </w:divBdr>
    </w:div>
    <w:div w:id="900141128">
      <w:bodyDiv w:val="1"/>
      <w:marLeft w:val="0"/>
      <w:marRight w:val="0"/>
      <w:marTop w:val="0"/>
      <w:marBottom w:val="0"/>
      <w:divBdr>
        <w:top w:val="none" w:sz="0" w:space="0" w:color="auto"/>
        <w:left w:val="none" w:sz="0" w:space="0" w:color="auto"/>
        <w:bottom w:val="none" w:sz="0" w:space="0" w:color="auto"/>
        <w:right w:val="none" w:sz="0" w:space="0" w:color="auto"/>
      </w:divBdr>
    </w:div>
    <w:div w:id="972559898">
      <w:bodyDiv w:val="1"/>
      <w:marLeft w:val="0"/>
      <w:marRight w:val="0"/>
      <w:marTop w:val="0"/>
      <w:marBottom w:val="0"/>
      <w:divBdr>
        <w:top w:val="none" w:sz="0" w:space="0" w:color="auto"/>
        <w:left w:val="none" w:sz="0" w:space="0" w:color="auto"/>
        <w:bottom w:val="none" w:sz="0" w:space="0" w:color="auto"/>
        <w:right w:val="none" w:sz="0" w:space="0" w:color="auto"/>
      </w:divBdr>
    </w:div>
    <w:div w:id="1029375602">
      <w:bodyDiv w:val="1"/>
      <w:marLeft w:val="0"/>
      <w:marRight w:val="0"/>
      <w:marTop w:val="0"/>
      <w:marBottom w:val="0"/>
      <w:divBdr>
        <w:top w:val="none" w:sz="0" w:space="0" w:color="auto"/>
        <w:left w:val="none" w:sz="0" w:space="0" w:color="auto"/>
        <w:bottom w:val="none" w:sz="0" w:space="0" w:color="auto"/>
        <w:right w:val="none" w:sz="0" w:space="0" w:color="auto"/>
      </w:divBdr>
    </w:div>
    <w:div w:id="1030717058">
      <w:bodyDiv w:val="1"/>
      <w:marLeft w:val="0"/>
      <w:marRight w:val="0"/>
      <w:marTop w:val="0"/>
      <w:marBottom w:val="0"/>
      <w:divBdr>
        <w:top w:val="none" w:sz="0" w:space="0" w:color="auto"/>
        <w:left w:val="none" w:sz="0" w:space="0" w:color="auto"/>
        <w:bottom w:val="none" w:sz="0" w:space="0" w:color="auto"/>
        <w:right w:val="none" w:sz="0" w:space="0" w:color="auto"/>
      </w:divBdr>
    </w:div>
    <w:div w:id="1053038894">
      <w:bodyDiv w:val="1"/>
      <w:marLeft w:val="0"/>
      <w:marRight w:val="0"/>
      <w:marTop w:val="0"/>
      <w:marBottom w:val="0"/>
      <w:divBdr>
        <w:top w:val="none" w:sz="0" w:space="0" w:color="auto"/>
        <w:left w:val="none" w:sz="0" w:space="0" w:color="auto"/>
        <w:bottom w:val="none" w:sz="0" w:space="0" w:color="auto"/>
        <w:right w:val="none" w:sz="0" w:space="0" w:color="auto"/>
      </w:divBdr>
      <w:divsChild>
        <w:div w:id="1657563296">
          <w:marLeft w:val="0"/>
          <w:marRight w:val="0"/>
          <w:marTop w:val="0"/>
          <w:marBottom w:val="0"/>
          <w:divBdr>
            <w:top w:val="none" w:sz="0" w:space="0" w:color="auto"/>
            <w:left w:val="none" w:sz="0" w:space="0" w:color="auto"/>
            <w:bottom w:val="none" w:sz="0" w:space="0" w:color="auto"/>
            <w:right w:val="none" w:sz="0" w:space="0" w:color="auto"/>
          </w:divBdr>
        </w:div>
        <w:div w:id="1899511944">
          <w:marLeft w:val="0"/>
          <w:marRight w:val="0"/>
          <w:marTop w:val="0"/>
          <w:marBottom w:val="0"/>
          <w:divBdr>
            <w:top w:val="none" w:sz="0" w:space="0" w:color="auto"/>
            <w:left w:val="none" w:sz="0" w:space="0" w:color="auto"/>
            <w:bottom w:val="none" w:sz="0" w:space="0" w:color="auto"/>
            <w:right w:val="none" w:sz="0" w:space="0" w:color="auto"/>
          </w:divBdr>
        </w:div>
      </w:divsChild>
    </w:div>
    <w:div w:id="1058211534">
      <w:bodyDiv w:val="1"/>
      <w:marLeft w:val="0"/>
      <w:marRight w:val="0"/>
      <w:marTop w:val="0"/>
      <w:marBottom w:val="0"/>
      <w:divBdr>
        <w:top w:val="none" w:sz="0" w:space="0" w:color="auto"/>
        <w:left w:val="none" w:sz="0" w:space="0" w:color="auto"/>
        <w:bottom w:val="none" w:sz="0" w:space="0" w:color="auto"/>
        <w:right w:val="none" w:sz="0" w:space="0" w:color="auto"/>
      </w:divBdr>
    </w:div>
    <w:div w:id="1083380595">
      <w:bodyDiv w:val="1"/>
      <w:marLeft w:val="0"/>
      <w:marRight w:val="0"/>
      <w:marTop w:val="0"/>
      <w:marBottom w:val="0"/>
      <w:divBdr>
        <w:top w:val="none" w:sz="0" w:space="0" w:color="auto"/>
        <w:left w:val="none" w:sz="0" w:space="0" w:color="auto"/>
        <w:bottom w:val="none" w:sz="0" w:space="0" w:color="auto"/>
        <w:right w:val="none" w:sz="0" w:space="0" w:color="auto"/>
      </w:divBdr>
    </w:div>
    <w:div w:id="1192960482">
      <w:bodyDiv w:val="1"/>
      <w:marLeft w:val="0"/>
      <w:marRight w:val="0"/>
      <w:marTop w:val="0"/>
      <w:marBottom w:val="0"/>
      <w:divBdr>
        <w:top w:val="none" w:sz="0" w:space="0" w:color="auto"/>
        <w:left w:val="none" w:sz="0" w:space="0" w:color="auto"/>
        <w:bottom w:val="none" w:sz="0" w:space="0" w:color="auto"/>
        <w:right w:val="none" w:sz="0" w:space="0" w:color="auto"/>
      </w:divBdr>
    </w:div>
    <w:div w:id="1205143192">
      <w:bodyDiv w:val="1"/>
      <w:marLeft w:val="0"/>
      <w:marRight w:val="0"/>
      <w:marTop w:val="0"/>
      <w:marBottom w:val="0"/>
      <w:divBdr>
        <w:top w:val="none" w:sz="0" w:space="0" w:color="auto"/>
        <w:left w:val="none" w:sz="0" w:space="0" w:color="auto"/>
        <w:bottom w:val="none" w:sz="0" w:space="0" w:color="auto"/>
        <w:right w:val="none" w:sz="0" w:space="0" w:color="auto"/>
      </w:divBdr>
    </w:div>
    <w:div w:id="1245645333">
      <w:bodyDiv w:val="1"/>
      <w:marLeft w:val="0"/>
      <w:marRight w:val="0"/>
      <w:marTop w:val="0"/>
      <w:marBottom w:val="0"/>
      <w:divBdr>
        <w:top w:val="none" w:sz="0" w:space="0" w:color="auto"/>
        <w:left w:val="none" w:sz="0" w:space="0" w:color="auto"/>
        <w:bottom w:val="none" w:sz="0" w:space="0" w:color="auto"/>
        <w:right w:val="none" w:sz="0" w:space="0" w:color="auto"/>
      </w:divBdr>
    </w:div>
    <w:div w:id="1299922993">
      <w:bodyDiv w:val="1"/>
      <w:marLeft w:val="0"/>
      <w:marRight w:val="0"/>
      <w:marTop w:val="0"/>
      <w:marBottom w:val="0"/>
      <w:divBdr>
        <w:top w:val="none" w:sz="0" w:space="0" w:color="auto"/>
        <w:left w:val="none" w:sz="0" w:space="0" w:color="auto"/>
        <w:bottom w:val="none" w:sz="0" w:space="0" w:color="auto"/>
        <w:right w:val="none" w:sz="0" w:space="0" w:color="auto"/>
      </w:divBdr>
    </w:div>
    <w:div w:id="1331834149">
      <w:bodyDiv w:val="1"/>
      <w:marLeft w:val="0"/>
      <w:marRight w:val="0"/>
      <w:marTop w:val="0"/>
      <w:marBottom w:val="0"/>
      <w:divBdr>
        <w:top w:val="none" w:sz="0" w:space="0" w:color="auto"/>
        <w:left w:val="none" w:sz="0" w:space="0" w:color="auto"/>
        <w:bottom w:val="none" w:sz="0" w:space="0" w:color="auto"/>
        <w:right w:val="none" w:sz="0" w:space="0" w:color="auto"/>
      </w:divBdr>
    </w:div>
    <w:div w:id="1430419920">
      <w:bodyDiv w:val="1"/>
      <w:marLeft w:val="0"/>
      <w:marRight w:val="0"/>
      <w:marTop w:val="0"/>
      <w:marBottom w:val="0"/>
      <w:divBdr>
        <w:top w:val="none" w:sz="0" w:space="0" w:color="auto"/>
        <w:left w:val="none" w:sz="0" w:space="0" w:color="auto"/>
        <w:bottom w:val="none" w:sz="0" w:space="0" w:color="auto"/>
        <w:right w:val="none" w:sz="0" w:space="0" w:color="auto"/>
      </w:divBdr>
    </w:div>
    <w:div w:id="1439183372">
      <w:bodyDiv w:val="1"/>
      <w:marLeft w:val="0"/>
      <w:marRight w:val="0"/>
      <w:marTop w:val="0"/>
      <w:marBottom w:val="0"/>
      <w:divBdr>
        <w:top w:val="none" w:sz="0" w:space="0" w:color="auto"/>
        <w:left w:val="none" w:sz="0" w:space="0" w:color="auto"/>
        <w:bottom w:val="none" w:sz="0" w:space="0" w:color="auto"/>
        <w:right w:val="none" w:sz="0" w:space="0" w:color="auto"/>
      </w:divBdr>
    </w:div>
    <w:div w:id="1446778324">
      <w:bodyDiv w:val="1"/>
      <w:marLeft w:val="0"/>
      <w:marRight w:val="0"/>
      <w:marTop w:val="0"/>
      <w:marBottom w:val="0"/>
      <w:divBdr>
        <w:top w:val="none" w:sz="0" w:space="0" w:color="auto"/>
        <w:left w:val="none" w:sz="0" w:space="0" w:color="auto"/>
        <w:bottom w:val="none" w:sz="0" w:space="0" w:color="auto"/>
        <w:right w:val="none" w:sz="0" w:space="0" w:color="auto"/>
      </w:divBdr>
    </w:div>
    <w:div w:id="1462765750">
      <w:bodyDiv w:val="1"/>
      <w:marLeft w:val="0"/>
      <w:marRight w:val="0"/>
      <w:marTop w:val="0"/>
      <w:marBottom w:val="0"/>
      <w:divBdr>
        <w:top w:val="none" w:sz="0" w:space="0" w:color="auto"/>
        <w:left w:val="none" w:sz="0" w:space="0" w:color="auto"/>
        <w:bottom w:val="none" w:sz="0" w:space="0" w:color="auto"/>
        <w:right w:val="none" w:sz="0" w:space="0" w:color="auto"/>
      </w:divBdr>
    </w:div>
    <w:div w:id="1574660035">
      <w:bodyDiv w:val="1"/>
      <w:marLeft w:val="0"/>
      <w:marRight w:val="0"/>
      <w:marTop w:val="0"/>
      <w:marBottom w:val="0"/>
      <w:divBdr>
        <w:top w:val="none" w:sz="0" w:space="0" w:color="auto"/>
        <w:left w:val="none" w:sz="0" w:space="0" w:color="auto"/>
        <w:bottom w:val="none" w:sz="0" w:space="0" w:color="auto"/>
        <w:right w:val="none" w:sz="0" w:space="0" w:color="auto"/>
      </w:divBdr>
    </w:div>
    <w:div w:id="1580170840">
      <w:bodyDiv w:val="1"/>
      <w:marLeft w:val="0"/>
      <w:marRight w:val="0"/>
      <w:marTop w:val="0"/>
      <w:marBottom w:val="0"/>
      <w:divBdr>
        <w:top w:val="none" w:sz="0" w:space="0" w:color="auto"/>
        <w:left w:val="none" w:sz="0" w:space="0" w:color="auto"/>
        <w:bottom w:val="none" w:sz="0" w:space="0" w:color="auto"/>
        <w:right w:val="none" w:sz="0" w:space="0" w:color="auto"/>
      </w:divBdr>
    </w:div>
    <w:div w:id="1791900463">
      <w:bodyDiv w:val="1"/>
      <w:marLeft w:val="0"/>
      <w:marRight w:val="0"/>
      <w:marTop w:val="0"/>
      <w:marBottom w:val="0"/>
      <w:divBdr>
        <w:top w:val="none" w:sz="0" w:space="0" w:color="auto"/>
        <w:left w:val="none" w:sz="0" w:space="0" w:color="auto"/>
        <w:bottom w:val="none" w:sz="0" w:space="0" w:color="auto"/>
        <w:right w:val="none" w:sz="0" w:space="0" w:color="auto"/>
      </w:divBdr>
    </w:div>
    <w:div w:id="1878156904">
      <w:bodyDiv w:val="1"/>
      <w:marLeft w:val="0"/>
      <w:marRight w:val="0"/>
      <w:marTop w:val="0"/>
      <w:marBottom w:val="0"/>
      <w:divBdr>
        <w:top w:val="none" w:sz="0" w:space="0" w:color="auto"/>
        <w:left w:val="none" w:sz="0" w:space="0" w:color="auto"/>
        <w:bottom w:val="none" w:sz="0" w:space="0" w:color="auto"/>
        <w:right w:val="none" w:sz="0" w:space="0" w:color="auto"/>
      </w:divBdr>
    </w:div>
    <w:div w:id="1906407951">
      <w:bodyDiv w:val="1"/>
      <w:marLeft w:val="0"/>
      <w:marRight w:val="0"/>
      <w:marTop w:val="0"/>
      <w:marBottom w:val="0"/>
      <w:divBdr>
        <w:top w:val="none" w:sz="0" w:space="0" w:color="auto"/>
        <w:left w:val="none" w:sz="0" w:space="0" w:color="auto"/>
        <w:bottom w:val="none" w:sz="0" w:space="0" w:color="auto"/>
        <w:right w:val="none" w:sz="0" w:space="0" w:color="auto"/>
      </w:divBdr>
      <w:divsChild>
        <w:div w:id="1149252208">
          <w:marLeft w:val="0"/>
          <w:marRight w:val="0"/>
          <w:marTop w:val="0"/>
          <w:marBottom w:val="450"/>
          <w:divBdr>
            <w:top w:val="none" w:sz="0" w:space="0" w:color="auto"/>
            <w:left w:val="none" w:sz="0" w:space="0" w:color="auto"/>
            <w:bottom w:val="none" w:sz="0" w:space="0" w:color="auto"/>
            <w:right w:val="none" w:sz="0" w:space="0" w:color="auto"/>
          </w:divBdr>
        </w:div>
      </w:divsChild>
    </w:div>
    <w:div w:id="1906914330">
      <w:bodyDiv w:val="1"/>
      <w:marLeft w:val="0"/>
      <w:marRight w:val="0"/>
      <w:marTop w:val="0"/>
      <w:marBottom w:val="0"/>
      <w:divBdr>
        <w:top w:val="none" w:sz="0" w:space="0" w:color="auto"/>
        <w:left w:val="none" w:sz="0" w:space="0" w:color="auto"/>
        <w:bottom w:val="none" w:sz="0" w:space="0" w:color="auto"/>
        <w:right w:val="none" w:sz="0" w:space="0" w:color="auto"/>
      </w:divBdr>
    </w:div>
    <w:div w:id="1912227450">
      <w:bodyDiv w:val="1"/>
      <w:marLeft w:val="0"/>
      <w:marRight w:val="0"/>
      <w:marTop w:val="0"/>
      <w:marBottom w:val="0"/>
      <w:divBdr>
        <w:top w:val="none" w:sz="0" w:space="0" w:color="auto"/>
        <w:left w:val="none" w:sz="0" w:space="0" w:color="auto"/>
        <w:bottom w:val="none" w:sz="0" w:space="0" w:color="auto"/>
        <w:right w:val="none" w:sz="0" w:space="0" w:color="auto"/>
      </w:divBdr>
    </w:div>
    <w:div w:id="2013482006">
      <w:bodyDiv w:val="1"/>
      <w:marLeft w:val="0"/>
      <w:marRight w:val="0"/>
      <w:marTop w:val="0"/>
      <w:marBottom w:val="0"/>
      <w:divBdr>
        <w:top w:val="none" w:sz="0" w:space="0" w:color="auto"/>
        <w:left w:val="none" w:sz="0" w:space="0" w:color="auto"/>
        <w:bottom w:val="none" w:sz="0" w:space="0" w:color="auto"/>
        <w:right w:val="none" w:sz="0" w:space="0" w:color="auto"/>
      </w:divBdr>
    </w:div>
    <w:div w:id="2052219783">
      <w:bodyDiv w:val="1"/>
      <w:marLeft w:val="0"/>
      <w:marRight w:val="0"/>
      <w:marTop w:val="0"/>
      <w:marBottom w:val="0"/>
      <w:divBdr>
        <w:top w:val="none" w:sz="0" w:space="0" w:color="auto"/>
        <w:left w:val="none" w:sz="0" w:space="0" w:color="auto"/>
        <w:bottom w:val="none" w:sz="0" w:space="0" w:color="auto"/>
        <w:right w:val="none" w:sz="0" w:space="0" w:color="auto"/>
      </w:divBdr>
    </w:div>
    <w:div w:id="2068606485">
      <w:bodyDiv w:val="1"/>
      <w:marLeft w:val="0"/>
      <w:marRight w:val="0"/>
      <w:marTop w:val="0"/>
      <w:marBottom w:val="0"/>
      <w:divBdr>
        <w:top w:val="none" w:sz="0" w:space="0" w:color="auto"/>
        <w:left w:val="none" w:sz="0" w:space="0" w:color="auto"/>
        <w:bottom w:val="none" w:sz="0" w:space="0" w:color="auto"/>
        <w:right w:val="none" w:sz="0" w:space="0" w:color="auto"/>
      </w:divBdr>
    </w:div>
    <w:div w:id="2083793497">
      <w:bodyDiv w:val="1"/>
      <w:marLeft w:val="0"/>
      <w:marRight w:val="0"/>
      <w:marTop w:val="0"/>
      <w:marBottom w:val="0"/>
      <w:divBdr>
        <w:top w:val="none" w:sz="0" w:space="0" w:color="auto"/>
        <w:left w:val="none" w:sz="0" w:space="0" w:color="auto"/>
        <w:bottom w:val="none" w:sz="0" w:space="0" w:color="auto"/>
        <w:right w:val="none" w:sz="0" w:space="0" w:color="auto"/>
      </w:divBdr>
    </w:div>
    <w:div w:id="210517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t.lrv.lt/lt/paslaugos/prasymu-formos/" TargetMode="External"/><Relationship Id="rId13" Type="http://schemas.openxmlformats.org/officeDocument/2006/relationships/hyperlink" Target="https://lgt.lrv.lt/lt/paslaugos/prasymu-formo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am.lrv.lt/uploads/am/documents/files/Gr%C4%99%C5%BEiniai/Imokos_kodu_lentele.pdf" TargetMode="External"/><Relationship Id="rId17" Type="http://schemas.openxmlformats.org/officeDocument/2006/relationships/hyperlink" Target="mailto:aiste.semene@am.lt" TargetMode="External"/><Relationship Id="rId2" Type="http://schemas.openxmlformats.org/officeDocument/2006/relationships/numbering" Target="numbering.xml"/><Relationship Id="rId16" Type="http://schemas.openxmlformats.org/officeDocument/2006/relationships/hyperlink" Target="https://e-seimas.lrs.lt/portal/legalAct/lt/TAD/4cae7781990211eda06e9a4a8dd92fc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mi.lt/evmi/saskaitos-ir-imoku-kodai?lang=lt" TargetMode="External"/><Relationship Id="rId5" Type="http://schemas.openxmlformats.org/officeDocument/2006/relationships/webSettings" Target="webSettings.xml"/><Relationship Id="rId15" Type="http://schemas.openxmlformats.org/officeDocument/2006/relationships/hyperlink" Target="mailto:greziniai@lgt.lt" TargetMode="External"/><Relationship Id="rId23" Type="http://schemas.openxmlformats.org/officeDocument/2006/relationships/theme" Target="theme/theme1.xml"/><Relationship Id="rId10" Type="http://schemas.openxmlformats.org/officeDocument/2006/relationships/hyperlink" Target="https://am.lrv.lt/lt/greziniu-iteisinimas/savivaldybiu-kontaktai-konsultacijoms-del-grezini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sa.lt/nariai-savivaldybes/" TargetMode="External"/><Relationship Id="rId14" Type="http://schemas.openxmlformats.org/officeDocument/2006/relationships/hyperlink" Target="https://lgt.lrv.lt/epaslaugo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29655-D2E7-481F-A5EE-5E453FC67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3217</Words>
  <Characters>1834</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Aniuta</dc:creator>
  <cp:keywords/>
  <dc:description/>
  <cp:lastModifiedBy>Kaupienė, Rita</cp:lastModifiedBy>
  <cp:revision>2</cp:revision>
  <dcterms:created xsi:type="dcterms:W3CDTF">2026-02-27T06:41:00Z</dcterms:created>
  <dcterms:modified xsi:type="dcterms:W3CDTF">2026-02-27T06:41:00Z</dcterms:modified>
</cp:coreProperties>
</file>