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20" w:type="dxa"/>
        <w:tblInd w:w="108" w:type="dxa"/>
        <w:tblCellMar>
          <w:left w:w="113" w:type="dxa"/>
        </w:tblCellMar>
        <w:tblLook w:val="0000" w:firstRow="0" w:lastRow="0" w:firstColumn="0" w:lastColumn="0" w:noHBand="0" w:noVBand="0"/>
      </w:tblPr>
      <w:tblGrid>
        <w:gridCol w:w="9720"/>
      </w:tblGrid>
      <w:tr w:rsidR="00D52EBA" w14:paraId="3EF9D3AB" w14:textId="77777777" w:rsidTr="002C0AAA">
        <w:trPr>
          <w:cantSplit/>
        </w:trPr>
        <w:tc>
          <w:tcPr>
            <w:tcW w:w="9720" w:type="dxa"/>
            <w:shd w:val="clear" w:color="auto" w:fill="auto"/>
          </w:tcPr>
          <w:p w14:paraId="352747CA" w14:textId="77777777" w:rsidR="00D52EBA" w:rsidRDefault="00D52EBA" w:rsidP="000B1B82">
            <w:pPr>
              <w:jc w:val="center"/>
              <w:rPr>
                <w:b/>
                <w:bCs/>
                <w:sz w:val="28"/>
                <w:szCs w:val="28"/>
              </w:rPr>
            </w:pPr>
            <w:r>
              <w:rPr>
                <w:b/>
                <w:bCs/>
                <w:sz w:val="28"/>
                <w:szCs w:val="28"/>
              </w:rPr>
              <w:t>SKUODO RAJONO SAVIVALDYBĖS TARYBA</w:t>
            </w:r>
          </w:p>
        </w:tc>
      </w:tr>
      <w:tr w:rsidR="00D52EBA" w14:paraId="5C616250" w14:textId="77777777" w:rsidTr="002C0AAA">
        <w:trPr>
          <w:cantSplit/>
        </w:trPr>
        <w:tc>
          <w:tcPr>
            <w:tcW w:w="9720" w:type="dxa"/>
            <w:shd w:val="clear" w:color="auto" w:fill="auto"/>
          </w:tcPr>
          <w:p w14:paraId="6CC4AFB9" w14:textId="77777777" w:rsidR="00E24585" w:rsidRDefault="00E24585" w:rsidP="000B1B82">
            <w:pPr>
              <w:jc w:val="center"/>
              <w:rPr>
                <w:b/>
                <w:bCs/>
                <w:color w:val="000000"/>
              </w:rPr>
            </w:pPr>
          </w:p>
          <w:p w14:paraId="2315F96F" w14:textId="7F5B4DCD" w:rsidR="00D52EBA" w:rsidRDefault="00D52EBA" w:rsidP="000B1B82">
            <w:pPr>
              <w:jc w:val="center"/>
              <w:rPr>
                <w:b/>
                <w:bCs/>
                <w:color w:val="000000"/>
              </w:rPr>
            </w:pPr>
            <w:r>
              <w:rPr>
                <w:b/>
                <w:bCs/>
                <w:color w:val="000000"/>
              </w:rPr>
              <w:t>SPRENDIMAS</w:t>
            </w:r>
          </w:p>
          <w:p w14:paraId="1D0ED07F" w14:textId="14B7E3C1" w:rsidR="00DA31A5" w:rsidRDefault="00DA31A5" w:rsidP="006D4BF0">
            <w:pPr>
              <w:jc w:val="center"/>
              <w:rPr>
                <w:b/>
                <w:bCs/>
                <w:color w:val="000000"/>
              </w:rPr>
            </w:pPr>
            <w:r>
              <w:rPr>
                <w:b/>
                <w:bCs/>
              </w:rPr>
              <w:t xml:space="preserve">DĖL </w:t>
            </w:r>
            <w:r w:rsidR="00BF69B6">
              <w:rPr>
                <w:b/>
                <w:bCs/>
              </w:rPr>
              <w:t>SKUODO</w:t>
            </w:r>
            <w:r w:rsidR="00AB1687">
              <w:rPr>
                <w:b/>
                <w:bCs/>
              </w:rPr>
              <w:t xml:space="preserve"> RAJONO SAVIVALDYBĖS TARYBOS 2022 M. KOVO 24 D. SPRENDIMO NR. T9-39 „DĖL SKUODO RAJONO SAVIVALDYBĖS MOKYKLŲ TINKLO PERTVARKOS 2022–2026 METŲ BENDROJO PLANO PATVIRTINIMO“ PAKEITIMO</w:t>
            </w:r>
            <w:r w:rsidR="00BF69B6">
              <w:rPr>
                <w:b/>
                <w:bCs/>
              </w:rPr>
              <w:t xml:space="preserve"> </w:t>
            </w:r>
          </w:p>
        </w:tc>
      </w:tr>
      <w:tr w:rsidR="00D52EBA" w14:paraId="33862904" w14:textId="77777777" w:rsidTr="002C0AAA">
        <w:trPr>
          <w:cantSplit/>
        </w:trPr>
        <w:tc>
          <w:tcPr>
            <w:tcW w:w="9720" w:type="dxa"/>
            <w:shd w:val="clear" w:color="auto" w:fill="auto"/>
          </w:tcPr>
          <w:p w14:paraId="1F059086" w14:textId="77777777" w:rsidR="00D52EBA" w:rsidRDefault="00D52EBA" w:rsidP="002C0AAA">
            <w:pPr>
              <w:rPr>
                <w:b/>
                <w:bCs/>
                <w:color w:val="000000"/>
              </w:rPr>
            </w:pPr>
          </w:p>
        </w:tc>
      </w:tr>
      <w:tr w:rsidR="00D52EBA" w14:paraId="50E36961" w14:textId="77777777" w:rsidTr="002C0AAA">
        <w:trPr>
          <w:cantSplit/>
        </w:trPr>
        <w:tc>
          <w:tcPr>
            <w:tcW w:w="9720" w:type="dxa"/>
            <w:shd w:val="clear" w:color="auto" w:fill="auto"/>
          </w:tcPr>
          <w:p w14:paraId="49B57201" w14:textId="40138A84" w:rsidR="00D52EBA" w:rsidRDefault="00B37015" w:rsidP="000B1B82">
            <w:pPr>
              <w:jc w:val="center"/>
              <w:rPr>
                <w:color w:val="000000"/>
              </w:rPr>
            </w:pPr>
            <w:r>
              <w:t>202</w:t>
            </w:r>
            <w:r w:rsidR="00F5571C">
              <w:t>4</w:t>
            </w:r>
            <w:r>
              <w:t xml:space="preserve"> m.</w:t>
            </w:r>
            <w:r w:rsidR="008C3307">
              <w:t xml:space="preserve"> </w:t>
            </w:r>
            <w:r w:rsidR="006D6283">
              <w:t xml:space="preserve">balandžio </w:t>
            </w:r>
            <w:r w:rsidR="00996520">
              <w:t>15</w:t>
            </w:r>
            <w:r w:rsidR="00DB43B6">
              <w:t xml:space="preserve"> </w:t>
            </w:r>
            <w:r w:rsidR="00FE0954">
              <w:t>d.</w:t>
            </w:r>
            <w:r w:rsidR="002C0AAA">
              <w:t xml:space="preserve"> </w:t>
            </w:r>
            <w:r w:rsidR="00D52EBA">
              <w:rPr>
                <w:color w:val="000000"/>
              </w:rPr>
              <w:t>Nr. T</w:t>
            </w:r>
            <w:r w:rsidR="004D6394">
              <w:rPr>
                <w:color w:val="000000"/>
              </w:rPr>
              <w:t>10-</w:t>
            </w:r>
            <w:r w:rsidR="00996520">
              <w:rPr>
                <w:color w:val="000000"/>
              </w:rPr>
              <w:t>91</w:t>
            </w:r>
          </w:p>
        </w:tc>
      </w:tr>
      <w:tr w:rsidR="00D52EBA" w14:paraId="4190C6E8" w14:textId="77777777" w:rsidTr="002C0AAA">
        <w:trPr>
          <w:cantSplit/>
        </w:trPr>
        <w:tc>
          <w:tcPr>
            <w:tcW w:w="9720" w:type="dxa"/>
            <w:shd w:val="clear" w:color="auto" w:fill="auto"/>
          </w:tcPr>
          <w:p w14:paraId="3F4E7FFC" w14:textId="77777777" w:rsidR="00D52EBA" w:rsidRDefault="00D52EBA" w:rsidP="000B1B82">
            <w:pPr>
              <w:jc w:val="center"/>
              <w:rPr>
                <w:color w:val="000000"/>
              </w:rPr>
            </w:pPr>
            <w:r>
              <w:rPr>
                <w:color w:val="000000"/>
              </w:rPr>
              <w:t>Skuodas</w:t>
            </w:r>
          </w:p>
        </w:tc>
      </w:tr>
    </w:tbl>
    <w:p w14:paraId="6A2B7C62" w14:textId="77777777" w:rsidR="00D52EBA" w:rsidRDefault="00D52EBA" w:rsidP="00D52EBA">
      <w:pPr>
        <w:jc w:val="both"/>
      </w:pPr>
    </w:p>
    <w:p w14:paraId="1A564D42" w14:textId="598EBCA9" w:rsidR="00A96451" w:rsidRDefault="00D52EBA" w:rsidP="00A96451">
      <w:pPr>
        <w:tabs>
          <w:tab w:val="left" w:pos="993"/>
        </w:tabs>
        <w:ind w:firstLine="567"/>
        <w:jc w:val="both"/>
        <w:rPr>
          <w:color w:val="auto"/>
        </w:rPr>
      </w:pPr>
      <w:r>
        <w:tab/>
      </w:r>
      <w:r w:rsidR="00B4497E">
        <w:tab/>
      </w:r>
      <w:r w:rsidR="00A96451">
        <w:t>Vadovaudamasi Lietuvos Respublikos vietos savivaldos įstatymo 15 straipsnio 2 dalies 16 punktu, Lietuvos Respublikos švietimo įstatymo 58 straipsnio 1 dalies 3 punktu, Mokyklų, vykdančių formaliojo švietimo programas, tinklo kūrimo taisyklėmis, patvirtintomis Lietuvos Respublikos Vyriausybės 2011 m. birželio 29 d. nutarim</w:t>
      </w:r>
      <w:r w:rsidR="00627B63">
        <w:t>u</w:t>
      </w:r>
      <w:r w:rsidR="00A96451">
        <w:t xml:space="preserve"> Nr. 768 „Dėl Mokyklų, vykdančių formaliojo švietimo programas, tinklo kūrimo taisyklių patvirtinimo“,</w:t>
      </w:r>
      <w:r w:rsidR="00A96451">
        <w:rPr>
          <w:bCs/>
        </w:rPr>
        <w:t xml:space="preserve"> </w:t>
      </w:r>
      <w:r w:rsidR="00A96451">
        <w:t xml:space="preserve">Skuodo rajono savivaldybės taryba </w:t>
      </w:r>
      <w:r w:rsidR="00A96451" w:rsidRPr="00915E82">
        <w:rPr>
          <w:spacing w:val="40"/>
        </w:rPr>
        <w:t>n</w:t>
      </w:r>
      <w:r w:rsidR="00915E82" w:rsidRPr="00915E82">
        <w:rPr>
          <w:spacing w:val="40"/>
        </w:rPr>
        <w:t>usprendži</w:t>
      </w:r>
      <w:r w:rsidR="00915E82">
        <w:t>a</w:t>
      </w:r>
      <w:r w:rsidR="00A96451">
        <w:t>:</w:t>
      </w:r>
    </w:p>
    <w:p w14:paraId="6DC1B5ED" w14:textId="77777777" w:rsidR="00627B63" w:rsidRPr="002044F0" w:rsidRDefault="00F25724" w:rsidP="00F25724">
      <w:pPr>
        <w:ind w:firstLine="1298"/>
        <w:jc w:val="both"/>
        <w:outlineLvl w:val="0"/>
        <w:rPr>
          <w:color w:val="auto"/>
        </w:rPr>
      </w:pPr>
      <w:r>
        <w:t xml:space="preserve">1. </w:t>
      </w:r>
      <w:r w:rsidR="00A96451">
        <w:t xml:space="preserve">Pakeisti </w:t>
      </w:r>
      <w:r w:rsidR="00627B63">
        <w:t xml:space="preserve">Skuodo rajono savivaldybės mokyklų tinklo pertvarkos 2022–2026 metų bendrąjį planą, patvirtintą </w:t>
      </w:r>
      <w:r w:rsidR="00A96451">
        <w:t xml:space="preserve">Skuodo rajono savivaldybės </w:t>
      </w:r>
      <w:r w:rsidR="00627B63">
        <w:t xml:space="preserve">tarybos </w:t>
      </w:r>
      <w:r w:rsidRPr="003A45E3">
        <w:t>20</w:t>
      </w:r>
      <w:r>
        <w:t>22</w:t>
      </w:r>
      <w:r w:rsidRPr="003A45E3">
        <w:t xml:space="preserve"> m. kovo </w:t>
      </w:r>
      <w:r>
        <w:t>24</w:t>
      </w:r>
      <w:r w:rsidRPr="003A45E3">
        <w:t xml:space="preserve"> d. sprendim</w:t>
      </w:r>
      <w:r>
        <w:t>u</w:t>
      </w:r>
      <w:r w:rsidRPr="003A45E3">
        <w:t xml:space="preserve"> Nr. </w:t>
      </w:r>
      <w:r>
        <w:t>T9</w:t>
      </w:r>
      <w:r w:rsidRPr="003A45E3">
        <w:t>-</w:t>
      </w:r>
      <w:r>
        <w:t xml:space="preserve">39 </w:t>
      </w:r>
      <w:r w:rsidRPr="003A45E3">
        <w:t xml:space="preserve">„Dėl </w:t>
      </w:r>
      <w:r>
        <w:t>Skuodo</w:t>
      </w:r>
      <w:r w:rsidRPr="003A45E3">
        <w:t xml:space="preserve"> rajono savivaldybės </w:t>
      </w:r>
      <w:r>
        <w:t>mokyklų tinklo pertvarkos 2022–</w:t>
      </w:r>
      <w:r w:rsidRPr="003A45E3">
        <w:t>202</w:t>
      </w:r>
      <w:r>
        <w:t>6</w:t>
      </w:r>
      <w:r w:rsidRPr="003A45E3">
        <w:t xml:space="preserve"> metų bendrojo plano </w:t>
      </w:r>
      <w:r w:rsidRPr="002044F0">
        <w:rPr>
          <w:color w:val="auto"/>
        </w:rPr>
        <w:t>patvirtinimo“</w:t>
      </w:r>
      <w:r w:rsidR="00627B63" w:rsidRPr="002044F0">
        <w:rPr>
          <w:color w:val="auto"/>
        </w:rPr>
        <w:t>:</w:t>
      </w:r>
    </w:p>
    <w:p w14:paraId="5BE9AC9D" w14:textId="4FBE80EB" w:rsidR="001B418F" w:rsidRPr="00FA0BF1" w:rsidRDefault="00627B63" w:rsidP="00F25724">
      <w:pPr>
        <w:ind w:firstLine="1298"/>
        <w:jc w:val="both"/>
        <w:outlineLvl w:val="0"/>
        <w:rPr>
          <w:strike/>
          <w:color w:val="auto"/>
        </w:rPr>
      </w:pPr>
      <w:r w:rsidRPr="00FA0BF1">
        <w:rPr>
          <w:strike/>
          <w:color w:val="auto"/>
        </w:rPr>
        <w:t>1.1. Pakeisti</w:t>
      </w:r>
      <w:r w:rsidR="00F25724" w:rsidRPr="00FA0BF1">
        <w:rPr>
          <w:strike/>
          <w:color w:val="auto"/>
        </w:rPr>
        <w:t xml:space="preserve"> 1 pried</w:t>
      </w:r>
      <w:r w:rsidR="00173306" w:rsidRPr="00FA0BF1">
        <w:rPr>
          <w:strike/>
          <w:color w:val="auto"/>
        </w:rPr>
        <w:t>o</w:t>
      </w:r>
      <w:r w:rsidR="00F25724" w:rsidRPr="00FA0BF1">
        <w:rPr>
          <w:strike/>
          <w:color w:val="auto"/>
        </w:rPr>
        <w:t xml:space="preserve"> 1 p</w:t>
      </w:r>
      <w:r w:rsidRPr="00FA0BF1">
        <w:rPr>
          <w:strike/>
          <w:color w:val="auto"/>
        </w:rPr>
        <w:t>unktą</w:t>
      </w:r>
      <w:r w:rsidR="001E0484" w:rsidRPr="00FA0BF1">
        <w:rPr>
          <w:strike/>
          <w:color w:val="auto"/>
        </w:rPr>
        <w:t xml:space="preserve"> </w:t>
      </w:r>
      <w:r w:rsidRPr="00FA0BF1">
        <w:rPr>
          <w:strike/>
          <w:color w:val="auto"/>
        </w:rPr>
        <w:t>ir jį išdėstyti taip:</w:t>
      </w:r>
      <w:r w:rsidR="001E0484" w:rsidRPr="00FA0BF1">
        <w:rPr>
          <w:strike/>
          <w:color w:val="auto"/>
        </w:rPr>
        <w:t xml:space="preserve"> </w:t>
      </w:r>
    </w:p>
    <w:p w14:paraId="047E9E0F" w14:textId="77777777" w:rsidR="00BE715E" w:rsidRDefault="00BE715E" w:rsidP="00014C1B">
      <w:pPr>
        <w:jc w:val="both"/>
        <w:outlineLvl w:val="0"/>
        <w:rPr>
          <w:color w:val="auto"/>
        </w:rPr>
      </w:pPr>
    </w:p>
    <w:tbl>
      <w:tblPr>
        <w:tblW w:w="970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4"/>
        <w:gridCol w:w="2268"/>
        <w:gridCol w:w="2098"/>
        <w:gridCol w:w="1446"/>
        <w:gridCol w:w="1559"/>
        <w:gridCol w:w="1701"/>
      </w:tblGrid>
      <w:tr w:rsidR="00BE715E" w:rsidRPr="002044F0" w14:paraId="10946C4C" w14:textId="77777777" w:rsidTr="00770CE8">
        <w:trPr>
          <w:trHeight w:val="330"/>
        </w:trPr>
        <w:tc>
          <w:tcPr>
            <w:tcW w:w="634" w:type="dxa"/>
          </w:tcPr>
          <w:p w14:paraId="7083EA9F" w14:textId="77777777" w:rsidR="00BE715E" w:rsidRPr="00CC231B" w:rsidRDefault="00BE715E" w:rsidP="004B324A">
            <w:pPr>
              <w:jc w:val="center"/>
              <w:rPr>
                <w:bCs/>
                <w:strike/>
                <w:color w:val="auto"/>
              </w:rPr>
            </w:pPr>
            <w:r w:rsidRPr="00CC231B">
              <w:rPr>
                <w:bCs/>
                <w:strike/>
                <w:color w:val="auto"/>
              </w:rPr>
              <w:t>Eil. Nr.</w:t>
            </w:r>
          </w:p>
        </w:tc>
        <w:tc>
          <w:tcPr>
            <w:tcW w:w="2268" w:type="dxa"/>
          </w:tcPr>
          <w:p w14:paraId="0FCCDA63" w14:textId="77777777" w:rsidR="00BE715E" w:rsidRPr="00CC231B" w:rsidRDefault="00BE715E" w:rsidP="004B324A">
            <w:pPr>
              <w:jc w:val="center"/>
              <w:rPr>
                <w:bCs/>
                <w:strike/>
                <w:color w:val="auto"/>
              </w:rPr>
            </w:pPr>
            <w:r w:rsidRPr="00CC231B">
              <w:rPr>
                <w:bCs/>
                <w:strike/>
                <w:color w:val="auto"/>
              </w:rPr>
              <w:t>Mokyklos pavadinimas,</w:t>
            </w:r>
          </w:p>
          <w:p w14:paraId="40E2CEEC" w14:textId="77777777" w:rsidR="00BE715E" w:rsidRPr="00CC231B" w:rsidRDefault="00BE715E" w:rsidP="004B324A">
            <w:pPr>
              <w:jc w:val="center"/>
              <w:rPr>
                <w:bCs/>
                <w:strike/>
                <w:color w:val="auto"/>
                <w:lang w:val="es-ES"/>
              </w:rPr>
            </w:pPr>
            <w:r w:rsidRPr="00CC231B">
              <w:rPr>
                <w:bCs/>
                <w:strike/>
                <w:color w:val="auto"/>
              </w:rPr>
              <w:t>vykdomos švietimo programos</w:t>
            </w:r>
            <w:r w:rsidRPr="00CC231B">
              <w:rPr>
                <w:bCs/>
                <w:strike/>
                <w:color w:val="auto"/>
                <w:lang w:val="es-ES"/>
              </w:rPr>
              <w:t xml:space="preserve"> </w:t>
            </w:r>
          </w:p>
        </w:tc>
        <w:tc>
          <w:tcPr>
            <w:tcW w:w="2098" w:type="dxa"/>
          </w:tcPr>
          <w:p w14:paraId="58290E19" w14:textId="77777777" w:rsidR="00BE715E" w:rsidRPr="00CC231B" w:rsidRDefault="00BE715E" w:rsidP="004B324A">
            <w:pPr>
              <w:jc w:val="center"/>
              <w:rPr>
                <w:bCs/>
                <w:strike/>
                <w:color w:val="auto"/>
              </w:rPr>
            </w:pPr>
            <w:r w:rsidRPr="00CC231B">
              <w:rPr>
                <w:bCs/>
                <w:strike/>
                <w:color w:val="auto"/>
              </w:rPr>
              <w:t>Mokyklos reorganizavimas, likvidavimas, pertvarkymas ar struktūros pertvarkymas</w:t>
            </w:r>
          </w:p>
        </w:tc>
        <w:tc>
          <w:tcPr>
            <w:tcW w:w="1446" w:type="dxa"/>
          </w:tcPr>
          <w:p w14:paraId="3A0EB12B" w14:textId="77777777" w:rsidR="00BE715E" w:rsidRPr="00CC231B" w:rsidRDefault="00BE715E" w:rsidP="004B324A">
            <w:pPr>
              <w:jc w:val="center"/>
              <w:rPr>
                <w:bCs/>
                <w:strike/>
                <w:color w:val="auto"/>
              </w:rPr>
            </w:pPr>
            <w:r w:rsidRPr="00CC231B">
              <w:rPr>
                <w:bCs/>
                <w:strike/>
                <w:color w:val="auto"/>
              </w:rPr>
              <w:t>Pokyčio pabaiga</w:t>
            </w:r>
          </w:p>
        </w:tc>
        <w:tc>
          <w:tcPr>
            <w:tcW w:w="1559" w:type="dxa"/>
          </w:tcPr>
          <w:p w14:paraId="60AFA186" w14:textId="77777777" w:rsidR="00BE715E" w:rsidRPr="00CC231B" w:rsidRDefault="00BE715E" w:rsidP="004B324A">
            <w:pPr>
              <w:jc w:val="center"/>
              <w:rPr>
                <w:bCs/>
                <w:strike/>
                <w:color w:val="auto"/>
              </w:rPr>
            </w:pPr>
            <w:r w:rsidRPr="00CC231B">
              <w:rPr>
                <w:bCs/>
                <w:strike/>
                <w:color w:val="auto"/>
              </w:rPr>
              <w:t>Mokyklos pavadinimas, vykdomos švietimo programos, pasibaigus pokyčiams</w:t>
            </w:r>
          </w:p>
        </w:tc>
        <w:tc>
          <w:tcPr>
            <w:tcW w:w="1701" w:type="dxa"/>
          </w:tcPr>
          <w:p w14:paraId="4CD488E4" w14:textId="77777777" w:rsidR="00BE715E" w:rsidRPr="00CC231B" w:rsidRDefault="00BE715E" w:rsidP="004B324A">
            <w:pPr>
              <w:jc w:val="center"/>
              <w:rPr>
                <w:bCs/>
                <w:strike/>
                <w:color w:val="auto"/>
              </w:rPr>
            </w:pPr>
            <w:r w:rsidRPr="00CC231B">
              <w:rPr>
                <w:bCs/>
                <w:strike/>
                <w:color w:val="auto"/>
              </w:rPr>
              <w:t>Pastabos</w:t>
            </w:r>
          </w:p>
        </w:tc>
      </w:tr>
      <w:tr w:rsidR="00BE715E" w:rsidRPr="00A807F7" w14:paraId="1BB9E5DD" w14:textId="77777777" w:rsidTr="00770CE8">
        <w:trPr>
          <w:trHeight w:val="330"/>
        </w:trPr>
        <w:tc>
          <w:tcPr>
            <w:tcW w:w="634" w:type="dxa"/>
          </w:tcPr>
          <w:p w14:paraId="290B4E71" w14:textId="77777777" w:rsidR="00BE715E" w:rsidRPr="008701A9" w:rsidRDefault="00BE715E" w:rsidP="004B324A">
            <w:pPr>
              <w:jc w:val="center"/>
              <w:rPr>
                <w:bCs/>
                <w:strike/>
              </w:rPr>
            </w:pPr>
            <w:r w:rsidRPr="008701A9">
              <w:rPr>
                <w:bCs/>
                <w:strike/>
              </w:rPr>
              <w:t>„1.</w:t>
            </w:r>
          </w:p>
        </w:tc>
        <w:tc>
          <w:tcPr>
            <w:tcW w:w="2268" w:type="dxa"/>
          </w:tcPr>
          <w:p w14:paraId="31CD0CAF" w14:textId="77777777" w:rsidR="00BE715E" w:rsidRPr="008701A9" w:rsidRDefault="00BE715E" w:rsidP="004B324A">
            <w:pPr>
              <w:rPr>
                <w:bCs/>
                <w:strike/>
                <w:lang w:eastAsia="lt-LT"/>
              </w:rPr>
            </w:pPr>
            <w:r w:rsidRPr="008701A9">
              <w:rPr>
                <w:bCs/>
                <w:strike/>
                <w:lang w:eastAsia="lt-LT"/>
              </w:rPr>
              <w:t xml:space="preserve">Skuodo Pranciškaus Žadeikio gimnazija, </w:t>
            </w:r>
          </w:p>
          <w:p w14:paraId="226C61EE" w14:textId="77777777" w:rsidR="00BE715E" w:rsidRPr="008701A9" w:rsidRDefault="00BE715E" w:rsidP="004B324A">
            <w:pPr>
              <w:rPr>
                <w:bCs/>
                <w:strike/>
                <w:lang w:eastAsia="lt-LT"/>
              </w:rPr>
            </w:pPr>
            <w:r w:rsidRPr="008701A9">
              <w:rPr>
                <w:strike/>
              </w:rPr>
              <w:t>pagrindinio ugdymo II dalies ir akredituota vidurinio ugdymo programa</w:t>
            </w:r>
          </w:p>
        </w:tc>
        <w:tc>
          <w:tcPr>
            <w:tcW w:w="2098" w:type="dxa"/>
          </w:tcPr>
          <w:p w14:paraId="32F59E76" w14:textId="77777777" w:rsidR="00BE715E" w:rsidRPr="00FA0BF1" w:rsidRDefault="00BE715E" w:rsidP="004B324A">
            <w:pPr>
              <w:rPr>
                <w:bCs/>
                <w:strike/>
                <w:lang w:eastAsia="lt-LT"/>
              </w:rPr>
            </w:pPr>
            <w:r w:rsidRPr="00FA0BF1">
              <w:rPr>
                <w:bCs/>
                <w:strike/>
                <w:lang w:eastAsia="lt-LT"/>
              </w:rPr>
              <w:t>Struktūros pertvarkymas, steigiant Ylakių vidurinio ugdymo skyrių</w:t>
            </w:r>
          </w:p>
          <w:p w14:paraId="13CCD4C9" w14:textId="627940FC" w:rsidR="00BE715E" w:rsidRPr="00FA0BF1" w:rsidRDefault="00BE715E" w:rsidP="004B324A">
            <w:pPr>
              <w:rPr>
                <w:bCs/>
              </w:rPr>
            </w:pPr>
          </w:p>
        </w:tc>
        <w:tc>
          <w:tcPr>
            <w:tcW w:w="1446" w:type="dxa"/>
          </w:tcPr>
          <w:p w14:paraId="340BD42C" w14:textId="77777777" w:rsidR="00BE715E" w:rsidRPr="00FA0BF1" w:rsidRDefault="00BE715E" w:rsidP="004B324A">
            <w:pPr>
              <w:rPr>
                <w:bCs/>
                <w:strike/>
              </w:rPr>
            </w:pPr>
            <w:r w:rsidRPr="00FA0BF1">
              <w:rPr>
                <w:bCs/>
                <w:strike/>
                <w:lang w:eastAsia="lt-LT"/>
              </w:rPr>
              <w:t>2024-09-01</w:t>
            </w:r>
          </w:p>
        </w:tc>
        <w:tc>
          <w:tcPr>
            <w:tcW w:w="1559" w:type="dxa"/>
          </w:tcPr>
          <w:p w14:paraId="44D77BD1" w14:textId="77777777" w:rsidR="00BE715E" w:rsidRPr="00FA0BF1" w:rsidRDefault="00BE715E" w:rsidP="004B324A">
            <w:pPr>
              <w:rPr>
                <w:bCs/>
                <w:strike/>
                <w:lang w:eastAsia="lt-LT"/>
              </w:rPr>
            </w:pPr>
            <w:r w:rsidRPr="00FA0BF1">
              <w:rPr>
                <w:bCs/>
                <w:strike/>
                <w:lang w:eastAsia="lt-LT"/>
              </w:rPr>
              <w:t xml:space="preserve">Skuodo Pranciškaus Žadeikio gimnazija, </w:t>
            </w:r>
          </w:p>
          <w:p w14:paraId="19B5E6FB" w14:textId="77777777" w:rsidR="00BE715E" w:rsidRPr="00FA0BF1" w:rsidRDefault="00BE715E" w:rsidP="004B324A">
            <w:pPr>
              <w:rPr>
                <w:bCs/>
                <w:strike/>
              </w:rPr>
            </w:pPr>
            <w:r w:rsidRPr="00FA0BF1">
              <w:rPr>
                <w:strike/>
              </w:rPr>
              <w:t>pagrindinio ugdymo II dalies ir akredituota vidurinio ugdymo programa</w:t>
            </w:r>
          </w:p>
        </w:tc>
        <w:tc>
          <w:tcPr>
            <w:tcW w:w="1701" w:type="dxa"/>
          </w:tcPr>
          <w:p w14:paraId="726AEDCB" w14:textId="77777777" w:rsidR="00BE715E" w:rsidRPr="00FA0BF1" w:rsidRDefault="00BE715E" w:rsidP="004B324A">
            <w:pPr>
              <w:rPr>
                <w:strike/>
              </w:rPr>
            </w:pPr>
            <w:r w:rsidRPr="00FA0BF1">
              <w:rPr>
                <w:strike/>
              </w:rPr>
              <w:t xml:space="preserve">Nuo 2024-09-01, Skuodo Pranciškaus Žadeikio gimnazijos Ylakių vidurinio ugdymo skyriuje vykdomos vidurinio ugdymo programos klasėse, kuriose mokinių skaičius 12–20. Esant 21 ir daugiau mokinių, vidurinio ugdymo </w:t>
            </w:r>
            <w:r w:rsidRPr="00FA0BF1">
              <w:rPr>
                <w:strike/>
              </w:rPr>
              <w:lastRenderedPageBreak/>
              <w:t>programą vykdo Skuodo r. Ylakių gimnazija.</w:t>
            </w:r>
          </w:p>
          <w:p w14:paraId="0B3170F2" w14:textId="77777777" w:rsidR="00BE715E" w:rsidRPr="00FA0BF1" w:rsidRDefault="00BE715E" w:rsidP="004B324A">
            <w:pPr>
              <w:rPr>
                <w:strike/>
              </w:rPr>
            </w:pPr>
            <w:r w:rsidRPr="00FA0BF1">
              <w:rPr>
                <w:strike/>
              </w:rPr>
              <w:t xml:space="preserve">2024–2025 m. m. Skuodo r. Ylakių gimnazijos IV klasės mokiniai vidurinio ugdymo programą užbaigia Ylakių gimnazijoje.“ </w:t>
            </w:r>
          </w:p>
          <w:p w14:paraId="02C6B27C" w14:textId="77777777" w:rsidR="00BE715E" w:rsidRPr="00FA0BF1" w:rsidRDefault="00BE715E" w:rsidP="004B324A">
            <w:pPr>
              <w:rPr>
                <w:bCs/>
                <w:strike/>
              </w:rPr>
            </w:pPr>
          </w:p>
        </w:tc>
      </w:tr>
    </w:tbl>
    <w:p w14:paraId="44BDD51F" w14:textId="77777777" w:rsidR="00BE715E" w:rsidRPr="002044F0" w:rsidRDefault="00BE715E" w:rsidP="00F25724">
      <w:pPr>
        <w:ind w:firstLine="1298"/>
        <w:jc w:val="both"/>
        <w:outlineLvl w:val="0"/>
        <w:rPr>
          <w:color w:val="auto"/>
        </w:rPr>
      </w:pPr>
    </w:p>
    <w:p w14:paraId="68E9D76B" w14:textId="0954FEF2" w:rsidR="00F25724" w:rsidRDefault="001B418F" w:rsidP="00F25724">
      <w:pPr>
        <w:ind w:firstLine="1298"/>
        <w:jc w:val="both"/>
        <w:outlineLvl w:val="0"/>
        <w:rPr>
          <w:color w:val="auto"/>
        </w:rPr>
      </w:pPr>
      <w:r w:rsidRPr="002044F0">
        <w:rPr>
          <w:color w:val="auto"/>
        </w:rPr>
        <w:t>1.</w:t>
      </w:r>
      <w:r w:rsidR="00636FCD" w:rsidRPr="00636FCD">
        <w:rPr>
          <w:b/>
          <w:bCs/>
          <w:color w:val="auto"/>
        </w:rPr>
        <w:t>1</w:t>
      </w:r>
      <w:r w:rsidRPr="00636FCD">
        <w:rPr>
          <w:strike/>
          <w:color w:val="auto"/>
        </w:rPr>
        <w:t>2</w:t>
      </w:r>
      <w:r w:rsidRPr="002044F0">
        <w:rPr>
          <w:color w:val="auto"/>
        </w:rPr>
        <w:t>. Papildyti 1 priedą</w:t>
      </w:r>
      <w:r w:rsidR="001E0484" w:rsidRPr="002044F0">
        <w:rPr>
          <w:color w:val="auto"/>
        </w:rPr>
        <w:t xml:space="preserve"> 2.1 papunkč</w:t>
      </w:r>
      <w:r w:rsidR="008F65FE" w:rsidRPr="002044F0">
        <w:rPr>
          <w:color w:val="auto"/>
        </w:rPr>
        <w:t>i</w:t>
      </w:r>
      <w:r w:rsidR="001E0484" w:rsidRPr="002044F0">
        <w:rPr>
          <w:color w:val="auto"/>
        </w:rPr>
        <w:t>u</w:t>
      </w:r>
      <w:r w:rsidR="00021D4E">
        <w:rPr>
          <w:color w:val="auto"/>
        </w:rPr>
        <w:t>:</w:t>
      </w:r>
      <w:r w:rsidRPr="002044F0">
        <w:rPr>
          <w:color w:val="auto"/>
        </w:rPr>
        <w:t xml:space="preserve"> </w:t>
      </w:r>
    </w:p>
    <w:p w14:paraId="74903299" w14:textId="77777777" w:rsidR="00875AF0" w:rsidRDefault="00875AF0" w:rsidP="00F25724">
      <w:pPr>
        <w:ind w:firstLine="1298"/>
        <w:jc w:val="both"/>
        <w:outlineLvl w:val="0"/>
        <w:rPr>
          <w:color w:val="auto"/>
        </w:rPr>
      </w:pPr>
    </w:p>
    <w:tbl>
      <w:tblPr>
        <w:tblStyle w:val="Lentelstinklelis"/>
        <w:tblW w:w="0" w:type="auto"/>
        <w:tblLook w:val="04A0" w:firstRow="1" w:lastRow="0" w:firstColumn="1" w:lastColumn="0" w:noHBand="0" w:noVBand="1"/>
      </w:tblPr>
      <w:tblGrid>
        <w:gridCol w:w="683"/>
        <w:gridCol w:w="2466"/>
        <w:gridCol w:w="1862"/>
        <w:gridCol w:w="1511"/>
        <w:gridCol w:w="1587"/>
        <w:gridCol w:w="1520"/>
      </w:tblGrid>
      <w:tr w:rsidR="00FA0BF1" w14:paraId="62239922" w14:textId="77777777" w:rsidTr="00014C1B">
        <w:tc>
          <w:tcPr>
            <w:tcW w:w="683" w:type="dxa"/>
          </w:tcPr>
          <w:p w14:paraId="5B7BB1E8" w14:textId="6CB43E8C" w:rsidR="00770CE8" w:rsidRDefault="00770CE8" w:rsidP="00770CE8">
            <w:pPr>
              <w:jc w:val="both"/>
              <w:outlineLvl w:val="0"/>
              <w:rPr>
                <w:color w:val="auto"/>
              </w:rPr>
            </w:pPr>
            <w:r w:rsidRPr="002044F0">
              <w:rPr>
                <w:bCs/>
                <w:color w:val="auto"/>
              </w:rPr>
              <w:t>Eil. Nr.</w:t>
            </w:r>
          </w:p>
        </w:tc>
        <w:tc>
          <w:tcPr>
            <w:tcW w:w="2466" w:type="dxa"/>
          </w:tcPr>
          <w:p w14:paraId="59D074C6" w14:textId="77777777" w:rsidR="00770CE8" w:rsidRPr="002044F0" w:rsidRDefault="00770CE8" w:rsidP="00770CE8">
            <w:pPr>
              <w:jc w:val="center"/>
              <w:rPr>
                <w:bCs/>
                <w:color w:val="auto"/>
              </w:rPr>
            </w:pPr>
            <w:r w:rsidRPr="002044F0">
              <w:rPr>
                <w:bCs/>
                <w:color w:val="auto"/>
              </w:rPr>
              <w:t>Mokyklos pavadinimas,</w:t>
            </w:r>
          </w:p>
          <w:p w14:paraId="3364E92C" w14:textId="2D1CA9C5" w:rsidR="00770CE8" w:rsidRDefault="00770CE8" w:rsidP="00770CE8">
            <w:pPr>
              <w:jc w:val="both"/>
              <w:outlineLvl w:val="0"/>
              <w:rPr>
                <w:color w:val="auto"/>
              </w:rPr>
            </w:pPr>
            <w:r w:rsidRPr="002044F0">
              <w:rPr>
                <w:bCs/>
                <w:color w:val="auto"/>
              </w:rPr>
              <w:t>vykdomos švietimo programos</w:t>
            </w:r>
            <w:r w:rsidRPr="002044F0">
              <w:rPr>
                <w:bCs/>
                <w:color w:val="auto"/>
                <w:lang w:val="es-ES"/>
              </w:rPr>
              <w:t xml:space="preserve"> </w:t>
            </w:r>
          </w:p>
        </w:tc>
        <w:tc>
          <w:tcPr>
            <w:tcW w:w="1862" w:type="dxa"/>
          </w:tcPr>
          <w:p w14:paraId="4152194C" w14:textId="3FA9BC3D" w:rsidR="00770CE8" w:rsidRDefault="00770CE8" w:rsidP="00770CE8">
            <w:pPr>
              <w:jc w:val="both"/>
              <w:outlineLvl w:val="0"/>
              <w:rPr>
                <w:color w:val="auto"/>
              </w:rPr>
            </w:pPr>
            <w:r w:rsidRPr="002044F0">
              <w:rPr>
                <w:bCs/>
                <w:color w:val="auto"/>
              </w:rPr>
              <w:t>Mokyklos reorganizavimas, likvidavimas, pertvarkymas ar struktūros pertvarkymas</w:t>
            </w:r>
          </w:p>
        </w:tc>
        <w:tc>
          <w:tcPr>
            <w:tcW w:w="1511" w:type="dxa"/>
          </w:tcPr>
          <w:p w14:paraId="05A14A0F" w14:textId="6DA7498C" w:rsidR="00770CE8" w:rsidRDefault="00770CE8" w:rsidP="00770CE8">
            <w:pPr>
              <w:jc w:val="both"/>
              <w:outlineLvl w:val="0"/>
              <w:rPr>
                <w:color w:val="auto"/>
              </w:rPr>
            </w:pPr>
            <w:r w:rsidRPr="002044F0">
              <w:rPr>
                <w:bCs/>
                <w:color w:val="auto"/>
              </w:rPr>
              <w:t>Pokyčio pabaiga</w:t>
            </w:r>
          </w:p>
        </w:tc>
        <w:tc>
          <w:tcPr>
            <w:tcW w:w="1587" w:type="dxa"/>
          </w:tcPr>
          <w:p w14:paraId="17A2E5F0" w14:textId="45BD7473" w:rsidR="00770CE8" w:rsidRDefault="00770CE8" w:rsidP="00770CE8">
            <w:pPr>
              <w:jc w:val="both"/>
              <w:outlineLvl w:val="0"/>
              <w:rPr>
                <w:color w:val="auto"/>
              </w:rPr>
            </w:pPr>
            <w:r w:rsidRPr="002044F0">
              <w:rPr>
                <w:bCs/>
                <w:color w:val="auto"/>
              </w:rPr>
              <w:t>Mokyklos pavadinimas, vykdomos švietimo programos, pasibaigus pokyčiams</w:t>
            </w:r>
          </w:p>
        </w:tc>
        <w:tc>
          <w:tcPr>
            <w:tcW w:w="1520" w:type="dxa"/>
          </w:tcPr>
          <w:p w14:paraId="5F5BDC69" w14:textId="10292B88" w:rsidR="00770CE8" w:rsidRDefault="00770CE8" w:rsidP="00770CE8">
            <w:pPr>
              <w:jc w:val="both"/>
              <w:outlineLvl w:val="0"/>
              <w:rPr>
                <w:color w:val="auto"/>
              </w:rPr>
            </w:pPr>
            <w:r w:rsidRPr="002044F0">
              <w:rPr>
                <w:bCs/>
                <w:color w:val="auto"/>
              </w:rPr>
              <w:t>Pastabos</w:t>
            </w:r>
          </w:p>
        </w:tc>
      </w:tr>
      <w:tr w:rsidR="00FA0BF1" w14:paraId="06198C5E" w14:textId="77777777" w:rsidTr="00014C1B">
        <w:tc>
          <w:tcPr>
            <w:tcW w:w="683" w:type="dxa"/>
          </w:tcPr>
          <w:p w14:paraId="05B7C12B" w14:textId="267352A0" w:rsidR="00014C1B" w:rsidRDefault="00014C1B" w:rsidP="00014C1B">
            <w:pPr>
              <w:jc w:val="both"/>
              <w:outlineLvl w:val="0"/>
              <w:rPr>
                <w:color w:val="auto"/>
              </w:rPr>
            </w:pPr>
            <w:r>
              <w:rPr>
                <w:bCs/>
              </w:rPr>
              <w:t>„2.1.</w:t>
            </w:r>
          </w:p>
        </w:tc>
        <w:tc>
          <w:tcPr>
            <w:tcW w:w="2466" w:type="dxa"/>
          </w:tcPr>
          <w:p w14:paraId="31359C9E" w14:textId="77777777" w:rsidR="00014C1B" w:rsidRDefault="00014C1B" w:rsidP="00014C1B">
            <w:r>
              <w:t>Skuodo rajono Ylakių gimnazija,</w:t>
            </w:r>
          </w:p>
          <w:p w14:paraId="757A48B0" w14:textId="7641EAF6" w:rsidR="00014C1B" w:rsidRDefault="00014C1B" w:rsidP="00014C1B">
            <w:pPr>
              <w:jc w:val="both"/>
              <w:outlineLvl w:val="0"/>
              <w:rPr>
                <w:color w:val="auto"/>
              </w:rPr>
            </w:pPr>
            <w:r>
              <w:t>pradinio ugdymo, pagrindinio ugdymo, akredituota vidurinio ugdymo programa</w:t>
            </w:r>
          </w:p>
        </w:tc>
        <w:tc>
          <w:tcPr>
            <w:tcW w:w="1862" w:type="dxa"/>
          </w:tcPr>
          <w:p w14:paraId="6F437F5F" w14:textId="7BE27CC6" w:rsidR="00014C1B" w:rsidRDefault="00014C1B" w:rsidP="00014C1B">
            <w:pPr>
              <w:jc w:val="both"/>
              <w:outlineLvl w:val="0"/>
              <w:rPr>
                <w:color w:val="auto"/>
              </w:rPr>
            </w:pPr>
            <w:r>
              <w:rPr>
                <w:bCs/>
                <w:lang w:eastAsia="lt-LT"/>
              </w:rPr>
              <w:t>Vidaus struktūros pertvarka</w:t>
            </w:r>
          </w:p>
        </w:tc>
        <w:tc>
          <w:tcPr>
            <w:tcW w:w="1511" w:type="dxa"/>
          </w:tcPr>
          <w:p w14:paraId="0B7A4E09" w14:textId="3AD9A5DA" w:rsidR="00014C1B" w:rsidRDefault="00014C1B" w:rsidP="00014C1B">
            <w:pPr>
              <w:jc w:val="both"/>
              <w:outlineLvl w:val="0"/>
              <w:rPr>
                <w:color w:val="auto"/>
              </w:rPr>
            </w:pPr>
            <w:r>
              <w:rPr>
                <w:bCs/>
                <w:lang w:eastAsia="lt-LT"/>
              </w:rPr>
              <w:t>2024-09-01</w:t>
            </w:r>
          </w:p>
        </w:tc>
        <w:tc>
          <w:tcPr>
            <w:tcW w:w="1587" w:type="dxa"/>
          </w:tcPr>
          <w:p w14:paraId="4ABC61A7" w14:textId="0AD8204F" w:rsidR="00014C1B" w:rsidRDefault="00014C1B" w:rsidP="00014C1B">
            <w:r>
              <w:t xml:space="preserve">Skuodo rajono Ylakių gimnazija, pradinio ugdymo, pagrindinio  ugdymo, akredituota vidurinio ugdymo programa. </w:t>
            </w:r>
            <w:r w:rsidRPr="00FA0BF1">
              <w:rPr>
                <w:strike/>
              </w:rPr>
              <w:t>Skuodo Pranciškaus Žadeikio</w:t>
            </w:r>
            <w:r>
              <w:t xml:space="preserve"> </w:t>
            </w:r>
            <w:r w:rsidR="00FA0BF1" w:rsidRPr="00FA0BF1">
              <w:rPr>
                <w:b/>
                <w:bCs/>
              </w:rPr>
              <w:t>Skuodo r</w:t>
            </w:r>
            <w:r w:rsidR="008701A9">
              <w:rPr>
                <w:b/>
                <w:bCs/>
              </w:rPr>
              <w:t>ajono</w:t>
            </w:r>
            <w:r w:rsidR="00FA0BF1" w:rsidRPr="00FA0BF1">
              <w:rPr>
                <w:b/>
                <w:bCs/>
              </w:rPr>
              <w:t xml:space="preserve"> Mosėdžio </w:t>
            </w:r>
            <w:r w:rsidRPr="00FA0BF1">
              <w:rPr>
                <w:b/>
                <w:bCs/>
              </w:rPr>
              <w:t>gimnazijos</w:t>
            </w:r>
            <w:r>
              <w:t xml:space="preserve"> Ylakių vidurinio ugdymo skyrius,</w:t>
            </w:r>
          </w:p>
          <w:p w14:paraId="6E105FBF" w14:textId="37FB2C1E" w:rsidR="00014C1B" w:rsidRDefault="00014C1B" w:rsidP="00014C1B">
            <w:pPr>
              <w:jc w:val="both"/>
              <w:outlineLvl w:val="0"/>
              <w:rPr>
                <w:color w:val="auto"/>
              </w:rPr>
            </w:pPr>
            <w:r>
              <w:t xml:space="preserve">akredituota vidurinio </w:t>
            </w:r>
            <w:r>
              <w:lastRenderedPageBreak/>
              <w:t>ugdymo programa.</w:t>
            </w:r>
          </w:p>
        </w:tc>
        <w:tc>
          <w:tcPr>
            <w:tcW w:w="1520" w:type="dxa"/>
          </w:tcPr>
          <w:p w14:paraId="6E26D0AD" w14:textId="426D7ACB" w:rsidR="00014C1B" w:rsidRDefault="00014C1B" w:rsidP="00014C1B">
            <w:r w:rsidRPr="00674870">
              <w:lastRenderedPageBreak/>
              <w:t>Nuo 2024-09-01</w:t>
            </w:r>
            <w:r>
              <w:t xml:space="preserve"> </w:t>
            </w:r>
            <w:r w:rsidRPr="00FA0BF1">
              <w:rPr>
                <w:strike/>
              </w:rPr>
              <w:t>Skuodo Pranciškaus Žadeikio</w:t>
            </w:r>
            <w:r>
              <w:t xml:space="preserve"> </w:t>
            </w:r>
            <w:r w:rsidR="00FA0BF1" w:rsidRPr="00FA0BF1">
              <w:rPr>
                <w:b/>
                <w:bCs/>
              </w:rPr>
              <w:t>Skuodo r</w:t>
            </w:r>
            <w:r w:rsidR="008701A9">
              <w:rPr>
                <w:b/>
                <w:bCs/>
              </w:rPr>
              <w:t>ajono</w:t>
            </w:r>
            <w:r w:rsidR="00FA0BF1" w:rsidRPr="00FA0BF1">
              <w:rPr>
                <w:b/>
                <w:bCs/>
              </w:rPr>
              <w:t xml:space="preserve"> Mosėdžio </w:t>
            </w:r>
            <w:r w:rsidRPr="00FA0BF1">
              <w:rPr>
                <w:b/>
                <w:bCs/>
              </w:rPr>
              <w:t>gimnazijos</w:t>
            </w:r>
            <w:r>
              <w:t xml:space="preserve"> Ylakių vidurinio ugdymo skyriuje vykdomos vidurinio ugdymo programos klasėse, kuriose mokinių skaičius 12–20. Esant 21 ir daugiau mokinių, vidurinio </w:t>
            </w:r>
            <w:r>
              <w:lastRenderedPageBreak/>
              <w:t>ugdymo programą vykdo Skuodo r</w:t>
            </w:r>
            <w:r w:rsidR="008701A9">
              <w:t>ajono</w:t>
            </w:r>
            <w:r>
              <w:t xml:space="preserve"> Ylakių gimnazija.</w:t>
            </w:r>
          </w:p>
          <w:p w14:paraId="622074F5" w14:textId="1279E21A" w:rsidR="00014C1B" w:rsidRDefault="00014C1B" w:rsidP="00014C1B">
            <w:r>
              <w:t>2024–2025 m. m. Skuodo r</w:t>
            </w:r>
            <w:r w:rsidR="008701A9">
              <w:t>ajono</w:t>
            </w:r>
            <w:r>
              <w:t xml:space="preserve"> Ylakių gimnazijos IV klasės mokiniai vidurinio ugdymo programą užbaigia Ylakių gimnazijoje.“ </w:t>
            </w:r>
          </w:p>
          <w:p w14:paraId="0536103C" w14:textId="26AF5034" w:rsidR="00014C1B" w:rsidRDefault="00014C1B" w:rsidP="00014C1B">
            <w:pPr>
              <w:jc w:val="both"/>
              <w:outlineLvl w:val="0"/>
              <w:rPr>
                <w:color w:val="auto"/>
              </w:rPr>
            </w:pPr>
          </w:p>
        </w:tc>
      </w:tr>
    </w:tbl>
    <w:p w14:paraId="43ECC364" w14:textId="77777777" w:rsidR="00FA0BF1" w:rsidRDefault="00FA0BF1" w:rsidP="00FA0BF1">
      <w:pPr>
        <w:ind w:firstLine="1298"/>
        <w:jc w:val="both"/>
        <w:outlineLvl w:val="0"/>
        <w:rPr>
          <w:strike/>
          <w:color w:val="auto"/>
        </w:rPr>
      </w:pPr>
    </w:p>
    <w:p w14:paraId="598C1170" w14:textId="566F0FE3" w:rsidR="00FA0BF1" w:rsidRDefault="00FA0BF1" w:rsidP="00FA0BF1">
      <w:pPr>
        <w:ind w:firstLine="1298"/>
        <w:jc w:val="both"/>
        <w:outlineLvl w:val="0"/>
        <w:rPr>
          <w:color w:val="auto"/>
        </w:rPr>
      </w:pPr>
      <w:r w:rsidRPr="00FA0BF1">
        <w:rPr>
          <w:color w:val="auto"/>
        </w:rPr>
        <w:t>1.</w:t>
      </w:r>
      <w:r w:rsidR="00636FCD">
        <w:rPr>
          <w:color w:val="auto"/>
        </w:rPr>
        <w:t>2</w:t>
      </w:r>
      <w:r w:rsidRPr="00FA0BF1">
        <w:rPr>
          <w:color w:val="auto"/>
        </w:rPr>
        <w:t xml:space="preserve">. Pakeisti </w:t>
      </w:r>
      <w:r>
        <w:rPr>
          <w:color w:val="auto"/>
        </w:rPr>
        <w:t>1</w:t>
      </w:r>
      <w:r w:rsidRPr="00FA0BF1">
        <w:rPr>
          <w:color w:val="auto"/>
        </w:rPr>
        <w:t xml:space="preserve"> priedo </w:t>
      </w:r>
      <w:r>
        <w:rPr>
          <w:color w:val="auto"/>
        </w:rPr>
        <w:t>3</w:t>
      </w:r>
      <w:r w:rsidRPr="00FA0BF1">
        <w:rPr>
          <w:color w:val="auto"/>
        </w:rPr>
        <w:t xml:space="preserve"> punktą ir jį išdėstyti taip: </w:t>
      </w:r>
    </w:p>
    <w:tbl>
      <w:tblPr>
        <w:tblStyle w:val="Lentelstinklelis"/>
        <w:tblW w:w="0" w:type="auto"/>
        <w:tblLook w:val="04A0" w:firstRow="1" w:lastRow="0" w:firstColumn="1" w:lastColumn="0" w:noHBand="0" w:noVBand="1"/>
      </w:tblPr>
      <w:tblGrid>
        <w:gridCol w:w="675"/>
        <w:gridCol w:w="2430"/>
        <w:gridCol w:w="1862"/>
        <w:gridCol w:w="1484"/>
        <w:gridCol w:w="1582"/>
        <w:gridCol w:w="1596"/>
      </w:tblGrid>
      <w:tr w:rsidR="00FA0BF1" w14:paraId="1F04D742" w14:textId="77777777" w:rsidTr="00153210">
        <w:tc>
          <w:tcPr>
            <w:tcW w:w="683" w:type="dxa"/>
          </w:tcPr>
          <w:p w14:paraId="35D299AB" w14:textId="77777777" w:rsidR="00FA0BF1" w:rsidRDefault="00FA0BF1" w:rsidP="00153210">
            <w:pPr>
              <w:jc w:val="both"/>
              <w:outlineLvl w:val="0"/>
              <w:rPr>
                <w:color w:val="auto"/>
              </w:rPr>
            </w:pPr>
            <w:r w:rsidRPr="002044F0">
              <w:rPr>
                <w:bCs/>
                <w:color w:val="auto"/>
              </w:rPr>
              <w:t>Eil. Nr.</w:t>
            </w:r>
          </w:p>
        </w:tc>
        <w:tc>
          <w:tcPr>
            <w:tcW w:w="2466" w:type="dxa"/>
          </w:tcPr>
          <w:p w14:paraId="6B5DF4E2" w14:textId="77777777" w:rsidR="00FA0BF1" w:rsidRPr="002044F0" w:rsidRDefault="00FA0BF1" w:rsidP="00153210">
            <w:pPr>
              <w:jc w:val="center"/>
              <w:rPr>
                <w:bCs/>
                <w:color w:val="auto"/>
              </w:rPr>
            </w:pPr>
            <w:r w:rsidRPr="002044F0">
              <w:rPr>
                <w:bCs/>
                <w:color w:val="auto"/>
              </w:rPr>
              <w:t>Mokyklos pavadinimas,</w:t>
            </w:r>
          </w:p>
          <w:p w14:paraId="0E88720C" w14:textId="77777777" w:rsidR="00FA0BF1" w:rsidRDefault="00FA0BF1" w:rsidP="00153210">
            <w:pPr>
              <w:jc w:val="both"/>
              <w:outlineLvl w:val="0"/>
              <w:rPr>
                <w:color w:val="auto"/>
              </w:rPr>
            </w:pPr>
            <w:r w:rsidRPr="002044F0">
              <w:rPr>
                <w:bCs/>
                <w:color w:val="auto"/>
              </w:rPr>
              <w:t>vykdomos švietimo programos</w:t>
            </w:r>
            <w:r w:rsidRPr="002044F0">
              <w:rPr>
                <w:bCs/>
                <w:color w:val="auto"/>
                <w:lang w:val="es-ES"/>
              </w:rPr>
              <w:t xml:space="preserve"> </w:t>
            </w:r>
          </w:p>
        </w:tc>
        <w:tc>
          <w:tcPr>
            <w:tcW w:w="1862" w:type="dxa"/>
          </w:tcPr>
          <w:p w14:paraId="238BF839" w14:textId="77777777" w:rsidR="00FA0BF1" w:rsidRDefault="00FA0BF1" w:rsidP="00153210">
            <w:pPr>
              <w:jc w:val="both"/>
              <w:outlineLvl w:val="0"/>
              <w:rPr>
                <w:color w:val="auto"/>
              </w:rPr>
            </w:pPr>
            <w:r w:rsidRPr="002044F0">
              <w:rPr>
                <w:bCs/>
                <w:color w:val="auto"/>
              </w:rPr>
              <w:t>Mokyklos reorganizavimas, likvidavimas, pertvarkymas ar struktūros pertvarkymas</w:t>
            </w:r>
          </w:p>
        </w:tc>
        <w:tc>
          <w:tcPr>
            <w:tcW w:w="1511" w:type="dxa"/>
          </w:tcPr>
          <w:p w14:paraId="4BBE6F95" w14:textId="77777777" w:rsidR="00FA0BF1" w:rsidRDefault="00FA0BF1" w:rsidP="00153210">
            <w:pPr>
              <w:jc w:val="both"/>
              <w:outlineLvl w:val="0"/>
              <w:rPr>
                <w:color w:val="auto"/>
              </w:rPr>
            </w:pPr>
            <w:r w:rsidRPr="002044F0">
              <w:rPr>
                <w:bCs/>
                <w:color w:val="auto"/>
              </w:rPr>
              <w:t>Pokyčio pabaiga</w:t>
            </w:r>
          </w:p>
        </w:tc>
        <w:tc>
          <w:tcPr>
            <w:tcW w:w="1587" w:type="dxa"/>
          </w:tcPr>
          <w:p w14:paraId="63CB8EE7" w14:textId="77777777" w:rsidR="00FA0BF1" w:rsidRDefault="00FA0BF1" w:rsidP="00153210">
            <w:pPr>
              <w:jc w:val="both"/>
              <w:outlineLvl w:val="0"/>
              <w:rPr>
                <w:color w:val="auto"/>
              </w:rPr>
            </w:pPr>
            <w:r w:rsidRPr="002044F0">
              <w:rPr>
                <w:bCs/>
                <w:color w:val="auto"/>
              </w:rPr>
              <w:t>Mokyklos pavadinimas, vykdomos švietimo programos, pasibaigus pokyčiams</w:t>
            </w:r>
          </w:p>
        </w:tc>
        <w:tc>
          <w:tcPr>
            <w:tcW w:w="1520" w:type="dxa"/>
          </w:tcPr>
          <w:p w14:paraId="133623B7" w14:textId="77777777" w:rsidR="00FA0BF1" w:rsidRDefault="00FA0BF1" w:rsidP="00153210">
            <w:pPr>
              <w:jc w:val="both"/>
              <w:outlineLvl w:val="0"/>
              <w:rPr>
                <w:color w:val="auto"/>
              </w:rPr>
            </w:pPr>
            <w:r w:rsidRPr="002044F0">
              <w:rPr>
                <w:bCs/>
                <w:color w:val="auto"/>
              </w:rPr>
              <w:t>Pastabos</w:t>
            </w:r>
          </w:p>
        </w:tc>
      </w:tr>
      <w:tr w:rsidR="00EE2DA4" w14:paraId="0FE41964" w14:textId="77777777" w:rsidTr="00153210">
        <w:tc>
          <w:tcPr>
            <w:tcW w:w="683" w:type="dxa"/>
          </w:tcPr>
          <w:p w14:paraId="17C2C629" w14:textId="1058CB39" w:rsidR="00EE2DA4" w:rsidRDefault="00EE2DA4" w:rsidP="00EE2DA4">
            <w:pPr>
              <w:jc w:val="both"/>
              <w:outlineLvl w:val="0"/>
              <w:rPr>
                <w:color w:val="auto"/>
              </w:rPr>
            </w:pPr>
            <w:r>
              <w:rPr>
                <w:bCs/>
              </w:rPr>
              <w:t>„3.</w:t>
            </w:r>
          </w:p>
        </w:tc>
        <w:tc>
          <w:tcPr>
            <w:tcW w:w="2466" w:type="dxa"/>
          </w:tcPr>
          <w:p w14:paraId="74F9A2B6" w14:textId="77777777" w:rsidR="00EE2DA4" w:rsidRDefault="00EE2DA4" w:rsidP="00EE2DA4">
            <w:r>
              <w:t>Skuodo rajono Mosėdžio gimnazija,</w:t>
            </w:r>
          </w:p>
          <w:p w14:paraId="6E551732" w14:textId="27E421F8" w:rsidR="00EE2DA4" w:rsidRPr="00FA0BF1" w:rsidRDefault="00EE2DA4" w:rsidP="00EE2DA4">
            <w:r>
              <w:t xml:space="preserve">priešmokyklinio ugdymo, pradinio ugdymo, pagrindinio ugdymo, akredituota vidurinio ugdymo programa </w:t>
            </w:r>
          </w:p>
        </w:tc>
        <w:tc>
          <w:tcPr>
            <w:tcW w:w="1862" w:type="dxa"/>
          </w:tcPr>
          <w:p w14:paraId="75F7F8B0" w14:textId="77777777" w:rsidR="00EE2DA4" w:rsidRPr="00134040" w:rsidRDefault="00EE2DA4" w:rsidP="00EE2DA4">
            <w:pPr>
              <w:rPr>
                <w:b/>
              </w:rPr>
            </w:pPr>
            <w:r w:rsidRPr="00134040">
              <w:rPr>
                <w:b/>
              </w:rPr>
              <w:t>Struktūros pertvarkymas, steigiant Ylakių vidurinio ugdymo skyrių</w:t>
            </w:r>
          </w:p>
          <w:p w14:paraId="5167BD31" w14:textId="49A863FB" w:rsidR="00EE2DA4" w:rsidRDefault="00EE2DA4" w:rsidP="00EE2DA4">
            <w:pPr>
              <w:jc w:val="both"/>
              <w:outlineLvl w:val="0"/>
              <w:rPr>
                <w:color w:val="auto"/>
              </w:rPr>
            </w:pPr>
          </w:p>
        </w:tc>
        <w:tc>
          <w:tcPr>
            <w:tcW w:w="1511" w:type="dxa"/>
          </w:tcPr>
          <w:p w14:paraId="13D1ED86" w14:textId="5090405B" w:rsidR="00EE2DA4" w:rsidRDefault="00EE2DA4" w:rsidP="00EE2DA4">
            <w:pPr>
              <w:jc w:val="both"/>
              <w:outlineLvl w:val="0"/>
              <w:rPr>
                <w:color w:val="auto"/>
              </w:rPr>
            </w:pPr>
            <w:r w:rsidRPr="00134040">
              <w:rPr>
                <w:b/>
              </w:rPr>
              <w:t>202</w:t>
            </w:r>
            <w:r w:rsidR="00CC231B">
              <w:rPr>
                <w:b/>
              </w:rPr>
              <w:t>4</w:t>
            </w:r>
            <w:r w:rsidRPr="00134040">
              <w:rPr>
                <w:b/>
              </w:rPr>
              <w:t>-09-01</w:t>
            </w:r>
          </w:p>
        </w:tc>
        <w:tc>
          <w:tcPr>
            <w:tcW w:w="1587" w:type="dxa"/>
          </w:tcPr>
          <w:p w14:paraId="35B08816" w14:textId="71D21C2E" w:rsidR="00EE2DA4" w:rsidRPr="00FA0BF1" w:rsidRDefault="00EE2DA4" w:rsidP="00EE2DA4">
            <w:r w:rsidRPr="00134040">
              <w:rPr>
                <w:b/>
                <w:bCs/>
              </w:rPr>
              <w:t>Skuodo r</w:t>
            </w:r>
            <w:r w:rsidR="008701A9">
              <w:rPr>
                <w:b/>
                <w:bCs/>
              </w:rPr>
              <w:t>ajono</w:t>
            </w:r>
            <w:r w:rsidRPr="00134040">
              <w:rPr>
                <w:b/>
                <w:bCs/>
              </w:rPr>
              <w:t xml:space="preserve"> Mosėdžio gimnazija,</w:t>
            </w:r>
            <w:r>
              <w:rPr>
                <w:b/>
                <w:bCs/>
              </w:rPr>
              <w:t xml:space="preserve"> </w:t>
            </w:r>
            <w:r w:rsidRPr="00134040">
              <w:rPr>
                <w:b/>
                <w:bCs/>
              </w:rPr>
              <w:t>pradinio ugdymo, pagrindinio ugdymo, akredituota vidurinio ugdymo programa;</w:t>
            </w:r>
            <w:r>
              <w:rPr>
                <w:b/>
                <w:bCs/>
              </w:rPr>
              <w:t xml:space="preserve"> </w:t>
            </w:r>
            <w:r w:rsidRPr="00134040">
              <w:rPr>
                <w:b/>
                <w:bCs/>
              </w:rPr>
              <w:t>Ylakių vidurinio ugdymo skyrius, akredituota vidurinio ugdymo programa.</w:t>
            </w:r>
          </w:p>
        </w:tc>
        <w:tc>
          <w:tcPr>
            <w:tcW w:w="1520" w:type="dxa"/>
          </w:tcPr>
          <w:p w14:paraId="72F281F6" w14:textId="115E8D79" w:rsidR="00EE2DA4" w:rsidRPr="00134040" w:rsidRDefault="00EE2DA4" w:rsidP="00EE2DA4">
            <w:pPr>
              <w:rPr>
                <w:b/>
              </w:rPr>
            </w:pPr>
            <w:r w:rsidRPr="002E4ED4">
              <w:rPr>
                <w:strike/>
              </w:rPr>
              <w:t>Stebimas mokinių skaičius III ir IV gimnazijos klasėse. Jei nėra teisės aktais nustatyto mažiausio mokinių skaičiaus, vykdoma struktūros pertvarka, priimami savivaldybės tarybos sprendimai</w:t>
            </w:r>
            <w:r w:rsidRPr="00134040">
              <w:rPr>
                <w:b/>
              </w:rPr>
              <w:t xml:space="preserve"> Nuo 2024-09-01 Skuodo r</w:t>
            </w:r>
            <w:r w:rsidR="008701A9">
              <w:rPr>
                <w:b/>
              </w:rPr>
              <w:t>ajono</w:t>
            </w:r>
            <w:r w:rsidRPr="00134040">
              <w:rPr>
                <w:b/>
              </w:rPr>
              <w:t xml:space="preserve"> </w:t>
            </w:r>
            <w:r w:rsidRPr="00134040">
              <w:rPr>
                <w:b/>
              </w:rPr>
              <w:lastRenderedPageBreak/>
              <w:t>Mosėdžio gimnazijos Ylakių vidurinio ugdymo skyriuje vykdomos vidurinio ugdymo programos klasėse, kuriose mokinių skaičius 12–20. Esant 21 ir daugiau mokinių, vidurinio ugdymo programą vykdo Skuodo r</w:t>
            </w:r>
            <w:r w:rsidR="008701A9">
              <w:rPr>
                <w:b/>
              </w:rPr>
              <w:t>ajono</w:t>
            </w:r>
            <w:r w:rsidRPr="00134040">
              <w:rPr>
                <w:b/>
              </w:rPr>
              <w:t xml:space="preserve"> Ylakių gimnazija.</w:t>
            </w:r>
          </w:p>
          <w:p w14:paraId="5C70B03A" w14:textId="037DD6F9" w:rsidR="00EE2DA4" w:rsidRPr="00134040" w:rsidRDefault="00EE2DA4" w:rsidP="00EE2DA4">
            <w:pPr>
              <w:rPr>
                <w:b/>
              </w:rPr>
            </w:pPr>
            <w:r w:rsidRPr="00134040">
              <w:rPr>
                <w:b/>
              </w:rPr>
              <w:t>2024–2025 m. m. Skuodo r</w:t>
            </w:r>
            <w:r w:rsidR="008701A9">
              <w:rPr>
                <w:b/>
              </w:rPr>
              <w:t>ajono</w:t>
            </w:r>
            <w:r w:rsidRPr="00134040">
              <w:rPr>
                <w:b/>
              </w:rPr>
              <w:t xml:space="preserve"> Ylakių gimnazijos IV klasės mokiniai vidurinio ugdymo programą užbaigia Ylakių gimnazijoje.“ </w:t>
            </w:r>
          </w:p>
          <w:p w14:paraId="459C1525" w14:textId="77777777" w:rsidR="00EE2DA4" w:rsidRDefault="00EE2DA4" w:rsidP="00EE2DA4">
            <w:pPr>
              <w:jc w:val="both"/>
              <w:outlineLvl w:val="0"/>
              <w:rPr>
                <w:color w:val="auto"/>
              </w:rPr>
            </w:pPr>
          </w:p>
        </w:tc>
      </w:tr>
    </w:tbl>
    <w:p w14:paraId="5706AAC8" w14:textId="77777777" w:rsidR="00FA0BF1" w:rsidRPr="00FA0BF1" w:rsidRDefault="00FA0BF1" w:rsidP="00FA0BF1">
      <w:pPr>
        <w:ind w:firstLine="1298"/>
        <w:jc w:val="both"/>
        <w:outlineLvl w:val="0"/>
        <w:rPr>
          <w:color w:val="auto"/>
        </w:rPr>
      </w:pPr>
    </w:p>
    <w:p w14:paraId="5B3981F3" w14:textId="1E7206E9" w:rsidR="00D629CB" w:rsidRPr="00B4497E" w:rsidRDefault="00F5098D" w:rsidP="00EE2DA4">
      <w:pPr>
        <w:ind w:firstLine="1296"/>
        <w:jc w:val="both"/>
        <w:rPr>
          <w:color w:val="auto"/>
        </w:rPr>
      </w:pPr>
      <w:r>
        <w:rPr>
          <w:color w:val="auto"/>
        </w:rPr>
        <w:t xml:space="preserve">2. </w:t>
      </w:r>
      <w:r w:rsidR="00FF219E" w:rsidRPr="00B4497E">
        <w:rPr>
          <w:color w:val="auto"/>
        </w:rPr>
        <w:t>Nurodyti, kad š</w:t>
      </w:r>
      <w:r w:rsidR="00D629CB" w:rsidRPr="00B4497E">
        <w:rPr>
          <w:color w:val="auto"/>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6D3A8A86" w14:textId="77777777" w:rsidR="00D52EBA" w:rsidRDefault="00D52EBA" w:rsidP="008F1B8A">
      <w:pPr>
        <w:ind w:firstLine="1247"/>
        <w:jc w:val="both"/>
      </w:pPr>
    </w:p>
    <w:p w14:paraId="4E59E0FD" w14:textId="77777777" w:rsidR="00D52EBA" w:rsidRDefault="00D52EBA" w:rsidP="00D52EBA">
      <w:pPr>
        <w:jc w:val="both"/>
      </w:pPr>
    </w:p>
    <w:tbl>
      <w:tblPr>
        <w:tblW w:w="9639" w:type="dxa"/>
        <w:tblInd w:w="-5" w:type="dxa"/>
        <w:tblLook w:val="0000" w:firstRow="0" w:lastRow="0" w:firstColumn="0" w:lastColumn="0" w:noHBand="0" w:noVBand="0"/>
      </w:tblPr>
      <w:tblGrid>
        <w:gridCol w:w="6380"/>
        <w:gridCol w:w="3259"/>
      </w:tblGrid>
      <w:tr w:rsidR="00D52EBA" w14:paraId="581D42B0" w14:textId="77777777" w:rsidTr="000B1B82">
        <w:trPr>
          <w:trHeight w:val="180"/>
        </w:trPr>
        <w:tc>
          <w:tcPr>
            <w:tcW w:w="6379" w:type="dxa"/>
            <w:shd w:val="clear" w:color="auto" w:fill="auto"/>
          </w:tcPr>
          <w:p w14:paraId="69192672" w14:textId="77777777" w:rsidR="00D52EBA" w:rsidRDefault="00D52EBA" w:rsidP="000B1B82">
            <w:pPr>
              <w:pStyle w:val="Antrats"/>
              <w:ind w:left="-105"/>
              <w:rPr>
                <w:lang w:eastAsia="de-DE"/>
              </w:rPr>
            </w:pPr>
            <w:r>
              <w:t>Savivaldybės meras</w:t>
            </w:r>
          </w:p>
        </w:tc>
        <w:tc>
          <w:tcPr>
            <w:tcW w:w="3259" w:type="dxa"/>
            <w:shd w:val="clear" w:color="auto" w:fill="auto"/>
          </w:tcPr>
          <w:p w14:paraId="04E4C9C5" w14:textId="4225AC27" w:rsidR="00D52EBA" w:rsidRDefault="00D52EBA" w:rsidP="008F1B8A">
            <w:pPr>
              <w:tabs>
                <w:tab w:val="left" w:pos="675"/>
              </w:tabs>
              <w:ind w:right="-105"/>
            </w:pPr>
          </w:p>
        </w:tc>
      </w:tr>
    </w:tbl>
    <w:p w14:paraId="076B8B19" w14:textId="77777777" w:rsidR="008701A9" w:rsidRDefault="008701A9" w:rsidP="00CA4AC0">
      <w:pPr>
        <w:rPr>
          <w:lang w:eastAsia="de-DE"/>
        </w:rPr>
      </w:pPr>
    </w:p>
    <w:p w14:paraId="69621B05" w14:textId="43C3ED36" w:rsidR="001B418F" w:rsidRPr="00CA4AC0" w:rsidRDefault="008701A9" w:rsidP="00CA4AC0">
      <w:pPr>
        <w:rPr>
          <w:lang w:eastAsia="de-DE"/>
        </w:rPr>
      </w:pPr>
      <w:r>
        <w:rPr>
          <w:lang w:eastAsia="de-DE"/>
        </w:rPr>
        <w:t>A</w:t>
      </w:r>
      <w:r w:rsidR="00876147">
        <w:rPr>
          <w:lang w:eastAsia="de-DE"/>
        </w:rPr>
        <w:t>ušra Budrikienė,</w:t>
      </w:r>
      <w:r w:rsidR="00915E82">
        <w:rPr>
          <w:lang w:eastAsia="de-DE"/>
        </w:rPr>
        <w:t xml:space="preserve"> tel.</w:t>
      </w:r>
      <w:r w:rsidR="00876147">
        <w:rPr>
          <w:lang w:eastAsia="de-DE"/>
        </w:rPr>
        <w:t xml:space="preserve"> (8 440) 73</w:t>
      </w:r>
      <w:r w:rsidR="00915E82">
        <w:rPr>
          <w:lang w:eastAsia="de-DE"/>
        </w:rPr>
        <w:t xml:space="preserve"> 9</w:t>
      </w:r>
      <w:r w:rsidR="00876147">
        <w:rPr>
          <w:lang w:eastAsia="de-DE"/>
        </w:rPr>
        <w:t>17</w:t>
      </w:r>
    </w:p>
    <w:sectPr w:rsidR="001B418F" w:rsidRPr="00CA4AC0" w:rsidSect="00F64A92">
      <w:headerReference w:type="even" r:id="rId7"/>
      <w:headerReference w:type="default" r:id="rId8"/>
      <w:footerReference w:type="even" r:id="rId9"/>
      <w:footerReference w:type="default" r:id="rId10"/>
      <w:headerReference w:type="first" r:id="rId11"/>
      <w:footerReference w:type="first" r:id="rId12"/>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CFD0A" w14:textId="77777777" w:rsidR="00F64A92" w:rsidRDefault="00F64A92">
      <w:r>
        <w:separator/>
      </w:r>
    </w:p>
  </w:endnote>
  <w:endnote w:type="continuationSeparator" w:id="0">
    <w:p w14:paraId="58A449D2" w14:textId="77777777" w:rsidR="00F64A92" w:rsidRDefault="00F64A92">
      <w:r>
        <w:continuationSeparator/>
      </w:r>
    </w:p>
  </w:endnote>
  <w:endnote w:type="continuationNotice" w:id="1">
    <w:p w14:paraId="6A8FC3C2" w14:textId="77777777" w:rsidR="00F64A92" w:rsidRDefault="00F64A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96314" w14:textId="77777777" w:rsidR="00E26314" w:rsidRDefault="00E26314">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15381" w14:textId="77777777" w:rsidR="00E26314" w:rsidRDefault="00E26314">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4883" w14:textId="77777777" w:rsidR="00E26314" w:rsidRDefault="00E2631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5ED6F5" w14:textId="77777777" w:rsidR="00F64A92" w:rsidRDefault="00F64A92">
      <w:r>
        <w:separator/>
      </w:r>
    </w:p>
  </w:footnote>
  <w:footnote w:type="continuationSeparator" w:id="0">
    <w:p w14:paraId="234013FF" w14:textId="77777777" w:rsidR="00F64A92" w:rsidRDefault="00F64A92">
      <w:r>
        <w:continuationSeparator/>
      </w:r>
    </w:p>
  </w:footnote>
  <w:footnote w:type="continuationNotice" w:id="1">
    <w:p w14:paraId="3767EBC1" w14:textId="77777777" w:rsidR="00F64A92" w:rsidRDefault="00F64A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B5F62" w14:textId="77777777" w:rsidR="00E26314" w:rsidRDefault="00E26314">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1963584"/>
      <w:docPartObj>
        <w:docPartGallery w:val="Page Numbers (Top of Page)"/>
        <w:docPartUnique/>
      </w:docPartObj>
    </w:sdtPr>
    <w:sdtContent>
      <w:p w14:paraId="1E55EA62" w14:textId="1D865B62" w:rsidR="009A2629" w:rsidRDefault="009A2629">
        <w:pPr>
          <w:pStyle w:val="Antrats"/>
          <w:jc w:val="center"/>
        </w:pPr>
        <w:r>
          <w:fldChar w:fldCharType="begin"/>
        </w:r>
        <w:r>
          <w:instrText>PAGE   \* MERGEFORMAT</w:instrText>
        </w:r>
        <w:r>
          <w:fldChar w:fldCharType="separate"/>
        </w:r>
        <w:r>
          <w:t>2</w:t>
        </w:r>
        <w:r>
          <w:fldChar w:fldCharType="end"/>
        </w:r>
      </w:p>
    </w:sdtContent>
  </w:sdt>
  <w:p w14:paraId="792B446A" w14:textId="77777777" w:rsidR="009A2629" w:rsidRDefault="009A2629">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4BCCA" w14:textId="67EA9B27" w:rsidR="009D39F9" w:rsidRPr="00E26314" w:rsidRDefault="005D4AE1" w:rsidP="00435F45">
    <w:pPr>
      <w:pStyle w:val="Antrats"/>
      <w:jc w:val="right"/>
      <w:rPr>
        <w:b/>
        <w:i/>
        <w:iCs/>
      </w:rPr>
    </w:pPr>
    <w:r w:rsidRPr="00E26314">
      <w:rPr>
        <w:b/>
        <w:i/>
        <w:iCs/>
      </w:rPr>
      <w:t>P</w:t>
    </w:r>
    <w:r w:rsidR="00E26314">
      <w:rPr>
        <w:b/>
        <w:i/>
        <w:iCs/>
      </w:rPr>
      <w:t>atikslintas p</w:t>
    </w:r>
    <w:r w:rsidRPr="00E26314">
      <w:rPr>
        <w:b/>
        <w:i/>
        <w:iCs/>
      </w:rPr>
      <w:t>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42196"/>
    <w:multiLevelType w:val="multilevel"/>
    <w:tmpl w:val="220C8196"/>
    <w:lvl w:ilvl="0">
      <w:start w:val="1"/>
      <w:numFmt w:val="decimal"/>
      <w:suff w:val="space"/>
      <w:lvlText w:val="%1."/>
      <w:lvlJc w:val="left"/>
      <w:pPr>
        <w:ind w:left="0" w:firstLine="1247"/>
      </w:pPr>
      <w:rPr>
        <w:rFonts w:hint="default"/>
      </w:rPr>
    </w:lvl>
    <w:lvl w:ilvl="1">
      <w:start w:val="1"/>
      <w:numFmt w:val="decimal"/>
      <w:isLgl/>
      <w:suff w:val="space"/>
      <w:lvlText w:val="%1.%2."/>
      <w:lvlJc w:val="left"/>
      <w:pPr>
        <w:ind w:left="0" w:firstLine="1247"/>
      </w:pPr>
      <w:rPr>
        <w:rFonts w:hint="default"/>
      </w:rPr>
    </w:lvl>
    <w:lvl w:ilvl="2">
      <w:start w:val="1"/>
      <w:numFmt w:val="decimal"/>
      <w:isLgl/>
      <w:suff w:val="space"/>
      <w:lvlText w:val="%1.%2.%3."/>
      <w:lvlJc w:val="left"/>
      <w:pPr>
        <w:ind w:left="0" w:firstLine="1247"/>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1" w15:restartNumberingAfterBreak="0">
    <w:nsid w:val="37672A72"/>
    <w:multiLevelType w:val="hybridMultilevel"/>
    <w:tmpl w:val="983A5842"/>
    <w:lvl w:ilvl="0" w:tplc="03A665FA">
      <w:start w:val="1"/>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2" w15:restartNumberingAfterBreak="0">
    <w:nsid w:val="42003ACD"/>
    <w:multiLevelType w:val="hybridMultilevel"/>
    <w:tmpl w:val="AA0868E6"/>
    <w:lvl w:ilvl="0" w:tplc="629C5C34">
      <w:start w:val="1"/>
      <w:numFmt w:val="decimal"/>
      <w:lvlText w:val="%1."/>
      <w:lvlJc w:val="left"/>
      <w:pPr>
        <w:ind w:left="1656" w:hanging="360"/>
      </w:pPr>
      <w:rPr>
        <w:rFonts w:hint="default"/>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3" w15:restartNumberingAfterBreak="0">
    <w:nsid w:val="59FC677E"/>
    <w:multiLevelType w:val="hybridMultilevel"/>
    <w:tmpl w:val="BFBC3C30"/>
    <w:lvl w:ilvl="0" w:tplc="9704031A">
      <w:start w:val="1"/>
      <w:numFmt w:val="decimal"/>
      <w:suff w:val="space"/>
      <w:lvlText w:val="%1."/>
      <w:lvlJc w:val="left"/>
      <w:pPr>
        <w:ind w:left="0" w:firstLine="1247"/>
      </w:pPr>
      <w:rPr>
        <w:rFonts w:hint="default"/>
      </w:rPr>
    </w:lvl>
    <w:lvl w:ilvl="1" w:tplc="04270019" w:tentative="1">
      <w:start w:val="1"/>
      <w:numFmt w:val="lowerLetter"/>
      <w:lvlText w:val="%2."/>
      <w:lvlJc w:val="left"/>
      <w:pPr>
        <w:ind w:left="2687" w:hanging="360"/>
      </w:pPr>
    </w:lvl>
    <w:lvl w:ilvl="2" w:tplc="0427001B" w:tentative="1">
      <w:start w:val="1"/>
      <w:numFmt w:val="lowerRoman"/>
      <w:lvlText w:val="%3."/>
      <w:lvlJc w:val="right"/>
      <w:pPr>
        <w:ind w:left="3407" w:hanging="180"/>
      </w:pPr>
    </w:lvl>
    <w:lvl w:ilvl="3" w:tplc="0427000F" w:tentative="1">
      <w:start w:val="1"/>
      <w:numFmt w:val="decimal"/>
      <w:lvlText w:val="%4."/>
      <w:lvlJc w:val="left"/>
      <w:pPr>
        <w:ind w:left="4127" w:hanging="360"/>
      </w:pPr>
    </w:lvl>
    <w:lvl w:ilvl="4" w:tplc="04270019" w:tentative="1">
      <w:start w:val="1"/>
      <w:numFmt w:val="lowerLetter"/>
      <w:lvlText w:val="%5."/>
      <w:lvlJc w:val="left"/>
      <w:pPr>
        <w:ind w:left="4847" w:hanging="360"/>
      </w:pPr>
    </w:lvl>
    <w:lvl w:ilvl="5" w:tplc="0427001B" w:tentative="1">
      <w:start w:val="1"/>
      <w:numFmt w:val="lowerRoman"/>
      <w:lvlText w:val="%6."/>
      <w:lvlJc w:val="right"/>
      <w:pPr>
        <w:ind w:left="5567" w:hanging="180"/>
      </w:pPr>
    </w:lvl>
    <w:lvl w:ilvl="6" w:tplc="0427000F" w:tentative="1">
      <w:start w:val="1"/>
      <w:numFmt w:val="decimal"/>
      <w:lvlText w:val="%7."/>
      <w:lvlJc w:val="left"/>
      <w:pPr>
        <w:ind w:left="6287" w:hanging="360"/>
      </w:pPr>
    </w:lvl>
    <w:lvl w:ilvl="7" w:tplc="04270019" w:tentative="1">
      <w:start w:val="1"/>
      <w:numFmt w:val="lowerLetter"/>
      <w:lvlText w:val="%8."/>
      <w:lvlJc w:val="left"/>
      <w:pPr>
        <w:ind w:left="7007" w:hanging="360"/>
      </w:pPr>
    </w:lvl>
    <w:lvl w:ilvl="8" w:tplc="0427001B" w:tentative="1">
      <w:start w:val="1"/>
      <w:numFmt w:val="lowerRoman"/>
      <w:lvlText w:val="%9."/>
      <w:lvlJc w:val="right"/>
      <w:pPr>
        <w:ind w:left="7727" w:hanging="180"/>
      </w:pPr>
    </w:lvl>
  </w:abstractNum>
  <w:num w:numId="1" w16cid:durableId="672535854">
    <w:abstractNumId w:val="2"/>
  </w:num>
  <w:num w:numId="2" w16cid:durableId="2085949145">
    <w:abstractNumId w:val="3"/>
  </w:num>
  <w:num w:numId="3" w16cid:durableId="1956865694">
    <w:abstractNumId w:val="0"/>
  </w:num>
  <w:num w:numId="4" w16cid:durableId="11271677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13519"/>
    <w:rsid w:val="00014C1B"/>
    <w:rsid w:val="00021429"/>
    <w:rsid w:val="00021D4E"/>
    <w:rsid w:val="00022AD6"/>
    <w:rsid w:val="00083550"/>
    <w:rsid w:val="0009203C"/>
    <w:rsid w:val="000B77A6"/>
    <w:rsid w:val="000D168A"/>
    <w:rsid w:val="000D2AFE"/>
    <w:rsid w:val="001307A8"/>
    <w:rsid w:val="00132B08"/>
    <w:rsid w:val="001338B2"/>
    <w:rsid w:val="00136611"/>
    <w:rsid w:val="00144599"/>
    <w:rsid w:val="00156796"/>
    <w:rsid w:val="00173306"/>
    <w:rsid w:val="00176B4E"/>
    <w:rsid w:val="001813E0"/>
    <w:rsid w:val="00194A31"/>
    <w:rsid w:val="001A3725"/>
    <w:rsid w:val="001B31C0"/>
    <w:rsid w:val="001B418F"/>
    <w:rsid w:val="001E0484"/>
    <w:rsid w:val="00202F12"/>
    <w:rsid w:val="002044F0"/>
    <w:rsid w:val="00205598"/>
    <w:rsid w:val="002066F2"/>
    <w:rsid w:val="00212186"/>
    <w:rsid w:val="00226C69"/>
    <w:rsid w:val="00226FE0"/>
    <w:rsid w:val="00235ED4"/>
    <w:rsid w:val="002447DA"/>
    <w:rsid w:val="002571ED"/>
    <w:rsid w:val="0029592B"/>
    <w:rsid w:val="002B0D9C"/>
    <w:rsid w:val="002C0AAA"/>
    <w:rsid w:val="002D1D47"/>
    <w:rsid w:val="002D453F"/>
    <w:rsid w:val="002E03D6"/>
    <w:rsid w:val="002E0F96"/>
    <w:rsid w:val="002F30B9"/>
    <w:rsid w:val="002F6C82"/>
    <w:rsid w:val="003011A3"/>
    <w:rsid w:val="003067BC"/>
    <w:rsid w:val="003125CA"/>
    <w:rsid w:val="00336787"/>
    <w:rsid w:val="00356450"/>
    <w:rsid w:val="003603F8"/>
    <w:rsid w:val="00365330"/>
    <w:rsid w:val="00374B76"/>
    <w:rsid w:val="00391551"/>
    <w:rsid w:val="00396B9F"/>
    <w:rsid w:val="003A227F"/>
    <w:rsid w:val="003C708A"/>
    <w:rsid w:val="003D564B"/>
    <w:rsid w:val="003F3120"/>
    <w:rsid w:val="003F4010"/>
    <w:rsid w:val="00435499"/>
    <w:rsid w:val="00435F45"/>
    <w:rsid w:val="0045235E"/>
    <w:rsid w:val="004726CB"/>
    <w:rsid w:val="00481901"/>
    <w:rsid w:val="00484C64"/>
    <w:rsid w:val="00487088"/>
    <w:rsid w:val="004B694A"/>
    <w:rsid w:val="004B74A6"/>
    <w:rsid w:val="004D079C"/>
    <w:rsid w:val="004D6394"/>
    <w:rsid w:val="005045C3"/>
    <w:rsid w:val="00507EFD"/>
    <w:rsid w:val="0051258E"/>
    <w:rsid w:val="00552B06"/>
    <w:rsid w:val="00571273"/>
    <w:rsid w:val="005963DE"/>
    <w:rsid w:val="005A1C80"/>
    <w:rsid w:val="005C221F"/>
    <w:rsid w:val="005D4AE1"/>
    <w:rsid w:val="00627B63"/>
    <w:rsid w:val="00636FCD"/>
    <w:rsid w:val="006637FD"/>
    <w:rsid w:val="006700BD"/>
    <w:rsid w:val="00672D68"/>
    <w:rsid w:val="00697435"/>
    <w:rsid w:val="006B1F38"/>
    <w:rsid w:val="006C0438"/>
    <w:rsid w:val="006C70C0"/>
    <w:rsid w:val="006C7A5D"/>
    <w:rsid w:val="006D4883"/>
    <w:rsid w:val="006D4BF0"/>
    <w:rsid w:val="006D6283"/>
    <w:rsid w:val="006D693F"/>
    <w:rsid w:val="006E59D2"/>
    <w:rsid w:val="006F3A8D"/>
    <w:rsid w:val="007058B0"/>
    <w:rsid w:val="00715E65"/>
    <w:rsid w:val="00724712"/>
    <w:rsid w:val="007439D2"/>
    <w:rsid w:val="0075400D"/>
    <w:rsid w:val="00761ADA"/>
    <w:rsid w:val="007666BC"/>
    <w:rsid w:val="00770CE8"/>
    <w:rsid w:val="00777B00"/>
    <w:rsid w:val="007879AA"/>
    <w:rsid w:val="00793921"/>
    <w:rsid w:val="007961B8"/>
    <w:rsid w:val="007A6435"/>
    <w:rsid w:val="007D13F8"/>
    <w:rsid w:val="00805966"/>
    <w:rsid w:val="0082255F"/>
    <w:rsid w:val="00860E0E"/>
    <w:rsid w:val="008701A9"/>
    <w:rsid w:val="00875AF0"/>
    <w:rsid w:val="00876147"/>
    <w:rsid w:val="00885DF0"/>
    <w:rsid w:val="00887941"/>
    <w:rsid w:val="008C13F0"/>
    <w:rsid w:val="008C3307"/>
    <w:rsid w:val="008F1B8A"/>
    <w:rsid w:val="008F59F3"/>
    <w:rsid w:val="008F65FE"/>
    <w:rsid w:val="00915E82"/>
    <w:rsid w:val="009222E0"/>
    <w:rsid w:val="00922D75"/>
    <w:rsid w:val="009727A9"/>
    <w:rsid w:val="00972BBD"/>
    <w:rsid w:val="00976DA6"/>
    <w:rsid w:val="0098737E"/>
    <w:rsid w:val="009940B2"/>
    <w:rsid w:val="00996520"/>
    <w:rsid w:val="009A07A9"/>
    <w:rsid w:val="009A2629"/>
    <w:rsid w:val="009A4F82"/>
    <w:rsid w:val="009C336A"/>
    <w:rsid w:val="009C594D"/>
    <w:rsid w:val="009C6FE9"/>
    <w:rsid w:val="009D2743"/>
    <w:rsid w:val="009D39F9"/>
    <w:rsid w:val="009D79A9"/>
    <w:rsid w:val="009D7E37"/>
    <w:rsid w:val="009F1989"/>
    <w:rsid w:val="00A02500"/>
    <w:rsid w:val="00A2692D"/>
    <w:rsid w:val="00A34DFF"/>
    <w:rsid w:val="00A360FC"/>
    <w:rsid w:val="00A52F9C"/>
    <w:rsid w:val="00A552EB"/>
    <w:rsid w:val="00A5577C"/>
    <w:rsid w:val="00A63332"/>
    <w:rsid w:val="00A73982"/>
    <w:rsid w:val="00A774D6"/>
    <w:rsid w:val="00A807F7"/>
    <w:rsid w:val="00A92A11"/>
    <w:rsid w:val="00A96451"/>
    <w:rsid w:val="00AB1687"/>
    <w:rsid w:val="00AB5F9D"/>
    <w:rsid w:val="00AC1141"/>
    <w:rsid w:val="00AD722B"/>
    <w:rsid w:val="00AE0DD5"/>
    <w:rsid w:val="00AF6D03"/>
    <w:rsid w:val="00B15216"/>
    <w:rsid w:val="00B3154B"/>
    <w:rsid w:val="00B37015"/>
    <w:rsid w:val="00B4497E"/>
    <w:rsid w:val="00B83690"/>
    <w:rsid w:val="00BD1908"/>
    <w:rsid w:val="00BD4765"/>
    <w:rsid w:val="00BE28FB"/>
    <w:rsid w:val="00BE715E"/>
    <w:rsid w:val="00BF69B6"/>
    <w:rsid w:val="00C10ED1"/>
    <w:rsid w:val="00C37CE1"/>
    <w:rsid w:val="00C47861"/>
    <w:rsid w:val="00C47B8B"/>
    <w:rsid w:val="00C86433"/>
    <w:rsid w:val="00C95D7B"/>
    <w:rsid w:val="00CA4AC0"/>
    <w:rsid w:val="00CC231B"/>
    <w:rsid w:val="00CD1B69"/>
    <w:rsid w:val="00CD426F"/>
    <w:rsid w:val="00CF5311"/>
    <w:rsid w:val="00D01437"/>
    <w:rsid w:val="00D11E4E"/>
    <w:rsid w:val="00D211B3"/>
    <w:rsid w:val="00D407AC"/>
    <w:rsid w:val="00D52EBA"/>
    <w:rsid w:val="00D57C12"/>
    <w:rsid w:val="00D629CB"/>
    <w:rsid w:val="00D66EA3"/>
    <w:rsid w:val="00D7640D"/>
    <w:rsid w:val="00DA31A5"/>
    <w:rsid w:val="00DB08B3"/>
    <w:rsid w:val="00DB43B6"/>
    <w:rsid w:val="00DC6459"/>
    <w:rsid w:val="00DE1ABA"/>
    <w:rsid w:val="00DF13D1"/>
    <w:rsid w:val="00DF3641"/>
    <w:rsid w:val="00DF62DA"/>
    <w:rsid w:val="00E24585"/>
    <w:rsid w:val="00E26314"/>
    <w:rsid w:val="00E2791D"/>
    <w:rsid w:val="00E32211"/>
    <w:rsid w:val="00E768FE"/>
    <w:rsid w:val="00E77843"/>
    <w:rsid w:val="00E77B06"/>
    <w:rsid w:val="00E8579E"/>
    <w:rsid w:val="00E86C64"/>
    <w:rsid w:val="00EC0413"/>
    <w:rsid w:val="00EC2603"/>
    <w:rsid w:val="00EC26DF"/>
    <w:rsid w:val="00EE2DA4"/>
    <w:rsid w:val="00EE4E3D"/>
    <w:rsid w:val="00F06398"/>
    <w:rsid w:val="00F11CF9"/>
    <w:rsid w:val="00F13640"/>
    <w:rsid w:val="00F232E0"/>
    <w:rsid w:val="00F25724"/>
    <w:rsid w:val="00F5098D"/>
    <w:rsid w:val="00F5571C"/>
    <w:rsid w:val="00F64A92"/>
    <w:rsid w:val="00FA0BF1"/>
    <w:rsid w:val="00FA1EFB"/>
    <w:rsid w:val="00FA3535"/>
    <w:rsid w:val="00FC3685"/>
    <w:rsid w:val="00FE0954"/>
    <w:rsid w:val="00FF219E"/>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uiPriority w:val="99"/>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iPriority w:val="99"/>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Debesliotekstas">
    <w:name w:val="Balloon Text"/>
    <w:basedOn w:val="prastasis"/>
    <w:link w:val="DebesliotekstasDiagrama"/>
    <w:uiPriority w:val="99"/>
    <w:semiHidden/>
    <w:unhideWhenUsed/>
    <w:rsid w:val="002E0F9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E0F96"/>
    <w:rPr>
      <w:rFonts w:ascii="Segoe UI" w:eastAsia="Times New Roman" w:hAnsi="Segoe UI" w:cs="Segoe UI"/>
      <w:color w:val="00000A"/>
      <w:sz w:val="18"/>
      <w:szCs w:val="18"/>
    </w:rPr>
  </w:style>
  <w:style w:type="paragraph" w:styleId="Pataisymai">
    <w:name w:val="Revision"/>
    <w:hidden/>
    <w:uiPriority w:val="99"/>
    <w:semiHidden/>
    <w:rsid w:val="005D4AE1"/>
    <w:rPr>
      <w:rFonts w:ascii="Times New Roman" w:eastAsia="Times New Roman" w:hAnsi="Times New Roman" w:cs="Times New Roman"/>
      <w:color w:val="00000A"/>
      <w:sz w:val="24"/>
      <w:szCs w:val="24"/>
    </w:rPr>
  </w:style>
  <w:style w:type="paragraph" w:styleId="Sraopastraipa">
    <w:name w:val="List Paragraph"/>
    <w:basedOn w:val="prastasis"/>
    <w:uiPriority w:val="34"/>
    <w:qFormat/>
    <w:rsid w:val="008F59F3"/>
    <w:pPr>
      <w:ind w:left="720"/>
      <w:contextualSpacing/>
    </w:pPr>
  </w:style>
  <w:style w:type="character" w:styleId="Komentaronuoroda">
    <w:name w:val="annotation reference"/>
    <w:basedOn w:val="Numatytasispastraiposriftas"/>
    <w:uiPriority w:val="99"/>
    <w:semiHidden/>
    <w:unhideWhenUsed/>
    <w:rsid w:val="007058B0"/>
    <w:rPr>
      <w:sz w:val="16"/>
      <w:szCs w:val="16"/>
    </w:rPr>
  </w:style>
  <w:style w:type="paragraph" w:styleId="Komentarotekstas">
    <w:name w:val="annotation text"/>
    <w:basedOn w:val="prastasis"/>
    <w:link w:val="KomentarotekstasDiagrama"/>
    <w:uiPriority w:val="99"/>
    <w:semiHidden/>
    <w:unhideWhenUsed/>
    <w:rsid w:val="007058B0"/>
    <w:rPr>
      <w:sz w:val="20"/>
      <w:szCs w:val="20"/>
    </w:rPr>
  </w:style>
  <w:style w:type="character" w:customStyle="1" w:styleId="KomentarotekstasDiagrama">
    <w:name w:val="Komentaro tekstas Diagrama"/>
    <w:basedOn w:val="Numatytasispastraiposriftas"/>
    <w:link w:val="Komentarotekstas"/>
    <w:uiPriority w:val="99"/>
    <w:semiHidden/>
    <w:rsid w:val="007058B0"/>
    <w:rPr>
      <w:rFonts w:ascii="Times New Roman" w:eastAsia="Times New Roman" w:hAnsi="Times New Roman" w:cs="Times New Roman"/>
      <w:color w:val="00000A"/>
      <w:szCs w:val="20"/>
    </w:rPr>
  </w:style>
  <w:style w:type="paragraph" w:styleId="Komentarotema">
    <w:name w:val="annotation subject"/>
    <w:basedOn w:val="Komentarotekstas"/>
    <w:next w:val="Komentarotekstas"/>
    <w:link w:val="KomentarotemaDiagrama"/>
    <w:uiPriority w:val="99"/>
    <w:semiHidden/>
    <w:unhideWhenUsed/>
    <w:rsid w:val="007058B0"/>
    <w:rPr>
      <w:b/>
      <w:bCs/>
    </w:rPr>
  </w:style>
  <w:style w:type="character" w:customStyle="1" w:styleId="KomentarotemaDiagrama">
    <w:name w:val="Komentaro tema Diagrama"/>
    <w:basedOn w:val="KomentarotekstasDiagrama"/>
    <w:link w:val="Komentarotema"/>
    <w:uiPriority w:val="99"/>
    <w:semiHidden/>
    <w:rsid w:val="007058B0"/>
    <w:rPr>
      <w:rFonts w:ascii="Times New Roman" w:eastAsia="Times New Roman" w:hAnsi="Times New Roman" w:cs="Times New Roman"/>
      <w:b/>
      <w:bCs/>
      <w:color w:val="00000A"/>
      <w:szCs w:val="20"/>
    </w:rPr>
  </w:style>
  <w:style w:type="table" w:styleId="Lentelstinklelis">
    <w:name w:val="Table Grid"/>
    <w:basedOn w:val="prastojilentel"/>
    <w:uiPriority w:val="39"/>
    <w:rsid w:val="005125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8799">
      <w:bodyDiv w:val="1"/>
      <w:marLeft w:val="0"/>
      <w:marRight w:val="0"/>
      <w:marTop w:val="0"/>
      <w:marBottom w:val="0"/>
      <w:divBdr>
        <w:top w:val="none" w:sz="0" w:space="0" w:color="auto"/>
        <w:left w:val="none" w:sz="0" w:space="0" w:color="auto"/>
        <w:bottom w:val="none" w:sz="0" w:space="0" w:color="auto"/>
        <w:right w:val="none" w:sz="0" w:space="0" w:color="auto"/>
      </w:divBdr>
    </w:div>
    <w:div w:id="498693949">
      <w:bodyDiv w:val="1"/>
      <w:marLeft w:val="0"/>
      <w:marRight w:val="0"/>
      <w:marTop w:val="0"/>
      <w:marBottom w:val="0"/>
      <w:divBdr>
        <w:top w:val="none" w:sz="0" w:space="0" w:color="auto"/>
        <w:left w:val="none" w:sz="0" w:space="0" w:color="auto"/>
        <w:bottom w:val="none" w:sz="0" w:space="0" w:color="auto"/>
        <w:right w:val="none" w:sz="0" w:space="0" w:color="auto"/>
      </w:divBdr>
    </w:div>
    <w:div w:id="1330139707">
      <w:bodyDiv w:val="1"/>
      <w:marLeft w:val="0"/>
      <w:marRight w:val="0"/>
      <w:marTop w:val="0"/>
      <w:marBottom w:val="0"/>
      <w:divBdr>
        <w:top w:val="none" w:sz="0" w:space="0" w:color="auto"/>
        <w:left w:val="none" w:sz="0" w:space="0" w:color="auto"/>
        <w:bottom w:val="none" w:sz="0" w:space="0" w:color="auto"/>
        <w:right w:val="none" w:sz="0" w:space="0" w:color="auto"/>
      </w:divBdr>
    </w:div>
    <w:div w:id="15692681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3082</Words>
  <Characters>1758</Characters>
  <Application>Microsoft Office Word</Application>
  <DocSecurity>0</DocSecurity>
  <Lines>14</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3</cp:revision>
  <cp:lastPrinted>2024-04-12T04:39:00Z</cp:lastPrinted>
  <dcterms:created xsi:type="dcterms:W3CDTF">2024-04-17T13:12:00Z</dcterms:created>
  <dcterms:modified xsi:type="dcterms:W3CDTF">2024-04-17T13:45:00Z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