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95"/>
        <w:gridCol w:w="236"/>
      </w:tblGrid>
      <w:tr w:rsidR="002A4C8A">
        <w:tc>
          <w:tcPr>
            <w:tcW w:w="9321" w:type="dxa"/>
          </w:tcPr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570"/>
              <w:gridCol w:w="4961"/>
            </w:tblGrid>
            <w:tr w:rsidR="002A4C8A">
              <w:trPr>
                <w:trHeight w:val="284"/>
              </w:trPr>
              <w:tc>
                <w:tcPr>
                  <w:tcW w:w="4570" w:type="dxa"/>
                </w:tcPr>
                <w:p w:rsidR="002A4C8A" w:rsidRDefault="002A4C8A">
                  <w:pPr>
                    <w:jc w:val="center"/>
                    <w:rPr>
                      <w:lang w:eastAsia="lt-LT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961" w:type="dxa"/>
                </w:tcPr>
                <w:p w:rsidR="002A4C8A" w:rsidRDefault="008568B8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Skuodo rajono savivaldybės apsaugoto  </w:t>
                  </w:r>
                </w:p>
                <w:p w:rsidR="002A4C8A" w:rsidRDefault="008568B8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būsto pirkimo skelbiamų derybų būdu sąlygų </w:t>
                  </w:r>
                </w:p>
                <w:p w:rsidR="002A4C8A" w:rsidRDefault="008568B8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2 priedas</w:t>
                  </w:r>
                </w:p>
              </w:tc>
            </w:tr>
          </w:tbl>
          <w:p w:rsidR="002A4C8A" w:rsidRDefault="002A4C8A">
            <w:pPr>
              <w:pStyle w:val="Pavadinimas"/>
              <w:rPr>
                <w:b w:val="0"/>
                <w:sz w:val="22"/>
                <w:szCs w:val="22"/>
              </w:rPr>
            </w:pPr>
          </w:p>
        </w:tc>
        <w:tc>
          <w:tcPr>
            <w:tcW w:w="210" w:type="dxa"/>
          </w:tcPr>
          <w:p w:rsidR="002A4C8A" w:rsidRDefault="002A4C8A">
            <w:pPr>
              <w:pStyle w:val="Pavadinimas"/>
              <w:jc w:val="left"/>
              <w:rPr>
                <w:b w:val="0"/>
                <w:szCs w:val="24"/>
              </w:rPr>
            </w:pPr>
          </w:p>
        </w:tc>
      </w:tr>
    </w:tbl>
    <w:p w:rsidR="002A4C8A" w:rsidRDefault="002A4C8A">
      <w:pPr>
        <w:jc w:val="center"/>
      </w:pPr>
    </w:p>
    <w:p w:rsidR="002A4C8A" w:rsidRDefault="008568B8">
      <w:pPr>
        <w:jc w:val="center"/>
        <w:rPr>
          <w:b/>
        </w:rPr>
      </w:pPr>
      <w:r>
        <w:rPr>
          <w:b/>
        </w:rPr>
        <w:t>TECHNINIO VERTINIMO FORMA</w:t>
      </w:r>
    </w:p>
    <w:p w:rsidR="002A4C8A" w:rsidRDefault="008568B8">
      <w:pPr>
        <w:jc w:val="center"/>
      </w:pPr>
      <w:r>
        <w:t>(I pirkimo daliai)</w:t>
      </w:r>
    </w:p>
    <w:p w:rsidR="002A4C8A" w:rsidRDefault="002A4C8A"/>
    <w:p w:rsidR="002A4C8A" w:rsidRDefault="008568B8">
      <w:pPr>
        <w:ind w:firstLine="1247"/>
      </w:pPr>
      <w:r>
        <w:t>Butas, priklausantis _____________________________________________________,</w:t>
      </w:r>
    </w:p>
    <w:p w:rsidR="002A4C8A" w:rsidRDefault="008568B8">
      <w:pPr>
        <w:tabs>
          <w:tab w:val="left" w:pos="4536"/>
        </w:tabs>
        <w:ind w:firstLine="6096"/>
        <w:rPr>
          <w:vertAlign w:val="superscript"/>
        </w:rPr>
      </w:pPr>
      <w:r>
        <w:rPr>
          <w:vertAlign w:val="superscript"/>
        </w:rPr>
        <w:t xml:space="preserve">(vardas, pavardė arba įmonės </w:t>
      </w:r>
      <w:r>
        <w:rPr>
          <w:vertAlign w:val="superscript"/>
        </w:rPr>
        <w:t>pavadinimas)</w:t>
      </w:r>
    </w:p>
    <w:p w:rsidR="002A4C8A" w:rsidRDefault="008568B8">
      <w:r>
        <w:t>esantis _________________________________________________________________________,</w:t>
      </w:r>
    </w:p>
    <w:p w:rsidR="002A4C8A" w:rsidRDefault="008568B8">
      <w:pPr>
        <w:jc w:val="center"/>
        <w:rPr>
          <w:vertAlign w:val="superscript"/>
        </w:rPr>
      </w:pPr>
      <w:r>
        <w:rPr>
          <w:vertAlign w:val="superscript"/>
        </w:rPr>
        <w:t>(adresas)</w:t>
      </w:r>
    </w:p>
    <w:p w:rsidR="002A4C8A" w:rsidRDefault="008568B8">
      <w:r>
        <w:t xml:space="preserve">kambarių skaičius _____, apskaitos prietaisai ___________________________________________, </w:t>
      </w:r>
    </w:p>
    <w:p w:rsidR="002A4C8A" w:rsidRDefault="008568B8">
      <w:r>
        <w:t>kitos pastabos ___________________________________________</w:t>
      </w:r>
      <w:r>
        <w:t>_________________________</w:t>
      </w:r>
    </w:p>
    <w:p w:rsidR="002A4C8A" w:rsidRDefault="002A4C8A"/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Tech-ninis</w:t>
            </w:r>
            <w:proofErr w:type="spellEnd"/>
            <w:r>
              <w:rPr>
                <w:b/>
              </w:rPr>
              <w:t xml:space="preserve"> įverti-</w:t>
            </w:r>
            <w:proofErr w:type="spellStart"/>
            <w:r>
              <w:rPr>
                <w:b/>
              </w:rPr>
              <w:t>nimas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Techninio vertinimo kriterijų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Vertini-</w:t>
            </w:r>
            <w:proofErr w:type="spellStart"/>
            <w:r>
              <w:rPr>
                <w:b/>
              </w:rPr>
              <w:t>mo</w:t>
            </w:r>
            <w:proofErr w:type="spellEnd"/>
            <w:r>
              <w:rPr>
                <w:b/>
              </w:rPr>
              <w:t xml:space="preserve"> balai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Vertini-</w:t>
            </w:r>
            <w:proofErr w:type="spellStart"/>
            <w:r>
              <w:rPr>
                <w:b/>
              </w:rPr>
              <w:t>mas</w:t>
            </w:r>
            <w:proofErr w:type="spellEnd"/>
            <w:r>
              <w:rPr>
                <w:b/>
              </w:rPr>
              <w:t xml:space="preserve"> balais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>Namas, kuriame yra butas: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renovuotas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nerenovuotas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rPr>
                <w:b/>
              </w:rPr>
              <w:t>Aukštas, kuriame yra butas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rPr>
                <w:b/>
              </w:rPr>
              <w:t>1–4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pirmas aukštas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antras aukštas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 xml:space="preserve">Butas: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0–3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yra balkonas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yra rūsys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yra balkonas ir rūsys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be balkono ir rūsio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>Gyvenamosios patalpos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atliktas einamasis remontas (lubų, sienų ir grindų)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remontas neatliktas, lubos, sienos ir grindys be fizinių defektų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remontas neatliktas, lubos, sienos ir grindys su nežymiais fiziniais defektais (nubraižymai, atsilupimai)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 xml:space="preserve">remontas neatliktas, lubos, sienos ir grindys su žymiais fiziniais </w:t>
            </w:r>
            <w:r>
              <w:t>defektais (ištrupėjęs, suskilinėjęs tinkas daugiau negu 50 % lubų ir</w:t>
            </w:r>
            <w:r>
              <w:t xml:space="preserve"> (</w:t>
            </w:r>
            <w:r>
              <w:t>ar</w:t>
            </w:r>
            <w:r>
              <w:t>)</w:t>
            </w:r>
            <w:r>
              <w:t xml:space="preserve"> sienų plote, grindų danga su plyšiais, didesniais kaip 10 cm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>Virtuvės patalpos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atliktas remontas, nauji vamzdynai, maišytuvas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 xml:space="preserve">remontas neatliktas, </w:t>
            </w:r>
            <w:r>
              <w:t>nauji vamzdynai, maišytuvas ir kriauklė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remontas neatliktas, nepakeisti vamzdynai, kriauklė ir maišytuvas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>San. mazgų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atnaujinti nauji vonia (dušas), praustuvė, klozetas, maišytuvas, vandens šildytuvas, vamzdynai  ir čiaupai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highlight w:val="yellow"/>
              </w:rPr>
            </w:pPr>
            <w:r>
              <w:t>vonia (dušas), praustuvė, klozetas, maišytuvas, vandens šildytuvas, vamzdynai ir čiaupai nepakeisti arba keista tik dalis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vonia (dušas), praustuvė, klozetas, maišytuvas, vandens šildytuvas, vamzdynai  ir čiaupai nepakeisti, su nusidėvėjimo požymia</w:t>
            </w:r>
            <w:r>
              <w:t>is (suskilę, aprūdiję, nesandarūs)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r>
              <w:rPr>
                <w:b/>
              </w:rPr>
              <w:t>Langai (vnt.):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r>
              <w:t>be stiklo paketų (nepakeisti)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r>
              <w:t>daugiau kaip pusė langų su stiklo paketais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r>
              <w:t xml:space="preserve">visi langai su stiklo paketais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</w:rPr>
            </w:pPr>
            <w:r>
              <w:rPr>
                <w:b/>
              </w:rPr>
              <w:t>Buto durys: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šarvuotos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 xml:space="preserve">nešarvuotos sandarios su </w:t>
            </w:r>
            <w:r>
              <w:t>užraktu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nesandarios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  <w:bCs/>
              </w:rPr>
            </w:pPr>
            <w:r>
              <w:rPr>
                <w:b/>
                <w:bCs/>
              </w:rPr>
              <w:t>Buto elektros instaliacija: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1–2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highlight w:val="yellow"/>
              </w:rPr>
            </w:pPr>
            <w:r>
              <w:t>jungikliai ir lizdai veikiantys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highlight w:val="yellow"/>
              </w:rPr>
            </w:pPr>
            <w:r>
              <w:t>yra neveikiančių jungiklių ir lizdų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rPr>
                <w:b/>
                <w:bCs/>
              </w:rPr>
            </w:pPr>
            <w:r>
              <w:rPr>
                <w:b/>
                <w:bCs/>
              </w:rPr>
              <w:t>Energetinio naudingumo klasė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8568B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</w:pPr>
          </w:p>
        </w:tc>
      </w:tr>
      <w:tr w:rsidR="002A4C8A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C8A" w:rsidRDefault="002A4C8A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pPr>
              <w:jc w:val="right"/>
              <w:rPr>
                <w:b/>
              </w:rPr>
            </w:pPr>
            <w:r>
              <w:rPr>
                <w:b/>
              </w:rPr>
              <w:t>Balų suma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8568B8">
            <w:pPr>
              <w:jc w:val="center"/>
              <w:rPr>
                <w:b/>
              </w:rPr>
            </w:pPr>
            <w:r>
              <w:rPr>
                <w:b/>
              </w:rPr>
              <w:t>0–40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2A4C8A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8A" w:rsidRDefault="002A4C8A">
            <w:pPr>
              <w:rPr>
                <w:b/>
              </w:rPr>
            </w:pPr>
          </w:p>
        </w:tc>
      </w:tr>
    </w:tbl>
    <w:p w:rsidR="002A4C8A" w:rsidRDefault="002A4C8A"/>
    <w:p w:rsidR="002A4C8A" w:rsidRDefault="002A4C8A"/>
    <w:p w:rsidR="002A4C8A" w:rsidRDefault="002A4C8A"/>
    <w:p w:rsidR="002A4C8A" w:rsidRDefault="002A4C8A">
      <w:pPr>
        <w:tabs>
          <w:tab w:val="left" w:pos="4253"/>
          <w:tab w:val="left" w:pos="7938"/>
        </w:tabs>
        <w:jc w:val="both"/>
      </w:pPr>
    </w:p>
    <w:p w:rsidR="002A4C8A" w:rsidRDefault="008568B8">
      <w:pPr>
        <w:tabs>
          <w:tab w:val="left" w:pos="4253"/>
          <w:tab w:val="left" w:pos="7938"/>
        </w:tabs>
        <w:jc w:val="both"/>
      </w:pPr>
      <w:r>
        <w:t xml:space="preserve">Komisijos </w:t>
      </w:r>
      <w:r>
        <w:t>nariai_______________________                   _________________________________</w:t>
      </w:r>
    </w:p>
    <w:p w:rsidR="002A4C8A" w:rsidRDefault="008568B8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2A4C8A" w:rsidRDefault="002A4C8A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A4C8A" w:rsidRDefault="008568B8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_______________________________</w:t>
      </w:r>
    </w:p>
    <w:p w:rsidR="002A4C8A" w:rsidRDefault="008568B8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2A4C8A" w:rsidRDefault="002A4C8A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A4C8A" w:rsidRDefault="008568B8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</w:t>
      </w:r>
      <w:r>
        <w:t>__________________</w:t>
      </w:r>
    </w:p>
    <w:p w:rsidR="002A4C8A" w:rsidRDefault="008568B8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2A4C8A" w:rsidRDefault="002A4C8A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A4C8A" w:rsidRDefault="008568B8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________________________________</w:t>
      </w:r>
    </w:p>
    <w:p w:rsidR="002A4C8A" w:rsidRDefault="008568B8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2A4C8A">
      <w:headerReference w:type="even" r:id="rId6"/>
      <w:headerReference w:type="default" r:id="rId7"/>
      <w:headerReference w:type="first" r:id="rId8"/>
      <w:pgSz w:w="11906" w:h="16838"/>
      <w:pgMar w:top="1134" w:right="567" w:bottom="28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B8" w:rsidRDefault="008568B8">
      <w:r>
        <w:separator/>
      </w:r>
    </w:p>
  </w:endnote>
  <w:endnote w:type="continuationSeparator" w:id="0">
    <w:p w:rsidR="008568B8" w:rsidRDefault="0085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B8" w:rsidRDefault="008568B8">
      <w:r>
        <w:separator/>
      </w:r>
    </w:p>
  </w:footnote>
  <w:footnote w:type="continuationSeparator" w:id="0">
    <w:p w:rsidR="008568B8" w:rsidRDefault="0085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C8A" w:rsidRDefault="002A4C8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C8A" w:rsidRDefault="008568B8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C43A7A">
      <w:rPr>
        <w:noProof/>
      </w:rPr>
      <w:t>2</w:t>
    </w:r>
    <w:r>
      <w:fldChar w:fldCharType="end"/>
    </w:r>
  </w:p>
  <w:p w:rsidR="002A4C8A" w:rsidRDefault="002A4C8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C8A" w:rsidRDefault="002A4C8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8A"/>
    <w:rsid w:val="002A4C8A"/>
    <w:rsid w:val="008568B8"/>
    <w:rsid w:val="00C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22631-B1CF-4E16-938B-31174EA9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8354D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F333CE"/>
    <w:rPr>
      <w:rFonts w:ascii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F333CE"/>
    <w:rPr>
      <w:rFonts w:ascii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126202"/>
    <w:rPr>
      <w:rFonts w:ascii="Times New Roman" w:hAnsi="Times New Roman" w:cs="Times New Roman"/>
      <w:b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locked/>
    <w:rsid w:val="00546E4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546E42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546E42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546E4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locked/>
    <w:rsid w:val="00546E42"/>
    <w:rPr>
      <w:b/>
      <w:bCs/>
    </w:rPr>
  </w:style>
  <w:style w:type="paragraph" w:styleId="Pataisymai">
    <w:name w:val="Revision"/>
    <w:uiPriority w:val="99"/>
    <w:semiHidden/>
    <w:qFormat/>
    <w:rsid w:val="009A6DC4"/>
    <w:rPr>
      <w:rFonts w:ascii="Times New Roman" w:hAnsi="Times New Roman"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447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subject/>
  <dc:creator>Birute Radavičienė</dc:creator>
  <dc:description/>
  <cp:lastModifiedBy>Elena Žukauskaitė</cp:lastModifiedBy>
  <cp:revision>2</cp:revision>
  <cp:lastPrinted>2016-09-20T07:38:00Z</cp:lastPrinted>
  <dcterms:created xsi:type="dcterms:W3CDTF">2025-10-10T06:41:00Z</dcterms:created>
  <dcterms:modified xsi:type="dcterms:W3CDTF">2025-10-10T06:41:00Z</dcterms:modified>
  <dc:language>lt-LT</dc:language>
</cp:coreProperties>
</file>